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2BB2" w14:textId="70E943EF" w:rsidR="00CA5A63" w:rsidRDefault="00AA68A8" w:rsidP="005F2735">
      <w:pPr>
        <w:rPr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18F7" wp14:editId="53DF419E">
                <wp:simplePos x="0" y="0"/>
                <wp:positionH relativeFrom="column">
                  <wp:posOffset>-635</wp:posOffset>
                </wp:positionH>
                <wp:positionV relativeFrom="paragraph">
                  <wp:posOffset>188595</wp:posOffset>
                </wp:positionV>
                <wp:extent cx="5995035" cy="1486535"/>
                <wp:effectExtent l="0" t="0" r="0" b="107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148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77643E" w14:textId="1133498D" w:rsidR="0068529B" w:rsidRPr="00F76E5B" w:rsidRDefault="0068529B" w:rsidP="005F2735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9969A8" wp14:editId="5F3F6EFE">
                                  <wp:extent cx="5812155" cy="3087537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fk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2155" cy="3087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E18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14.85pt;width:472.05pt;height:11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" filled="f" stroked="f">
                <v:textbox style="mso-fit-shape-to-text:t">
                  <w:txbxContent>
                    <w:p w14:paraId="7E77643E" w14:textId="1133498D" w:rsidR="0068529B" w:rsidRPr="00F76E5B" w:rsidRDefault="0068529B" w:rsidP="005F2735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9969A8" wp14:editId="5F3F6EFE">
                            <wp:extent cx="5812155" cy="3087537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fk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2155" cy="3087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60895" w14:textId="77777777" w:rsidR="00CA5A63" w:rsidRDefault="00CA5A63" w:rsidP="00DE65EB">
      <w:pPr>
        <w:jc w:val="center"/>
        <w:rPr>
          <w:b/>
          <w:i/>
          <w:sz w:val="36"/>
          <w:szCs w:val="36"/>
        </w:rPr>
      </w:pPr>
    </w:p>
    <w:p w14:paraId="3D1761F1" w14:textId="393BBEE1" w:rsidR="005F2735" w:rsidRDefault="00EB0751" w:rsidP="00DE65EB">
      <w:pPr>
        <w:jc w:val="center"/>
        <w:rPr>
          <w:b/>
          <w:i/>
          <w:sz w:val="36"/>
          <w:szCs w:val="36"/>
        </w:rPr>
      </w:pPr>
      <w:proofErr w:type="spellStart"/>
      <w:r>
        <w:rPr>
          <w:rFonts w:ascii="Arial Black" w:hAnsi="Arial Black"/>
          <w:sz w:val="96"/>
        </w:rPr>
        <w:t>Preparatoria</w:t>
      </w:r>
      <w:proofErr w:type="spellEnd"/>
    </w:p>
    <w:p w14:paraId="118D4BF3" w14:textId="5FB13924" w:rsidR="005F2735" w:rsidRPr="007214D8" w:rsidRDefault="007214D8" w:rsidP="007214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Manual </w:t>
      </w:r>
      <w:proofErr w:type="spellStart"/>
      <w:r>
        <w:rPr>
          <w:b/>
          <w:sz w:val="48"/>
          <w:szCs w:val="48"/>
        </w:rPr>
        <w:t>Estudiantil</w:t>
      </w:r>
      <w:proofErr w:type="spellEnd"/>
    </w:p>
    <w:p w14:paraId="459C21FE" w14:textId="77777777" w:rsidR="005F2735" w:rsidRDefault="005F2735" w:rsidP="00DE65EB">
      <w:pPr>
        <w:jc w:val="center"/>
        <w:rPr>
          <w:b/>
          <w:i/>
          <w:sz w:val="36"/>
          <w:szCs w:val="36"/>
        </w:rPr>
      </w:pPr>
    </w:p>
    <w:p w14:paraId="30678EFA" w14:textId="44D1F476" w:rsidR="00A37D3B" w:rsidRPr="00DE65EB" w:rsidRDefault="003B3642" w:rsidP="00DE65EB">
      <w:pPr>
        <w:jc w:val="center"/>
        <w:rPr>
          <w:b/>
          <w:i/>
          <w:sz w:val="36"/>
          <w:szCs w:val="36"/>
        </w:rPr>
      </w:pPr>
      <w:r w:rsidRPr="00DE65EB">
        <w:rPr>
          <w:b/>
          <w:i/>
          <w:sz w:val="36"/>
          <w:szCs w:val="36"/>
        </w:rPr>
        <w:t xml:space="preserve">Manual de </w:t>
      </w:r>
      <w:proofErr w:type="spellStart"/>
      <w:r w:rsidRPr="00DE65EB">
        <w:rPr>
          <w:b/>
          <w:i/>
          <w:sz w:val="36"/>
          <w:szCs w:val="36"/>
        </w:rPr>
        <w:t>I</w:t>
      </w:r>
      <w:r w:rsidR="00AF4636" w:rsidRPr="00DE65EB">
        <w:rPr>
          <w:b/>
          <w:i/>
          <w:sz w:val="36"/>
          <w:szCs w:val="36"/>
        </w:rPr>
        <w:t>nformación</w:t>
      </w:r>
      <w:proofErr w:type="spellEnd"/>
      <w:r w:rsidR="00AF4636" w:rsidRPr="00DE65EB">
        <w:rPr>
          <w:b/>
          <w:i/>
          <w:sz w:val="36"/>
          <w:szCs w:val="36"/>
        </w:rPr>
        <w:t xml:space="preserve"> para Padres y </w:t>
      </w:r>
      <w:proofErr w:type="spellStart"/>
      <w:r w:rsidR="00AF4636" w:rsidRPr="00DE65EB">
        <w:rPr>
          <w:b/>
          <w:i/>
          <w:sz w:val="36"/>
          <w:szCs w:val="36"/>
        </w:rPr>
        <w:t>Estudia</w:t>
      </w:r>
      <w:r w:rsidRPr="00DE65EB">
        <w:rPr>
          <w:b/>
          <w:i/>
          <w:sz w:val="36"/>
          <w:szCs w:val="36"/>
        </w:rPr>
        <w:t>ntes</w:t>
      </w:r>
      <w:proofErr w:type="spellEnd"/>
    </w:p>
    <w:p w14:paraId="577768F8" w14:textId="7B99B5A8" w:rsidR="00C0553A" w:rsidRPr="00DE65EB" w:rsidRDefault="00C0553A" w:rsidP="00DE65EB">
      <w:pPr>
        <w:jc w:val="center"/>
        <w:rPr>
          <w:b/>
          <w:i/>
          <w:sz w:val="36"/>
          <w:szCs w:val="36"/>
        </w:rPr>
      </w:pPr>
      <w:r w:rsidRPr="00DE65EB">
        <w:rPr>
          <w:b/>
          <w:i/>
          <w:sz w:val="36"/>
          <w:szCs w:val="36"/>
        </w:rPr>
        <w:t>20</w:t>
      </w:r>
      <w:r w:rsidR="0068529B">
        <w:rPr>
          <w:b/>
          <w:i/>
          <w:sz w:val="36"/>
          <w:szCs w:val="36"/>
        </w:rPr>
        <w:t>2</w:t>
      </w:r>
      <w:r w:rsidR="00D647FF">
        <w:rPr>
          <w:b/>
          <w:i/>
          <w:sz w:val="36"/>
          <w:szCs w:val="36"/>
        </w:rPr>
        <w:t>1</w:t>
      </w:r>
      <w:r w:rsidRPr="00DE65EB">
        <w:rPr>
          <w:b/>
          <w:i/>
          <w:sz w:val="36"/>
          <w:szCs w:val="36"/>
        </w:rPr>
        <w:t>-20</w:t>
      </w:r>
      <w:r w:rsidR="00EB77B0">
        <w:rPr>
          <w:b/>
          <w:i/>
          <w:sz w:val="36"/>
          <w:szCs w:val="36"/>
        </w:rPr>
        <w:t>2</w:t>
      </w:r>
      <w:r w:rsidR="00D647FF">
        <w:rPr>
          <w:b/>
          <w:i/>
          <w:sz w:val="36"/>
          <w:szCs w:val="36"/>
        </w:rPr>
        <w:t>2</w:t>
      </w:r>
    </w:p>
    <w:p w14:paraId="0FE4DEDF" w14:textId="77777777" w:rsidR="003B3642" w:rsidRDefault="003B3642"/>
    <w:p w14:paraId="5A46C084" w14:textId="36A64260" w:rsidR="003B3642" w:rsidRPr="00395245" w:rsidRDefault="00960918" w:rsidP="003B3642">
      <w:pPr>
        <w:rPr>
          <w:i/>
          <w:sz w:val="20"/>
          <w:szCs w:val="20"/>
        </w:rPr>
      </w:pPr>
      <w:r w:rsidRPr="00395245">
        <w:rPr>
          <w:i/>
          <w:sz w:val="20"/>
          <w:szCs w:val="20"/>
        </w:rPr>
        <w:t xml:space="preserve">Este Manual de </w:t>
      </w:r>
      <w:proofErr w:type="spellStart"/>
      <w:r w:rsidRPr="00395245">
        <w:rPr>
          <w:i/>
          <w:sz w:val="20"/>
          <w:szCs w:val="20"/>
        </w:rPr>
        <w:t>I</w:t>
      </w:r>
      <w:r w:rsidR="003B3642" w:rsidRPr="00395245">
        <w:rPr>
          <w:i/>
          <w:sz w:val="20"/>
          <w:szCs w:val="20"/>
        </w:rPr>
        <w:t>nformación</w:t>
      </w:r>
      <w:proofErr w:type="spellEnd"/>
      <w:r w:rsidR="003B3642" w:rsidRPr="00395245">
        <w:rPr>
          <w:i/>
          <w:sz w:val="20"/>
          <w:szCs w:val="20"/>
        </w:rPr>
        <w:t xml:space="preserve"> para Padres y </w:t>
      </w:r>
      <w:proofErr w:type="spellStart"/>
      <w:r w:rsidR="003B3642" w:rsidRPr="00395245">
        <w:rPr>
          <w:i/>
          <w:sz w:val="20"/>
          <w:szCs w:val="20"/>
        </w:rPr>
        <w:t>Estudiantes</w:t>
      </w:r>
      <w:proofErr w:type="spellEnd"/>
      <w:r w:rsidR="003B3642" w:rsidRPr="00395245">
        <w:rPr>
          <w:i/>
          <w:sz w:val="20"/>
          <w:szCs w:val="20"/>
        </w:rPr>
        <w:t xml:space="preserve"> se </w:t>
      </w:r>
      <w:proofErr w:type="spellStart"/>
      <w:r w:rsidR="003B3642" w:rsidRPr="00395245">
        <w:rPr>
          <w:i/>
          <w:sz w:val="20"/>
          <w:szCs w:val="20"/>
        </w:rPr>
        <w:t>convierte</w:t>
      </w:r>
      <w:proofErr w:type="spellEnd"/>
      <w:r w:rsidR="003B3642" w:rsidRPr="00395245">
        <w:rPr>
          <w:i/>
          <w:sz w:val="20"/>
          <w:szCs w:val="20"/>
        </w:rPr>
        <w:t xml:space="preserve"> </w:t>
      </w:r>
      <w:proofErr w:type="spellStart"/>
      <w:r w:rsidR="003B3642" w:rsidRPr="00395245">
        <w:rPr>
          <w:i/>
          <w:sz w:val="20"/>
          <w:szCs w:val="20"/>
        </w:rPr>
        <w:t>en</w:t>
      </w:r>
      <w:proofErr w:type="spellEnd"/>
      <w:r w:rsidR="003B3642" w:rsidRPr="00395245">
        <w:rPr>
          <w:i/>
          <w:sz w:val="20"/>
          <w:szCs w:val="20"/>
        </w:rPr>
        <w:t xml:space="preserve"> un </w:t>
      </w:r>
      <w:proofErr w:type="spellStart"/>
      <w:r w:rsidR="00F925A9" w:rsidRPr="00395245">
        <w:rPr>
          <w:i/>
          <w:sz w:val="20"/>
          <w:szCs w:val="20"/>
        </w:rPr>
        <w:t>acuerdo</w:t>
      </w:r>
      <w:proofErr w:type="spellEnd"/>
      <w:r w:rsidR="00F925A9" w:rsidRPr="00395245">
        <w:rPr>
          <w:i/>
          <w:sz w:val="20"/>
          <w:szCs w:val="20"/>
        </w:rPr>
        <w:t xml:space="preserve"> entre la </w:t>
      </w:r>
      <w:proofErr w:type="spellStart"/>
      <w:r w:rsidR="00F925A9" w:rsidRPr="00395245">
        <w:rPr>
          <w:i/>
          <w:sz w:val="20"/>
          <w:szCs w:val="20"/>
        </w:rPr>
        <w:t>Administració</w:t>
      </w:r>
      <w:r w:rsidR="003B3642" w:rsidRPr="00395245">
        <w:rPr>
          <w:i/>
          <w:sz w:val="20"/>
          <w:szCs w:val="20"/>
        </w:rPr>
        <w:t>n</w:t>
      </w:r>
      <w:proofErr w:type="spellEnd"/>
      <w:r w:rsidR="003B3642" w:rsidRPr="00395245">
        <w:rPr>
          <w:i/>
          <w:sz w:val="20"/>
          <w:szCs w:val="20"/>
        </w:rPr>
        <w:t xml:space="preserve">, los maestros, </w:t>
      </w:r>
      <w:r w:rsidR="00F925A9" w:rsidRPr="00395245">
        <w:rPr>
          <w:i/>
          <w:sz w:val="20"/>
          <w:szCs w:val="20"/>
        </w:rPr>
        <w:t xml:space="preserve">el </w:t>
      </w:r>
      <w:r w:rsidR="003B3642" w:rsidRPr="00395245">
        <w:rPr>
          <w:i/>
          <w:sz w:val="20"/>
          <w:szCs w:val="20"/>
        </w:rPr>
        <w:t xml:space="preserve">personal, </w:t>
      </w:r>
      <w:r w:rsidR="00F925A9" w:rsidRPr="00395245">
        <w:rPr>
          <w:i/>
          <w:sz w:val="20"/>
          <w:szCs w:val="20"/>
        </w:rPr>
        <w:t xml:space="preserve">los </w:t>
      </w:r>
      <w:r w:rsidR="003B3642" w:rsidRPr="00395245">
        <w:rPr>
          <w:i/>
          <w:sz w:val="20"/>
          <w:szCs w:val="20"/>
        </w:rPr>
        <w:t xml:space="preserve">padres, y </w:t>
      </w:r>
      <w:r w:rsidR="00F925A9" w:rsidRPr="00395245">
        <w:rPr>
          <w:i/>
          <w:sz w:val="20"/>
          <w:szCs w:val="20"/>
        </w:rPr>
        <w:t xml:space="preserve">los </w:t>
      </w:r>
      <w:proofErr w:type="spellStart"/>
      <w:r w:rsidR="003B3642" w:rsidRPr="00395245">
        <w:rPr>
          <w:i/>
          <w:sz w:val="20"/>
          <w:szCs w:val="20"/>
        </w:rPr>
        <w:t>estudiantes</w:t>
      </w:r>
      <w:proofErr w:type="spellEnd"/>
      <w:r w:rsidR="003B3642" w:rsidRPr="00395245">
        <w:rPr>
          <w:i/>
          <w:sz w:val="20"/>
          <w:szCs w:val="20"/>
        </w:rPr>
        <w:t xml:space="preserve"> que </w:t>
      </w:r>
      <w:proofErr w:type="spellStart"/>
      <w:r w:rsidR="003B3642" w:rsidRPr="00395245">
        <w:rPr>
          <w:i/>
          <w:sz w:val="20"/>
          <w:szCs w:val="20"/>
        </w:rPr>
        <w:t>governará</w:t>
      </w:r>
      <w:proofErr w:type="spellEnd"/>
      <w:r w:rsidR="00CE1F6A" w:rsidRPr="00395245">
        <w:rPr>
          <w:i/>
          <w:sz w:val="20"/>
          <w:szCs w:val="20"/>
        </w:rPr>
        <w:t xml:space="preserve"> el </w:t>
      </w:r>
      <w:proofErr w:type="spellStart"/>
      <w:r w:rsidR="00CE1F6A" w:rsidRPr="00395245">
        <w:rPr>
          <w:i/>
          <w:sz w:val="20"/>
          <w:szCs w:val="20"/>
        </w:rPr>
        <w:t>bienestar</w:t>
      </w:r>
      <w:proofErr w:type="spellEnd"/>
      <w:r w:rsidR="00CE1F6A" w:rsidRPr="00395245">
        <w:rPr>
          <w:i/>
          <w:sz w:val="20"/>
          <w:szCs w:val="20"/>
        </w:rPr>
        <w:t xml:space="preserve"> y</w:t>
      </w:r>
      <w:r w:rsidR="00D937D9" w:rsidRPr="00395245">
        <w:rPr>
          <w:i/>
          <w:sz w:val="20"/>
          <w:szCs w:val="20"/>
        </w:rPr>
        <w:t xml:space="preserve"> el</w:t>
      </w:r>
      <w:r w:rsidR="00CE1F6A" w:rsidRPr="00395245">
        <w:rPr>
          <w:i/>
          <w:sz w:val="20"/>
          <w:szCs w:val="20"/>
        </w:rPr>
        <w:t xml:space="preserve"> </w:t>
      </w:r>
      <w:proofErr w:type="spellStart"/>
      <w:r w:rsidR="006C5BB0" w:rsidRPr="00395245">
        <w:rPr>
          <w:i/>
          <w:sz w:val="20"/>
          <w:szCs w:val="20"/>
        </w:rPr>
        <w:t>logro</w:t>
      </w:r>
      <w:proofErr w:type="spellEnd"/>
      <w:r w:rsidR="006C5BB0" w:rsidRPr="00395245">
        <w:rPr>
          <w:i/>
          <w:sz w:val="20"/>
          <w:szCs w:val="20"/>
        </w:rPr>
        <w:t xml:space="preserve"> de</w:t>
      </w:r>
      <w:r w:rsidR="00342303" w:rsidRPr="00395245">
        <w:rPr>
          <w:i/>
          <w:sz w:val="20"/>
          <w:szCs w:val="20"/>
        </w:rPr>
        <w:t xml:space="preserve"> las </w:t>
      </w:r>
      <w:proofErr w:type="spellStart"/>
      <w:r w:rsidR="00342303" w:rsidRPr="00395245">
        <w:rPr>
          <w:i/>
          <w:sz w:val="20"/>
          <w:szCs w:val="20"/>
        </w:rPr>
        <w:t>metas</w:t>
      </w:r>
      <w:proofErr w:type="spellEnd"/>
      <w:r w:rsidR="00342303" w:rsidRPr="00395245">
        <w:rPr>
          <w:i/>
          <w:sz w:val="20"/>
          <w:szCs w:val="20"/>
        </w:rPr>
        <w:t xml:space="preserve"> para </w:t>
      </w:r>
      <w:proofErr w:type="spellStart"/>
      <w:r w:rsidR="00342303" w:rsidRPr="00395245">
        <w:rPr>
          <w:i/>
          <w:sz w:val="20"/>
          <w:szCs w:val="20"/>
        </w:rPr>
        <w:t>educar</w:t>
      </w:r>
      <w:proofErr w:type="spellEnd"/>
      <w:r w:rsidR="0053399F" w:rsidRPr="00395245">
        <w:rPr>
          <w:i/>
          <w:sz w:val="20"/>
          <w:szCs w:val="20"/>
        </w:rPr>
        <w:t xml:space="preserve"> a</w:t>
      </w:r>
      <w:r w:rsidR="008B6845" w:rsidRPr="00395245">
        <w:rPr>
          <w:i/>
          <w:sz w:val="20"/>
          <w:szCs w:val="20"/>
        </w:rPr>
        <w:t xml:space="preserve"> </w:t>
      </w:r>
      <w:proofErr w:type="spellStart"/>
      <w:r w:rsidR="008B6845" w:rsidRPr="00395245">
        <w:rPr>
          <w:i/>
          <w:sz w:val="20"/>
          <w:szCs w:val="20"/>
        </w:rPr>
        <w:t>nuestros</w:t>
      </w:r>
      <w:proofErr w:type="spellEnd"/>
      <w:r w:rsidR="008B6845" w:rsidRPr="00395245">
        <w:rPr>
          <w:i/>
          <w:sz w:val="20"/>
          <w:szCs w:val="20"/>
        </w:rPr>
        <w:t xml:space="preserve"> </w:t>
      </w:r>
      <w:proofErr w:type="spellStart"/>
      <w:r w:rsidR="008B6845" w:rsidRPr="00395245">
        <w:rPr>
          <w:i/>
          <w:sz w:val="20"/>
          <w:szCs w:val="20"/>
        </w:rPr>
        <w:t>estudiantes</w:t>
      </w:r>
      <w:proofErr w:type="spellEnd"/>
      <w:r w:rsidR="00F925A9" w:rsidRPr="00395245">
        <w:rPr>
          <w:i/>
          <w:sz w:val="20"/>
          <w:szCs w:val="20"/>
        </w:rPr>
        <w:t>.</w:t>
      </w:r>
    </w:p>
    <w:p w14:paraId="675467EF" w14:textId="77777777" w:rsidR="00F925A9" w:rsidRDefault="00F925A9" w:rsidP="003B3642"/>
    <w:p w14:paraId="2C242FD1" w14:textId="417A8A04" w:rsidR="00F925A9" w:rsidRPr="00DE65EB" w:rsidRDefault="00C02577" w:rsidP="003B3642">
      <w:pPr>
        <w:rPr>
          <w:i/>
        </w:rPr>
      </w:pPr>
      <w:r w:rsidRPr="00DE65EB">
        <w:rPr>
          <w:i/>
        </w:rPr>
        <w:t>“Y</w:t>
      </w:r>
      <w:r w:rsidR="00F925A9" w:rsidRPr="00DE65EB">
        <w:rPr>
          <w:i/>
        </w:rPr>
        <w:t xml:space="preserve"> hoy, </w:t>
      </w:r>
      <w:proofErr w:type="spellStart"/>
      <w:r w:rsidR="00F925A9" w:rsidRPr="00DE65EB">
        <w:rPr>
          <w:i/>
        </w:rPr>
        <w:t>como</w:t>
      </w:r>
      <w:proofErr w:type="spellEnd"/>
      <w:r w:rsidR="00F925A9" w:rsidRPr="00DE65EB">
        <w:rPr>
          <w:i/>
        </w:rPr>
        <w:t xml:space="preserve"> </w:t>
      </w:r>
      <w:proofErr w:type="spellStart"/>
      <w:r w:rsidR="00F925A9" w:rsidRPr="00DE65EB">
        <w:rPr>
          <w:i/>
        </w:rPr>
        <w:t>nunca</w:t>
      </w:r>
      <w:proofErr w:type="spellEnd"/>
      <w:r w:rsidR="00F925A9" w:rsidRPr="00DE65EB">
        <w:rPr>
          <w:i/>
        </w:rPr>
        <w:t xml:space="preserve"> antes </w:t>
      </w:r>
      <w:proofErr w:type="spellStart"/>
      <w:r w:rsidR="00F925A9" w:rsidRPr="00DE65EB">
        <w:rPr>
          <w:i/>
        </w:rPr>
        <w:t>en</w:t>
      </w:r>
      <w:proofErr w:type="spellEnd"/>
      <w:r w:rsidR="00F925A9" w:rsidRPr="00DE65EB">
        <w:rPr>
          <w:i/>
        </w:rPr>
        <w:t xml:space="preserve"> el </w:t>
      </w:r>
      <w:proofErr w:type="spellStart"/>
      <w:r w:rsidR="00F925A9" w:rsidRPr="00DE65EB">
        <w:rPr>
          <w:i/>
        </w:rPr>
        <w:t>mundo</w:t>
      </w:r>
      <w:proofErr w:type="spellEnd"/>
      <w:r w:rsidR="00F925A9" w:rsidRPr="00DE65EB">
        <w:rPr>
          <w:i/>
        </w:rPr>
        <w:t xml:space="preserve"> libre, la </w:t>
      </w:r>
      <w:proofErr w:type="spellStart"/>
      <w:r w:rsidR="00F925A9" w:rsidRPr="00DE65EB">
        <w:rPr>
          <w:i/>
        </w:rPr>
        <w:t>responsabilidad</w:t>
      </w:r>
      <w:proofErr w:type="spellEnd"/>
      <w:r w:rsidR="00F925A9" w:rsidRPr="00DE65EB">
        <w:rPr>
          <w:i/>
        </w:rPr>
        <w:t xml:space="preserve"> es </w:t>
      </w:r>
      <w:r w:rsidR="003243DC" w:rsidRPr="00DE65EB">
        <w:rPr>
          <w:i/>
        </w:rPr>
        <w:t xml:space="preserve">el mayor derecho de la </w:t>
      </w:r>
      <w:proofErr w:type="spellStart"/>
      <w:r w:rsidR="003243DC" w:rsidRPr="00DE65EB">
        <w:rPr>
          <w:i/>
        </w:rPr>
        <w:t>ciudadanI</w:t>
      </w:r>
      <w:r w:rsidR="00F925A9" w:rsidRPr="00DE65EB">
        <w:rPr>
          <w:i/>
        </w:rPr>
        <w:t>a</w:t>
      </w:r>
      <w:proofErr w:type="spellEnd"/>
      <w:r w:rsidR="00F925A9" w:rsidRPr="00DE65EB">
        <w:rPr>
          <w:i/>
        </w:rPr>
        <w:t xml:space="preserve"> y el </w:t>
      </w:r>
      <w:proofErr w:type="spellStart"/>
      <w:r w:rsidR="00F925A9" w:rsidRPr="00DE65EB">
        <w:rPr>
          <w:i/>
        </w:rPr>
        <w:t>servicio</w:t>
      </w:r>
      <w:proofErr w:type="spellEnd"/>
      <w:r w:rsidR="00F925A9" w:rsidRPr="00DE65EB">
        <w:rPr>
          <w:i/>
        </w:rPr>
        <w:t xml:space="preserve"> es el privilegio </w:t>
      </w:r>
      <w:proofErr w:type="spellStart"/>
      <w:r w:rsidR="00F925A9" w:rsidRPr="00DE65EB">
        <w:rPr>
          <w:i/>
        </w:rPr>
        <w:t>más</w:t>
      </w:r>
      <w:proofErr w:type="spellEnd"/>
      <w:r w:rsidR="00F925A9" w:rsidRPr="00DE65EB">
        <w:rPr>
          <w:i/>
        </w:rPr>
        <w:t xml:space="preserve"> </w:t>
      </w:r>
      <w:proofErr w:type="spellStart"/>
      <w:r w:rsidR="00F925A9" w:rsidRPr="00DE65EB">
        <w:rPr>
          <w:i/>
        </w:rPr>
        <w:t>grande</w:t>
      </w:r>
      <w:proofErr w:type="spellEnd"/>
      <w:r w:rsidR="00F925A9" w:rsidRPr="00DE65EB">
        <w:rPr>
          <w:i/>
        </w:rPr>
        <w:t xml:space="preserve"> de la </w:t>
      </w:r>
      <w:proofErr w:type="spellStart"/>
      <w:r w:rsidR="00F925A9" w:rsidRPr="00DE65EB">
        <w:rPr>
          <w:i/>
        </w:rPr>
        <w:t>libertad</w:t>
      </w:r>
      <w:proofErr w:type="spellEnd"/>
      <w:r w:rsidR="00F925A9" w:rsidRPr="00DE65EB">
        <w:rPr>
          <w:i/>
        </w:rPr>
        <w:t>”</w:t>
      </w:r>
    </w:p>
    <w:p w14:paraId="034B1F4D" w14:textId="77777777" w:rsidR="00F925A9" w:rsidRPr="00DE65EB" w:rsidRDefault="00F925A9" w:rsidP="003B3642">
      <w:pPr>
        <w:rPr>
          <w:i/>
        </w:rPr>
      </w:pPr>
      <w:r w:rsidRPr="00DE65EB">
        <w:rPr>
          <w:i/>
        </w:rPr>
        <w:tab/>
      </w:r>
      <w:r w:rsidRPr="00DE65EB">
        <w:rPr>
          <w:i/>
        </w:rPr>
        <w:tab/>
      </w:r>
      <w:r w:rsidRPr="00DE65EB">
        <w:rPr>
          <w:i/>
        </w:rPr>
        <w:tab/>
      </w:r>
      <w:r w:rsidRPr="00DE65EB">
        <w:rPr>
          <w:i/>
        </w:rPr>
        <w:tab/>
      </w:r>
      <w:r w:rsidRPr="00DE65EB">
        <w:rPr>
          <w:i/>
        </w:rPr>
        <w:tab/>
      </w:r>
      <w:r w:rsidRPr="00DE65EB">
        <w:rPr>
          <w:i/>
        </w:rPr>
        <w:tab/>
      </w:r>
      <w:r w:rsidRPr="00DE65EB">
        <w:rPr>
          <w:i/>
        </w:rPr>
        <w:tab/>
      </w:r>
      <w:r w:rsidRPr="00DE65EB">
        <w:rPr>
          <w:i/>
        </w:rPr>
        <w:tab/>
        <w:t>Robert F Kennedy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459"/>
        <w:gridCol w:w="1435"/>
      </w:tblGrid>
      <w:tr w:rsidR="00247C52" w14:paraId="2C527337" w14:textId="77777777" w:rsidTr="0017260B">
        <w:tc>
          <w:tcPr>
            <w:tcW w:w="456" w:type="dxa"/>
          </w:tcPr>
          <w:p w14:paraId="68989245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</w:p>
        </w:tc>
        <w:tc>
          <w:tcPr>
            <w:tcW w:w="7459" w:type="dxa"/>
          </w:tcPr>
          <w:p w14:paraId="403050B6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 xml:space="preserve">La </w:t>
            </w:r>
            <w:proofErr w:type="spellStart"/>
            <w:r w:rsidRPr="001231FA">
              <w:rPr>
                <w:b w:val="0"/>
              </w:rPr>
              <w:t>Visión</w:t>
            </w:r>
            <w:proofErr w:type="spellEnd"/>
            <w:r w:rsidRPr="001231FA">
              <w:rPr>
                <w:b w:val="0"/>
              </w:rPr>
              <w:t xml:space="preserve">, La </w:t>
            </w:r>
            <w:proofErr w:type="spellStart"/>
            <w:r w:rsidRPr="001231FA">
              <w:rPr>
                <w:b w:val="0"/>
              </w:rPr>
              <w:t>Misión</w:t>
            </w:r>
            <w:proofErr w:type="spellEnd"/>
            <w:r w:rsidRPr="001231FA">
              <w:rPr>
                <w:b w:val="0"/>
              </w:rPr>
              <w:t xml:space="preserve"> y las Metas de RFK</w:t>
            </w:r>
          </w:p>
        </w:tc>
        <w:tc>
          <w:tcPr>
            <w:tcW w:w="1435" w:type="dxa"/>
          </w:tcPr>
          <w:p w14:paraId="18952252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Page 3</w:t>
            </w:r>
          </w:p>
        </w:tc>
      </w:tr>
      <w:tr w:rsidR="00247C52" w14:paraId="03897598" w14:textId="77777777" w:rsidTr="0017260B">
        <w:tc>
          <w:tcPr>
            <w:tcW w:w="456" w:type="dxa"/>
          </w:tcPr>
          <w:p w14:paraId="721ACD22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</w:p>
        </w:tc>
        <w:tc>
          <w:tcPr>
            <w:tcW w:w="7459" w:type="dxa"/>
          </w:tcPr>
          <w:p w14:paraId="093C8E7C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Cuando</w:t>
            </w:r>
            <w:proofErr w:type="spellEnd"/>
            <w:r w:rsidRPr="001231FA">
              <w:rPr>
                <w:b w:val="0"/>
              </w:rPr>
              <w:t xml:space="preserve"> </w:t>
            </w:r>
            <w:proofErr w:type="spellStart"/>
            <w:r w:rsidRPr="001231FA">
              <w:rPr>
                <w:b w:val="0"/>
              </w:rPr>
              <w:t>Está</w:t>
            </w:r>
            <w:proofErr w:type="spellEnd"/>
            <w:r w:rsidRPr="001231FA">
              <w:rPr>
                <w:b w:val="0"/>
              </w:rPr>
              <w:t xml:space="preserve"> </w:t>
            </w:r>
            <w:proofErr w:type="spellStart"/>
            <w:r w:rsidRPr="001231FA">
              <w:rPr>
                <w:b w:val="0"/>
              </w:rPr>
              <w:t>Vigente</w:t>
            </w:r>
            <w:proofErr w:type="spellEnd"/>
            <w:r w:rsidRPr="001231FA">
              <w:rPr>
                <w:b w:val="0"/>
              </w:rPr>
              <w:t xml:space="preserve"> el Manual?</w:t>
            </w:r>
          </w:p>
        </w:tc>
        <w:tc>
          <w:tcPr>
            <w:tcW w:w="1435" w:type="dxa"/>
          </w:tcPr>
          <w:p w14:paraId="7332EBB5" w14:textId="61B912C4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 xml:space="preserve">Page </w:t>
            </w:r>
            <w:r w:rsidR="0068529B">
              <w:rPr>
                <w:b w:val="0"/>
              </w:rPr>
              <w:t>3-4</w:t>
            </w:r>
          </w:p>
        </w:tc>
      </w:tr>
      <w:tr w:rsidR="00247C52" w14:paraId="70D8FEFF" w14:textId="77777777" w:rsidTr="0017260B">
        <w:tc>
          <w:tcPr>
            <w:tcW w:w="456" w:type="dxa"/>
          </w:tcPr>
          <w:p w14:paraId="4B70FEFE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</w:p>
        </w:tc>
        <w:tc>
          <w:tcPr>
            <w:tcW w:w="7459" w:type="dxa"/>
          </w:tcPr>
          <w:p w14:paraId="48F327A5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Cómo</w:t>
            </w:r>
            <w:proofErr w:type="spellEnd"/>
            <w:r w:rsidRPr="001231FA">
              <w:rPr>
                <w:b w:val="0"/>
              </w:rPr>
              <w:t xml:space="preserve"> </w:t>
            </w:r>
            <w:proofErr w:type="spellStart"/>
            <w:r w:rsidRPr="001231FA">
              <w:rPr>
                <w:b w:val="0"/>
              </w:rPr>
              <w:t>inscribirse</w:t>
            </w:r>
            <w:proofErr w:type="spellEnd"/>
            <w:r w:rsidRPr="001231FA">
              <w:rPr>
                <w:b w:val="0"/>
              </w:rPr>
              <w:t xml:space="preserve"> </w:t>
            </w:r>
            <w:proofErr w:type="spellStart"/>
            <w:r w:rsidRPr="001231FA">
              <w:rPr>
                <w:b w:val="0"/>
              </w:rPr>
              <w:t>en</w:t>
            </w:r>
            <w:proofErr w:type="spellEnd"/>
            <w:r w:rsidRPr="001231FA">
              <w:rPr>
                <w:b w:val="0"/>
              </w:rPr>
              <w:t xml:space="preserve"> RFK</w:t>
            </w:r>
          </w:p>
        </w:tc>
        <w:tc>
          <w:tcPr>
            <w:tcW w:w="1435" w:type="dxa"/>
          </w:tcPr>
          <w:p w14:paraId="3344C8D2" w14:textId="44154D3D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 xml:space="preserve">Page </w:t>
            </w:r>
            <w:r w:rsidR="0068529B">
              <w:rPr>
                <w:b w:val="0"/>
              </w:rPr>
              <w:t>4</w:t>
            </w:r>
          </w:p>
        </w:tc>
      </w:tr>
      <w:tr w:rsidR="00247C52" w14:paraId="17D8E384" w14:textId="77777777" w:rsidTr="0017260B">
        <w:tc>
          <w:tcPr>
            <w:tcW w:w="456" w:type="dxa"/>
          </w:tcPr>
          <w:p w14:paraId="4FBB6D41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</w:p>
        </w:tc>
        <w:tc>
          <w:tcPr>
            <w:tcW w:w="7459" w:type="dxa"/>
          </w:tcPr>
          <w:p w14:paraId="645B30C0" w14:textId="77777777" w:rsidR="00247C52" w:rsidRPr="001231FA" w:rsidRDefault="00247C52" w:rsidP="0017260B">
            <w:pPr>
              <w:pStyle w:val="Heading1"/>
              <w:tabs>
                <w:tab w:val="left" w:pos="1713"/>
              </w:tabs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Información</w:t>
            </w:r>
            <w:proofErr w:type="spellEnd"/>
            <w:r w:rsidRPr="001231FA">
              <w:rPr>
                <w:b w:val="0"/>
              </w:rPr>
              <w:t xml:space="preserve"> General</w:t>
            </w:r>
          </w:p>
        </w:tc>
        <w:tc>
          <w:tcPr>
            <w:tcW w:w="1435" w:type="dxa"/>
          </w:tcPr>
          <w:p w14:paraId="196A234C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6</w:t>
            </w:r>
            <w:r>
              <w:rPr>
                <w:b w:val="0"/>
              </w:rPr>
              <w:t>-8</w:t>
            </w:r>
          </w:p>
        </w:tc>
      </w:tr>
      <w:tr w:rsidR="00247C52" w14:paraId="18B2E411" w14:textId="77777777" w:rsidTr="0017260B">
        <w:tc>
          <w:tcPr>
            <w:tcW w:w="456" w:type="dxa"/>
          </w:tcPr>
          <w:p w14:paraId="769D0EAC" w14:textId="438C4903" w:rsidR="00247C52" w:rsidRPr="005211C3" w:rsidRDefault="00247C52" w:rsidP="0017260B">
            <w:pPr>
              <w:pStyle w:val="Heading1"/>
              <w:jc w:val="left"/>
            </w:pPr>
          </w:p>
        </w:tc>
        <w:tc>
          <w:tcPr>
            <w:tcW w:w="7459" w:type="dxa"/>
          </w:tcPr>
          <w:p w14:paraId="0248E6E2" w14:textId="77777777" w:rsidR="00247C52" w:rsidRPr="00247C52" w:rsidRDefault="00247C52" w:rsidP="0017260B">
            <w:pPr>
              <w:pStyle w:val="Heading1"/>
              <w:jc w:val="left"/>
              <w:rPr>
                <w:b w:val="0"/>
              </w:rPr>
            </w:pPr>
            <w:r w:rsidRPr="00247C52">
              <w:rPr>
                <w:b w:val="0"/>
              </w:rPr>
              <w:t xml:space="preserve">Derechos Y </w:t>
            </w:r>
            <w:proofErr w:type="spellStart"/>
            <w:r w:rsidRPr="00247C52">
              <w:rPr>
                <w:b w:val="0"/>
              </w:rPr>
              <w:t>Responsabilidades</w:t>
            </w:r>
            <w:proofErr w:type="spellEnd"/>
            <w:r w:rsidRPr="00247C52">
              <w:rPr>
                <w:b w:val="0"/>
              </w:rPr>
              <w:t xml:space="preserve"> </w:t>
            </w:r>
            <w:proofErr w:type="spellStart"/>
            <w:r w:rsidRPr="00247C52">
              <w:rPr>
                <w:b w:val="0"/>
              </w:rPr>
              <w:t>Estudiantiles</w:t>
            </w:r>
            <w:proofErr w:type="spellEnd"/>
          </w:p>
        </w:tc>
        <w:tc>
          <w:tcPr>
            <w:tcW w:w="1435" w:type="dxa"/>
          </w:tcPr>
          <w:p w14:paraId="41CE0C19" w14:textId="77777777" w:rsidR="00247C52" w:rsidRPr="00247C52" w:rsidRDefault="00247C52" w:rsidP="0017260B">
            <w:pPr>
              <w:pStyle w:val="Heading1"/>
              <w:jc w:val="left"/>
              <w:rPr>
                <w:b w:val="0"/>
              </w:rPr>
            </w:pPr>
            <w:r w:rsidRPr="00247C52">
              <w:rPr>
                <w:b w:val="0"/>
              </w:rPr>
              <w:t>Page 11-12</w:t>
            </w:r>
          </w:p>
        </w:tc>
      </w:tr>
      <w:tr w:rsidR="00247C52" w14:paraId="1FA01B99" w14:textId="77777777" w:rsidTr="0017260B">
        <w:tc>
          <w:tcPr>
            <w:tcW w:w="456" w:type="dxa"/>
          </w:tcPr>
          <w:p w14:paraId="21E42782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1</w:t>
            </w:r>
          </w:p>
        </w:tc>
        <w:tc>
          <w:tcPr>
            <w:tcW w:w="7459" w:type="dxa"/>
          </w:tcPr>
          <w:p w14:paraId="48CC7D11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Código de Conduce/</w:t>
            </w:r>
            <w:proofErr w:type="spellStart"/>
            <w:r w:rsidRPr="001231FA">
              <w:rPr>
                <w:b w:val="0"/>
              </w:rPr>
              <w:t>Política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Diciplina</w:t>
            </w:r>
            <w:proofErr w:type="spellEnd"/>
            <w:r w:rsidRPr="001231FA">
              <w:rPr>
                <w:b w:val="0"/>
              </w:rPr>
              <w:t xml:space="preserve"> de RFK</w:t>
            </w:r>
          </w:p>
        </w:tc>
        <w:tc>
          <w:tcPr>
            <w:tcW w:w="1435" w:type="dxa"/>
          </w:tcPr>
          <w:p w14:paraId="67E6E305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13</w:t>
            </w:r>
            <w:r>
              <w:rPr>
                <w:b w:val="0"/>
              </w:rPr>
              <w:t>-20</w:t>
            </w:r>
          </w:p>
        </w:tc>
      </w:tr>
      <w:tr w:rsidR="00247C52" w14:paraId="497053E1" w14:textId="77777777" w:rsidTr="0017260B">
        <w:tc>
          <w:tcPr>
            <w:tcW w:w="456" w:type="dxa"/>
          </w:tcPr>
          <w:p w14:paraId="5C4F7BD2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2</w:t>
            </w:r>
          </w:p>
        </w:tc>
        <w:tc>
          <w:tcPr>
            <w:tcW w:w="7459" w:type="dxa"/>
          </w:tcPr>
          <w:p w14:paraId="704E0CD0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Servicios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Educación</w:t>
            </w:r>
            <w:proofErr w:type="spellEnd"/>
            <w:r w:rsidRPr="001231FA">
              <w:rPr>
                <w:b w:val="0"/>
              </w:rPr>
              <w:t xml:space="preserve"> Especial</w:t>
            </w:r>
          </w:p>
        </w:tc>
        <w:tc>
          <w:tcPr>
            <w:tcW w:w="1435" w:type="dxa"/>
          </w:tcPr>
          <w:p w14:paraId="7D4E8C7B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21</w:t>
            </w:r>
            <w:r>
              <w:rPr>
                <w:b w:val="0"/>
              </w:rPr>
              <w:t>-23</w:t>
            </w:r>
          </w:p>
        </w:tc>
      </w:tr>
      <w:tr w:rsidR="00247C52" w14:paraId="77B9CB3E" w14:textId="77777777" w:rsidTr="0017260B">
        <w:tc>
          <w:tcPr>
            <w:tcW w:w="456" w:type="dxa"/>
          </w:tcPr>
          <w:p w14:paraId="754EA8B1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3</w:t>
            </w:r>
          </w:p>
        </w:tc>
        <w:tc>
          <w:tcPr>
            <w:tcW w:w="7459" w:type="dxa"/>
          </w:tcPr>
          <w:p w14:paraId="65AA72DA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 xml:space="preserve">Código de </w:t>
            </w:r>
            <w:proofErr w:type="spellStart"/>
            <w:r w:rsidRPr="001231FA">
              <w:rPr>
                <w:b w:val="0"/>
              </w:rPr>
              <w:t>Vestimenta</w:t>
            </w:r>
            <w:proofErr w:type="spellEnd"/>
            <w:r w:rsidRPr="001231FA">
              <w:rPr>
                <w:b w:val="0"/>
              </w:rPr>
              <w:t xml:space="preserve"> </w:t>
            </w:r>
            <w:proofErr w:type="spellStart"/>
            <w:r w:rsidRPr="001231FA">
              <w:rPr>
                <w:b w:val="0"/>
              </w:rPr>
              <w:t>Estudiantil</w:t>
            </w:r>
            <w:proofErr w:type="spellEnd"/>
          </w:p>
        </w:tc>
        <w:tc>
          <w:tcPr>
            <w:tcW w:w="1435" w:type="dxa"/>
          </w:tcPr>
          <w:p w14:paraId="57050C68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24</w:t>
            </w:r>
          </w:p>
        </w:tc>
      </w:tr>
      <w:tr w:rsidR="00247C52" w14:paraId="1872B98E" w14:textId="77777777" w:rsidTr="0017260B">
        <w:tc>
          <w:tcPr>
            <w:tcW w:w="456" w:type="dxa"/>
          </w:tcPr>
          <w:p w14:paraId="2DB70515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4</w:t>
            </w:r>
          </w:p>
        </w:tc>
        <w:tc>
          <w:tcPr>
            <w:tcW w:w="7459" w:type="dxa"/>
          </w:tcPr>
          <w:p w14:paraId="614ABE55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Política</w:t>
            </w:r>
            <w:proofErr w:type="spellEnd"/>
            <w:r w:rsidRPr="001231FA">
              <w:rPr>
                <w:b w:val="0"/>
              </w:rPr>
              <w:t xml:space="preserve"> </w:t>
            </w:r>
            <w:proofErr w:type="spellStart"/>
            <w:r w:rsidRPr="001231FA">
              <w:rPr>
                <w:b w:val="0"/>
              </w:rPr>
              <w:t>sobre</w:t>
            </w:r>
            <w:proofErr w:type="spellEnd"/>
            <w:r w:rsidRPr="001231FA">
              <w:rPr>
                <w:b w:val="0"/>
              </w:rPr>
              <w:t xml:space="preserve"> el </w:t>
            </w:r>
            <w:proofErr w:type="spellStart"/>
            <w:r w:rsidRPr="001231FA">
              <w:rPr>
                <w:b w:val="0"/>
              </w:rPr>
              <w:t>Fumar</w:t>
            </w:r>
            <w:proofErr w:type="spellEnd"/>
          </w:p>
        </w:tc>
        <w:tc>
          <w:tcPr>
            <w:tcW w:w="1435" w:type="dxa"/>
          </w:tcPr>
          <w:p w14:paraId="0B74BC91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25</w:t>
            </w:r>
          </w:p>
        </w:tc>
      </w:tr>
      <w:tr w:rsidR="00247C52" w14:paraId="0A3D3E97" w14:textId="77777777" w:rsidTr="0017260B">
        <w:tc>
          <w:tcPr>
            <w:tcW w:w="456" w:type="dxa"/>
          </w:tcPr>
          <w:p w14:paraId="04453CE1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5</w:t>
            </w:r>
          </w:p>
        </w:tc>
        <w:tc>
          <w:tcPr>
            <w:tcW w:w="7459" w:type="dxa"/>
          </w:tcPr>
          <w:p w14:paraId="6F3D315E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Política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Libros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Texto</w:t>
            </w:r>
            <w:proofErr w:type="spellEnd"/>
          </w:p>
        </w:tc>
        <w:tc>
          <w:tcPr>
            <w:tcW w:w="1435" w:type="dxa"/>
          </w:tcPr>
          <w:p w14:paraId="199BD4BE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26</w:t>
            </w:r>
          </w:p>
        </w:tc>
      </w:tr>
      <w:tr w:rsidR="00247C52" w14:paraId="48EA9092" w14:textId="77777777" w:rsidTr="0017260B">
        <w:tc>
          <w:tcPr>
            <w:tcW w:w="456" w:type="dxa"/>
          </w:tcPr>
          <w:p w14:paraId="6A96D7DB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6</w:t>
            </w:r>
          </w:p>
        </w:tc>
        <w:tc>
          <w:tcPr>
            <w:tcW w:w="7459" w:type="dxa"/>
          </w:tcPr>
          <w:p w14:paraId="37E3E4D2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Política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Asistencia</w:t>
            </w:r>
            <w:proofErr w:type="spellEnd"/>
            <w:r w:rsidRPr="001231FA">
              <w:rPr>
                <w:b w:val="0"/>
              </w:rPr>
              <w:t xml:space="preserve"> y </w:t>
            </w:r>
            <w:proofErr w:type="spellStart"/>
            <w:r w:rsidRPr="001231FA">
              <w:rPr>
                <w:b w:val="0"/>
              </w:rPr>
              <w:t>Absentismo</w:t>
            </w:r>
            <w:proofErr w:type="spellEnd"/>
          </w:p>
        </w:tc>
        <w:tc>
          <w:tcPr>
            <w:tcW w:w="1435" w:type="dxa"/>
          </w:tcPr>
          <w:p w14:paraId="3CCE1439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27</w:t>
            </w:r>
            <w:r>
              <w:rPr>
                <w:b w:val="0"/>
              </w:rPr>
              <w:t>-29</w:t>
            </w:r>
          </w:p>
        </w:tc>
      </w:tr>
      <w:tr w:rsidR="00247C52" w14:paraId="402B06EB" w14:textId="77777777" w:rsidTr="0017260B">
        <w:tc>
          <w:tcPr>
            <w:tcW w:w="456" w:type="dxa"/>
          </w:tcPr>
          <w:p w14:paraId="69B8FDEA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7</w:t>
            </w:r>
          </w:p>
        </w:tc>
        <w:tc>
          <w:tcPr>
            <w:tcW w:w="7459" w:type="dxa"/>
          </w:tcPr>
          <w:p w14:paraId="78F1E1C8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Política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Abuso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Sustancias</w:t>
            </w:r>
            <w:proofErr w:type="spellEnd"/>
          </w:p>
        </w:tc>
        <w:tc>
          <w:tcPr>
            <w:tcW w:w="1435" w:type="dxa"/>
          </w:tcPr>
          <w:p w14:paraId="726FA572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30</w:t>
            </w:r>
          </w:p>
        </w:tc>
      </w:tr>
      <w:tr w:rsidR="00247C52" w14:paraId="63ADF55E" w14:textId="77777777" w:rsidTr="0017260B">
        <w:tc>
          <w:tcPr>
            <w:tcW w:w="456" w:type="dxa"/>
          </w:tcPr>
          <w:p w14:paraId="4DB52CA1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8</w:t>
            </w:r>
          </w:p>
        </w:tc>
        <w:tc>
          <w:tcPr>
            <w:tcW w:w="7459" w:type="dxa"/>
          </w:tcPr>
          <w:p w14:paraId="3A7DEC5D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Política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Violencia</w:t>
            </w:r>
            <w:proofErr w:type="spellEnd"/>
          </w:p>
        </w:tc>
        <w:tc>
          <w:tcPr>
            <w:tcW w:w="1435" w:type="dxa"/>
          </w:tcPr>
          <w:p w14:paraId="0BE17764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31</w:t>
            </w:r>
          </w:p>
        </w:tc>
      </w:tr>
      <w:tr w:rsidR="00247C52" w14:paraId="322081FB" w14:textId="77777777" w:rsidTr="0017260B">
        <w:tc>
          <w:tcPr>
            <w:tcW w:w="456" w:type="dxa"/>
          </w:tcPr>
          <w:p w14:paraId="23AB0046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9</w:t>
            </w:r>
          </w:p>
        </w:tc>
        <w:tc>
          <w:tcPr>
            <w:tcW w:w="7459" w:type="dxa"/>
          </w:tcPr>
          <w:p w14:paraId="72365132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Política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Acoso</w:t>
            </w:r>
            <w:proofErr w:type="spellEnd"/>
          </w:p>
        </w:tc>
        <w:tc>
          <w:tcPr>
            <w:tcW w:w="1435" w:type="dxa"/>
          </w:tcPr>
          <w:p w14:paraId="28D5EE37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32</w:t>
            </w:r>
            <w:r>
              <w:rPr>
                <w:b w:val="0"/>
              </w:rPr>
              <w:t>-36</w:t>
            </w:r>
          </w:p>
        </w:tc>
      </w:tr>
      <w:tr w:rsidR="00247C52" w14:paraId="61F2A8D7" w14:textId="77777777" w:rsidTr="0017260B">
        <w:tc>
          <w:tcPr>
            <w:tcW w:w="456" w:type="dxa"/>
          </w:tcPr>
          <w:p w14:paraId="24275765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10</w:t>
            </w:r>
          </w:p>
        </w:tc>
        <w:tc>
          <w:tcPr>
            <w:tcW w:w="7459" w:type="dxa"/>
          </w:tcPr>
          <w:p w14:paraId="14509609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 xml:space="preserve">Camino </w:t>
            </w:r>
            <w:proofErr w:type="spellStart"/>
            <w:r w:rsidRPr="001231FA">
              <w:rPr>
                <w:b w:val="0"/>
              </w:rPr>
              <w:t>Estándar</w:t>
            </w:r>
            <w:proofErr w:type="spellEnd"/>
            <w:r w:rsidRPr="001231FA">
              <w:rPr>
                <w:b w:val="0"/>
              </w:rPr>
              <w:t xml:space="preserve"> Para La </w:t>
            </w:r>
            <w:proofErr w:type="spellStart"/>
            <w:r w:rsidRPr="001231FA">
              <w:rPr>
                <w:b w:val="0"/>
              </w:rPr>
              <w:t>Graduación</w:t>
            </w:r>
            <w:proofErr w:type="spellEnd"/>
          </w:p>
        </w:tc>
        <w:tc>
          <w:tcPr>
            <w:tcW w:w="1435" w:type="dxa"/>
          </w:tcPr>
          <w:p w14:paraId="729890A9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C736CC">
              <w:rPr>
                <w:b w:val="0"/>
              </w:rPr>
              <w:t>Page 37</w:t>
            </w:r>
            <w:r>
              <w:rPr>
                <w:b w:val="0"/>
              </w:rPr>
              <w:t>-38</w:t>
            </w:r>
          </w:p>
        </w:tc>
      </w:tr>
      <w:tr w:rsidR="00247C52" w14:paraId="2225A1A5" w14:textId="77777777" w:rsidTr="0017260B">
        <w:tc>
          <w:tcPr>
            <w:tcW w:w="456" w:type="dxa"/>
          </w:tcPr>
          <w:p w14:paraId="35442D47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11</w:t>
            </w:r>
          </w:p>
        </w:tc>
        <w:tc>
          <w:tcPr>
            <w:tcW w:w="7459" w:type="dxa"/>
          </w:tcPr>
          <w:p w14:paraId="1389C939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Política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Calificación</w:t>
            </w:r>
            <w:proofErr w:type="spellEnd"/>
          </w:p>
        </w:tc>
        <w:tc>
          <w:tcPr>
            <w:tcW w:w="1435" w:type="dxa"/>
          </w:tcPr>
          <w:p w14:paraId="27F94DAD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Page 39</w:t>
            </w:r>
          </w:p>
        </w:tc>
      </w:tr>
      <w:tr w:rsidR="00247C52" w14:paraId="1D54426C" w14:textId="77777777" w:rsidTr="0017260B">
        <w:tc>
          <w:tcPr>
            <w:tcW w:w="456" w:type="dxa"/>
          </w:tcPr>
          <w:p w14:paraId="18B6E879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12</w:t>
            </w:r>
          </w:p>
        </w:tc>
        <w:tc>
          <w:tcPr>
            <w:tcW w:w="7459" w:type="dxa"/>
          </w:tcPr>
          <w:p w14:paraId="3C011FE8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Experiencia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Trabajo</w:t>
            </w:r>
            <w:proofErr w:type="spellEnd"/>
            <w:r w:rsidRPr="001231FA">
              <w:rPr>
                <w:b w:val="0"/>
              </w:rPr>
              <w:t xml:space="preserve"> Y </w:t>
            </w:r>
            <w:proofErr w:type="spellStart"/>
            <w:r w:rsidRPr="001231FA">
              <w:rPr>
                <w:b w:val="0"/>
              </w:rPr>
              <w:t>Crédito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Servicio</w:t>
            </w:r>
            <w:proofErr w:type="spellEnd"/>
            <w:r w:rsidRPr="001231FA">
              <w:rPr>
                <w:b w:val="0"/>
              </w:rPr>
              <w:t xml:space="preserve"> </w:t>
            </w:r>
            <w:proofErr w:type="spellStart"/>
            <w:r w:rsidRPr="001231FA">
              <w:rPr>
                <w:b w:val="0"/>
              </w:rPr>
              <w:t>Comunitario</w:t>
            </w:r>
            <w:proofErr w:type="spellEnd"/>
          </w:p>
        </w:tc>
        <w:tc>
          <w:tcPr>
            <w:tcW w:w="1435" w:type="dxa"/>
          </w:tcPr>
          <w:p w14:paraId="1231D8BB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Page 40</w:t>
            </w:r>
          </w:p>
        </w:tc>
      </w:tr>
      <w:tr w:rsidR="00247C52" w14:paraId="0C30DD30" w14:textId="77777777" w:rsidTr="0017260B">
        <w:tc>
          <w:tcPr>
            <w:tcW w:w="456" w:type="dxa"/>
          </w:tcPr>
          <w:p w14:paraId="4484DD76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13</w:t>
            </w:r>
          </w:p>
        </w:tc>
        <w:tc>
          <w:tcPr>
            <w:tcW w:w="7459" w:type="dxa"/>
          </w:tcPr>
          <w:p w14:paraId="3830C27F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Examinación</w:t>
            </w:r>
            <w:proofErr w:type="spellEnd"/>
          </w:p>
        </w:tc>
        <w:tc>
          <w:tcPr>
            <w:tcW w:w="1435" w:type="dxa"/>
          </w:tcPr>
          <w:p w14:paraId="41A258AE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Page 40</w:t>
            </w:r>
          </w:p>
        </w:tc>
      </w:tr>
      <w:tr w:rsidR="00247C52" w14:paraId="688F33A4" w14:textId="77777777" w:rsidTr="0017260B">
        <w:tc>
          <w:tcPr>
            <w:tcW w:w="456" w:type="dxa"/>
          </w:tcPr>
          <w:p w14:paraId="49A222F9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14</w:t>
            </w:r>
          </w:p>
        </w:tc>
        <w:tc>
          <w:tcPr>
            <w:tcW w:w="7459" w:type="dxa"/>
          </w:tcPr>
          <w:p w14:paraId="6C248E8F" w14:textId="77777777" w:rsidR="00247C52" w:rsidRPr="001231FA" w:rsidRDefault="00247C52" w:rsidP="0017260B">
            <w:pPr>
              <w:pStyle w:val="Heading1"/>
              <w:tabs>
                <w:tab w:val="left" w:pos="1057"/>
              </w:tabs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Plán</w:t>
            </w:r>
            <w:proofErr w:type="spellEnd"/>
            <w:r w:rsidRPr="001231FA">
              <w:rPr>
                <w:b w:val="0"/>
              </w:rPr>
              <w:t xml:space="preserve"> </w:t>
            </w:r>
            <w:proofErr w:type="spellStart"/>
            <w:r w:rsidRPr="001231FA">
              <w:rPr>
                <w:b w:val="0"/>
              </w:rPr>
              <w:t>Correctivo</w:t>
            </w:r>
            <w:proofErr w:type="spellEnd"/>
          </w:p>
        </w:tc>
        <w:tc>
          <w:tcPr>
            <w:tcW w:w="1435" w:type="dxa"/>
          </w:tcPr>
          <w:p w14:paraId="517DF790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Page 41</w:t>
            </w:r>
          </w:p>
        </w:tc>
      </w:tr>
      <w:tr w:rsidR="00247C52" w14:paraId="17196033" w14:textId="77777777" w:rsidTr="0017260B">
        <w:tc>
          <w:tcPr>
            <w:tcW w:w="456" w:type="dxa"/>
          </w:tcPr>
          <w:p w14:paraId="58BCFCBC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15</w:t>
            </w:r>
          </w:p>
        </w:tc>
        <w:tc>
          <w:tcPr>
            <w:tcW w:w="7459" w:type="dxa"/>
          </w:tcPr>
          <w:p w14:paraId="65389030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proofErr w:type="spellStart"/>
            <w:r w:rsidRPr="001231FA">
              <w:rPr>
                <w:b w:val="0"/>
              </w:rPr>
              <w:t>Servicios</w:t>
            </w:r>
            <w:proofErr w:type="spellEnd"/>
            <w:r w:rsidRPr="001231FA">
              <w:rPr>
                <w:b w:val="0"/>
              </w:rPr>
              <w:t xml:space="preserve"> de </w:t>
            </w:r>
            <w:proofErr w:type="spellStart"/>
            <w:r w:rsidRPr="001231FA">
              <w:rPr>
                <w:b w:val="0"/>
              </w:rPr>
              <w:t>Apoyo</w:t>
            </w:r>
            <w:proofErr w:type="spellEnd"/>
          </w:p>
        </w:tc>
        <w:tc>
          <w:tcPr>
            <w:tcW w:w="1435" w:type="dxa"/>
          </w:tcPr>
          <w:p w14:paraId="46005DC0" w14:textId="77777777" w:rsidR="00247C52" w:rsidRPr="001231FA" w:rsidRDefault="00247C52" w:rsidP="0017260B">
            <w:pPr>
              <w:pStyle w:val="Heading1"/>
              <w:jc w:val="left"/>
              <w:rPr>
                <w:b w:val="0"/>
              </w:rPr>
            </w:pPr>
            <w:r w:rsidRPr="001231FA">
              <w:rPr>
                <w:b w:val="0"/>
              </w:rPr>
              <w:t>Page 42</w:t>
            </w:r>
          </w:p>
        </w:tc>
      </w:tr>
    </w:tbl>
    <w:p w14:paraId="5DED54A1" w14:textId="77777777" w:rsidR="005F2735" w:rsidRDefault="005F2735" w:rsidP="00B12E29">
      <w:pPr>
        <w:rPr>
          <w:sz w:val="18"/>
          <w:szCs w:val="18"/>
        </w:rPr>
      </w:pPr>
    </w:p>
    <w:p w14:paraId="6EC02837" w14:textId="77777777" w:rsidR="005F2735" w:rsidRDefault="005F2735" w:rsidP="00B12E29">
      <w:pPr>
        <w:rPr>
          <w:sz w:val="18"/>
          <w:szCs w:val="18"/>
        </w:rPr>
      </w:pPr>
    </w:p>
    <w:p w14:paraId="58546ED2" w14:textId="34A666BD" w:rsidR="00B12E29" w:rsidRPr="00B12E29" w:rsidRDefault="00B12E29" w:rsidP="00B12E29">
      <w:pPr>
        <w:rPr>
          <w:sz w:val="18"/>
          <w:szCs w:val="18"/>
        </w:rPr>
      </w:pPr>
      <w:r w:rsidRPr="00B12E29">
        <w:rPr>
          <w:sz w:val="18"/>
          <w:szCs w:val="18"/>
        </w:rPr>
        <w:t xml:space="preserve">La </w:t>
      </w:r>
      <w:proofErr w:type="spellStart"/>
      <w:r w:rsidRPr="00B12E29">
        <w:rPr>
          <w:sz w:val="18"/>
          <w:szCs w:val="18"/>
        </w:rPr>
        <w:t>escuela</w:t>
      </w:r>
      <w:proofErr w:type="spellEnd"/>
      <w:r w:rsidRPr="00B12E29">
        <w:rPr>
          <w:sz w:val="18"/>
          <w:szCs w:val="18"/>
        </w:rPr>
        <w:t xml:space="preserve"> “Robert F. Kennedy Charter School no </w:t>
      </w:r>
      <w:proofErr w:type="spellStart"/>
      <w:r w:rsidRPr="00B12E29">
        <w:rPr>
          <w:sz w:val="18"/>
          <w:szCs w:val="18"/>
        </w:rPr>
        <w:t>descrimina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sobre</w:t>
      </w:r>
      <w:proofErr w:type="spellEnd"/>
      <w:r w:rsidRPr="00B12E29">
        <w:rPr>
          <w:sz w:val="18"/>
          <w:szCs w:val="18"/>
        </w:rPr>
        <w:t xml:space="preserve"> el </w:t>
      </w:r>
      <w:proofErr w:type="spellStart"/>
      <w:r w:rsidRPr="00B12E29">
        <w:rPr>
          <w:sz w:val="18"/>
          <w:szCs w:val="18"/>
        </w:rPr>
        <w:t>rais</w:t>
      </w:r>
      <w:proofErr w:type="spellEnd"/>
      <w:r w:rsidRPr="00B12E29">
        <w:rPr>
          <w:sz w:val="18"/>
          <w:szCs w:val="18"/>
        </w:rPr>
        <w:t xml:space="preserve">, el </w:t>
      </w:r>
      <w:proofErr w:type="spellStart"/>
      <w:r w:rsidRPr="00B12E29">
        <w:rPr>
          <w:sz w:val="18"/>
          <w:szCs w:val="18"/>
        </w:rPr>
        <w:t>origen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nacional</w:t>
      </w:r>
      <w:proofErr w:type="spellEnd"/>
      <w:r w:rsidRPr="00B12E29">
        <w:rPr>
          <w:sz w:val="18"/>
          <w:szCs w:val="18"/>
        </w:rPr>
        <w:t xml:space="preserve">, el </w:t>
      </w:r>
      <w:proofErr w:type="spellStart"/>
      <w:r w:rsidRPr="00B12E29">
        <w:rPr>
          <w:sz w:val="18"/>
          <w:szCs w:val="18"/>
        </w:rPr>
        <w:t>sexo</w:t>
      </w:r>
      <w:proofErr w:type="spellEnd"/>
      <w:r w:rsidRPr="00B12E29">
        <w:rPr>
          <w:sz w:val="18"/>
          <w:szCs w:val="18"/>
        </w:rPr>
        <w:t xml:space="preserve">, las </w:t>
      </w:r>
      <w:proofErr w:type="spellStart"/>
      <w:r w:rsidRPr="00B12E29">
        <w:rPr>
          <w:sz w:val="18"/>
          <w:szCs w:val="18"/>
        </w:rPr>
        <w:t>discapacidad</w:t>
      </w:r>
      <w:proofErr w:type="spellEnd"/>
      <w:r w:rsidRPr="00B12E29">
        <w:rPr>
          <w:sz w:val="18"/>
          <w:szCs w:val="18"/>
        </w:rPr>
        <w:t xml:space="preserve"> o le </w:t>
      </w:r>
      <w:proofErr w:type="spellStart"/>
      <w:r w:rsidRPr="00B12E29">
        <w:rPr>
          <w:sz w:val="18"/>
          <w:szCs w:val="18"/>
        </w:rPr>
        <w:t>edad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en</w:t>
      </w:r>
      <w:proofErr w:type="spellEnd"/>
      <w:r w:rsidRPr="00B12E29">
        <w:rPr>
          <w:sz w:val="18"/>
          <w:szCs w:val="18"/>
        </w:rPr>
        <w:t xml:space="preserve"> la </w:t>
      </w:r>
      <w:proofErr w:type="spellStart"/>
      <w:r w:rsidRPr="00B12E29">
        <w:rPr>
          <w:sz w:val="18"/>
          <w:szCs w:val="18"/>
        </w:rPr>
        <w:t>actividades</w:t>
      </w:r>
      <w:proofErr w:type="spellEnd"/>
      <w:r w:rsidRPr="00B12E29">
        <w:rPr>
          <w:sz w:val="18"/>
          <w:szCs w:val="18"/>
        </w:rPr>
        <w:t xml:space="preserve"> de sus </w:t>
      </w:r>
      <w:proofErr w:type="spellStart"/>
      <w:r w:rsidRPr="00B12E29">
        <w:rPr>
          <w:sz w:val="18"/>
          <w:szCs w:val="18"/>
        </w:rPr>
        <w:t>programas</w:t>
      </w:r>
      <w:proofErr w:type="spellEnd"/>
      <w:r w:rsidRPr="00B12E29">
        <w:rPr>
          <w:sz w:val="18"/>
          <w:szCs w:val="18"/>
        </w:rPr>
        <w:t xml:space="preserve"> y </w:t>
      </w:r>
      <w:proofErr w:type="spellStart"/>
      <w:r w:rsidRPr="00B12E29">
        <w:rPr>
          <w:sz w:val="18"/>
          <w:szCs w:val="18"/>
        </w:rPr>
        <w:t>proporciona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igual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aceeso</w:t>
      </w:r>
      <w:proofErr w:type="spellEnd"/>
      <w:r w:rsidRPr="00B12E29">
        <w:rPr>
          <w:sz w:val="18"/>
          <w:szCs w:val="18"/>
        </w:rPr>
        <w:t xml:space="preserve"> a los Boy Scouts y </w:t>
      </w:r>
      <w:proofErr w:type="spellStart"/>
      <w:r w:rsidRPr="00B12E29">
        <w:rPr>
          <w:sz w:val="18"/>
          <w:szCs w:val="18"/>
        </w:rPr>
        <w:t>otros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grupos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designados</w:t>
      </w:r>
      <w:proofErr w:type="spellEnd"/>
      <w:r w:rsidRPr="00B12E29">
        <w:rPr>
          <w:sz w:val="18"/>
          <w:szCs w:val="18"/>
        </w:rPr>
        <w:t xml:space="preserve"> por </w:t>
      </w:r>
      <w:proofErr w:type="spellStart"/>
      <w:r w:rsidRPr="00B12E29">
        <w:rPr>
          <w:sz w:val="18"/>
          <w:szCs w:val="18"/>
        </w:rPr>
        <w:t>usted</w:t>
      </w:r>
      <w:proofErr w:type="spellEnd"/>
      <w:r w:rsidRPr="00B12E29">
        <w:rPr>
          <w:sz w:val="18"/>
          <w:szCs w:val="18"/>
        </w:rPr>
        <w:t xml:space="preserve">. Las </w:t>
      </w:r>
      <w:proofErr w:type="spellStart"/>
      <w:r w:rsidRPr="00B12E29">
        <w:rPr>
          <w:sz w:val="18"/>
          <w:szCs w:val="18"/>
        </w:rPr>
        <w:t>siguientes</w:t>
      </w:r>
      <w:proofErr w:type="spellEnd"/>
      <w:r w:rsidRPr="00B12E29">
        <w:rPr>
          <w:sz w:val="18"/>
          <w:szCs w:val="18"/>
        </w:rPr>
        <w:t xml:space="preserve"> persona </w:t>
      </w:r>
      <w:proofErr w:type="spellStart"/>
      <w:r w:rsidRPr="00B12E29">
        <w:rPr>
          <w:sz w:val="18"/>
          <w:szCs w:val="18"/>
        </w:rPr>
        <w:t>han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sido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designadas</w:t>
      </w:r>
      <w:proofErr w:type="spellEnd"/>
      <w:r w:rsidRPr="00B12E29">
        <w:rPr>
          <w:sz w:val="18"/>
          <w:szCs w:val="18"/>
        </w:rPr>
        <w:t xml:space="preserve"> para </w:t>
      </w:r>
      <w:proofErr w:type="spellStart"/>
      <w:r w:rsidRPr="00B12E29">
        <w:rPr>
          <w:sz w:val="18"/>
          <w:szCs w:val="18"/>
        </w:rPr>
        <w:t>manejar</w:t>
      </w:r>
      <w:proofErr w:type="spellEnd"/>
      <w:r w:rsidRPr="00B12E29">
        <w:rPr>
          <w:sz w:val="18"/>
          <w:szCs w:val="18"/>
        </w:rPr>
        <w:t xml:space="preserve"> </w:t>
      </w:r>
      <w:proofErr w:type="spellStart"/>
      <w:r w:rsidRPr="00B12E29">
        <w:rPr>
          <w:sz w:val="18"/>
          <w:szCs w:val="18"/>
        </w:rPr>
        <w:t>consultas</w:t>
      </w:r>
      <w:proofErr w:type="spellEnd"/>
      <w:r w:rsidRPr="00B12E29">
        <w:rPr>
          <w:sz w:val="18"/>
          <w:szCs w:val="18"/>
        </w:rPr>
        <w:t xml:space="preserve"> con </w:t>
      </w:r>
      <w:proofErr w:type="spellStart"/>
      <w:r w:rsidRPr="00B12E29">
        <w:rPr>
          <w:sz w:val="18"/>
          <w:szCs w:val="18"/>
        </w:rPr>
        <w:t>respeto</w:t>
      </w:r>
      <w:proofErr w:type="spellEnd"/>
      <w:r w:rsidRPr="00B12E29">
        <w:rPr>
          <w:sz w:val="18"/>
          <w:szCs w:val="18"/>
        </w:rPr>
        <w:t xml:space="preserve"> a las </w:t>
      </w:r>
      <w:proofErr w:type="spellStart"/>
      <w:r w:rsidRPr="00B12E29">
        <w:rPr>
          <w:sz w:val="18"/>
          <w:szCs w:val="18"/>
        </w:rPr>
        <w:t>politicas</w:t>
      </w:r>
      <w:proofErr w:type="spellEnd"/>
      <w:r w:rsidRPr="00B12E29">
        <w:rPr>
          <w:sz w:val="18"/>
          <w:szCs w:val="18"/>
        </w:rPr>
        <w:t xml:space="preserve"> de no </w:t>
      </w:r>
      <w:proofErr w:type="spellStart"/>
      <w:r w:rsidRPr="00B12E29">
        <w:rPr>
          <w:sz w:val="18"/>
          <w:szCs w:val="18"/>
        </w:rPr>
        <w:t>discriminar</w:t>
      </w:r>
      <w:proofErr w:type="spellEnd"/>
      <w:r w:rsidRPr="00B12E29">
        <w:rPr>
          <w:sz w:val="18"/>
          <w:szCs w:val="18"/>
        </w:rPr>
        <w:t>.</w:t>
      </w:r>
    </w:p>
    <w:p w14:paraId="3A2C5BE9" w14:textId="77777777" w:rsidR="00B12E29" w:rsidRPr="00B12E29" w:rsidRDefault="00B12E29" w:rsidP="00B12E29">
      <w:pPr>
        <w:rPr>
          <w:sz w:val="18"/>
          <w:szCs w:val="18"/>
        </w:rPr>
      </w:pPr>
    </w:p>
    <w:p w14:paraId="52CEC984" w14:textId="77777777" w:rsidR="00B12E29" w:rsidRPr="00B12E29" w:rsidRDefault="00B12E29" w:rsidP="00B12E29">
      <w:pPr>
        <w:rPr>
          <w:sz w:val="18"/>
          <w:szCs w:val="18"/>
        </w:rPr>
      </w:pPr>
      <w:r w:rsidRPr="00B12E29">
        <w:rPr>
          <w:sz w:val="18"/>
          <w:szCs w:val="18"/>
        </w:rPr>
        <w:t xml:space="preserve">Title IX Coordinator </w:t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  <w:t>Section 504 Coordinator</w:t>
      </w:r>
    </w:p>
    <w:p w14:paraId="6215BEEB" w14:textId="77777777" w:rsidR="00B12E29" w:rsidRPr="00B12E29" w:rsidRDefault="00B12E29" w:rsidP="00B12E29">
      <w:pPr>
        <w:rPr>
          <w:sz w:val="18"/>
          <w:szCs w:val="18"/>
        </w:rPr>
      </w:pPr>
      <w:r w:rsidRPr="00B12E29">
        <w:rPr>
          <w:sz w:val="18"/>
          <w:szCs w:val="18"/>
        </w:rPr>
        <w:t xml:space="preserve">Pete Ciurczak, Dean of Students                </w:t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  <w:t>Linda Ortega, Instructional Coach</w:t>
      </w:r>
    </w:p>
    <w:p w14:paraId="774A21C6" w14:textId="77777777" w:rsidR="00B12E29" w:rsidRPr="00B12E29" w:rsidRDefault="00B12E29" w:rsidP="00B12E29">
      <w:pPr>
        <w:rPr>
          <w:sz w:val="18"/>
          <w:szCs w:val="18"/>
        </w:rPr>
      </w:pPr>
      <w:r w:rsidRPr="00B12E29">
        <w:rPr>
          <w:sz w:val="18"/>
          <w:szCs w:val="18"/>
        </w:rPr>
        <w:t>4300 Blake Rd., SW Albuquerque, NM  87121</w:t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  <w:t xml:space="preserve">4300 Blake </w:t>
      </w:r>
      <w:proofErr w:type="gramStart"/>
      <w:r w:rsidRPr="00B12E29">
        <w:rPr>
          <w:sz w:val="18"/>
          <w:szCs w:val="18"/>
        </w:rPr>
        <w:t>Rd.,,</w:t>
      </w:r>
      <w:proofErr w:type="gramEnd"/>
      <w:r w:rsidRPr="00B12E29">
        <w:rPr>
          <w:sz w:val="18"/>
          <w:szCs w:val="18"/>
        </w:rPr>
        <w:t xml:space="preserve"> SW Albuquerque, NM  87121</w:t>
      </w:r>
    </w:p>
    <w:p w14:paraId="71FE920D" w14:textId="77777777" w:rsidR="00B12E29" w:rsidRPr="00B12E29" w:rsidRDefault="00B12E29" w:rsidP="00B12E29">
      <w:pPr>
        <w:rPr>
          <w:sz w:val="18"/>
          <w:szCs w:val="18"/>
        </w:rPr>
      </w:pPr>
      <w:r w:rsidRPr="00B12E29">
        <w:rPr>
          <w:sz w:val="18"/>
          <w:szCs w:val="18"/>
        </w:rPr>
        <w:t>(505)243-1118</w:t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</w:r>
      <w:r w:rsidRPr="00B12E29">
        <w:rPr>
          <w:sz w:val="18"/>
          <w:szCs w:val="18"/>
        </w:rPr>
        <w:tab/>
        <w:t>(505)243-1118</w:t>
      </w:r>
    </w:p>
    <w:p w14:paraId="3D3136F1" w14:textId="5126F051" w:rsidR="00C452EE" w:rsidRDefault="00C452EE" w:rsidP="004473C1"/>
    <w:p w14:paraId="4F1B366C" w14:textId="77777777" w:rsidR="00B12E29" w:rsidRDefault="00B12E29" w:rsidP="004473C1"/>
    <w:p w14:paraId="55148A08" w14:textId="77777777" w:rsidR="00F925A9" w:rsidRPr="00707F9D" w:rsidRDefault="00A61579" w:rsidP="005B61E0">
      <w:pPr>
        <w:pStyle w:val="Heading1"/>
      </w:pPr>
      <w:bookmarkStart w:id="0" w:name="_Toc502401096"/>
      <w:r w:rsidRPr="00707F9D">
        <w:t xml:space="preserve">La </w:t>
      </w:r>
      <w:proofErr w:type="spellStart"/>
      <w:r w:rsidRPr="00707F9D">
        <w:t>Visión</w:t>
      </w:r>
      <w:proofErr w:type="spellEnd"/>
      <w:r w:rsidRPr="00707F9D">
        <w:t xml:space="preserve">, La </w:t>
      </w:r>
      <w:proofErr w:type="spellStart"/>
      <w:r w:rsidRPr="00707F9D">
        <w:t>Misión</w:t>
      </w:r>
      <w:proofErr w:type="spellEnd"/>
      <w:r w:rsidRPr="00707F9D">
        <w:t xml:space="preserve"> y las Metas</w:t>
      </w:r>
      <w:bookmarkEnd w:id="0"/>
    </w:p>
    <w:p w14:paraId="395B7E76" w14:textId="77777777" w:rsidR="00C452EE" w:rsidRPr="00707F9D" w:rsidRDefault="00C452EE" w:rsidP="00C452EE">
      <w:pPr>
        <w:rPr>
          <w:rFonts w:ascii="Times New Roman" w:hAnsi="Times New Roman" w:cs="Times New Roman"/>
        </w:rPr>
      </w:pPr>
    </w:p>
    <w:p w14:paraId="060F50BC" w14:textId="1114BD03" w:rsidR="00C452EE" w:rsidRPr="00707F9D" w:rsidRDefault="00C452EE" w:rsidP="00C452EE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ofrece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experiencia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preparatoria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única</w:t>
      </w:r>
      <w:proofErr w:type="spellEnd"/>
      <w:r w:rsidRPr="00707F9D">
        <w:rPr>
          <w:rFonts w:ascii="Times New Roman" w:hAnsi="Times New Roman" w:cs="Times New Roman"/>
        </w:rPr>
        <w:t xml:space="preserve"> para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buscan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alternativas</w:t>
      </w:r>
      <w:proofErr w:type="spellEnd"/>
      <w:r w:rsidRPr="00707F9D">
        <w:rPr>
          <w:rFonts w:ascii="Times New Roman" w:hAnsi="Times New Roman" w:cs="Times New Roman"/>
        </w:rPr>
        <w:t xml:space="preserve"> a las </w:t>
      </w:r>
      <w:proofErr w:type="spellStart"/>
      <w:r w:rsidRPr="00707F9D">
        <w:rPr>
          <w:rFonts w:ascii="Times New Roman" w:hAnsi="Times New Roman" w:cs="Times New Roman"/>
        </w:rPr>
        <w:t>escuelas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secundarias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tradicionales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Pr="00707F9D">
        <w:rPr>
          <w:rFonts w:ascii="Times New Roman" w:hAnsi="Times New Roman" w:cs="Times New Roman"/>
        </w:rPr>
        <w:t>Esperamos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este</w:t>
      </w:r>
      <w:proofErr w:type="spellEnd"/>
      <w:r w:rsidRPr="00707F9D">
        <w:rPr>
          <w:rFonts w:ascii="Times New Roman" w:hAnsi="Times New Roman" w:cs="Times New Roman"/>
        </w:rPr>
        <w:t xml:space="preserve"> manual, </w:t>
      </w:r>
      <w:proofErr w:type="spellStart"/>
      <w:r w:rsidRPr="00707F9D">
        <w:rPr>
          <w:rFonts w:ascii="Times New Roman" w:hAnsi="Times New Roman" w:cs="Times New Roman"/>
        </w:rPr>
        <w:t>diseñado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escrito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aportación</w:t>
      </w:r>
      <w:proofErr w:type="spellEnd"/>
      <w:r w:rsidRPr="00707F9D">
        <w:rPr>
          <w:rFonts w:ascii="Times New Roman" w:hAnsi="Times New Roman" w:cs="Times New Roman"/>
        </w:rPr>
        <w:t xml:space="preserve"> y la </w:t>
      </w:r>
      <w:proofErr w:type="spellStart"/>
      <w:r w:rsidRPr="00707F9D">
        <w:rPr>
          <w:rFonts w:ascii="Times New Roman" w:hAnsi="Times New Roman" w:cs="Times New Roman"/>
        </w:rPr>
        <w:t>participación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proporcione</w:t>
      </w:r>
      <w:proofErr w:type="spellEnd"/>
      <w:r w:rsidRPr="00707F9D">
        <w:rPr>
          <w:rFonts w:ascii="Times New Roman" w:hAnsi="Times New Roman" w:cs="Times New Roman"/>
        </w:rPr>
        <w:t xml:space="preserve"> una idea </w:t>
      </w:r>
      <w:proofErr w:type="spellStart"/>
      <w:r w:rsidRPr="00707F9D">
        <w:rPr>
          <w:rFonts w:ascii="Times New Roman" w:hAnsi="Times New Roman" w:cs="Times New Roman"/>
        </w:rPr>
        <w:t>precisa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nuestra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singularidad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nues</w:t>
      </w:r>
      <w:r w:rsidR="00A73C37" w:rsidRPr="00707F9D">
        <w:rPr>
          <w:rFonts w:ascii="Times New Roman" w:hAnsi="Times New Roman" w:cs="Times New Roman"/>
        </w:rPr>
        <w:t>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compromiso</w:t>
      </w:r>
      <w:proofErr w:type="spellEnd"/>
      <w:r w:rsidRPr="00707F9D">
        <w:rPr>
          <w:rFonts w:ascii="Times New Roman" w:hAnsi="Times New Roman" w:cs="Times New Roman"/>
        </w:rPr>
        <w:t xml:space="preserve"> con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17951A6F" w14:textId="4170BA34" w:rsidR="00C452EE" w:rsidRPr="00707F9D" w:rsidRDefault="00C452EE" w:rsidP="005B61E0">
      <w:pPr>
        <w:pStyle w:val="Heading1"/>
      </w:pPr>
      <w:bookmarkStart w:id="1" w:name="_Toc502401097"/>
      <w:r w:rsidRPr="00707F9D">
        <w:t xml:space="preserve">Nuestra </w:t>
      </w:r>
      <w:proofErr w:type="spellStart"/>
      <w:r w:rsidRPr="00707F9D">
        <w:t>Misión</w:t>
      </w:r>
      <w:proofErr w:type="spellEnd"/>
      <w:r w:rsidRPr="00707F9D">
        <w:t xml:space="preserve"> </w:t>
      </w:r>
      <w:r w:rsidR="004473C1">
        <w:t xml:space="preserve">y </w:t>
      </w:r>
      <w:proofErr w:type="spellStart"/>
      <w:r w:rsidRPr="00707F9D">
        <w:t>Visión</w:t>
      </w:r>
      <w:bookmarkEnd w:id="1"/>
      <w:proofErr w:type="spellEnd"/>
    </w:p>
    <w:p w14:paraId="10003831" w14:textId="77777777" w:rsidR="00A61579" w:rsidRPr="00707F9D" w:rsidRDefault="00A61579" w:rsidP="00A61579">
      <w:pPr>
        <w:rPr>
          <w:rFonts w:ascii="Times New Roman" w:hAnsi="Times New Roman" w:cs="Times New Roman"/>
        </w:rPr>
      </w:pPr>
    </w:p>
    <w:p w14:paraId="737856C3" w14:textId="49DD096C" w:rsidR="00F925A9" w:rsidRPr="00707F9D" w:rsidRDefault="00E21271" w:rsidP="003B3642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La </w:t>
      </w:r>
      <w:proofErr w:type="spellStart"/>
      <w:r w:rsidRPr="00707F9D">
        <w:rPr>
          <w:rFonts w:ascii="Times New Roman" w:hAnsi="Times New Roman" w:cs="Times New Roman"/>
          <w:b/>
        </w:rPr>
        <w:t>misió</w:t>
      </w:r>
      <w:r w:rsidR="00A61579" w:rsidRPr="00707F9D">
        <w:rPr>
          <w:rFonts w:ascii="Times New Roman" w:hAnsi="Times New Roman" w:cs="Times New Roman"/>
          <w:b/>
        </w:rPr>
        <w:t>n</w:t>
      </w:r>
      <w:proofErr w:type="spellEnd"/>
      <w:r w:rsidR="00A61579" w:rsidRPr="00707F9D">
        <w:rPr>
          <w:rFonts w:ascii="Times New Roman" w:hAnsi="Times New Roman" w:cs="Times New Roman"/>
          <w:b/>
        </w:rPr>
        <w:t xml:space="preserve"> de Robert F. Kennedy Charter School </w:t>
      </w:r>
      <w:proofErr w:type="spellStart"/>
      <w:r w:rsidR="00A61579" w:rsidRPr="00707F9D">
        <w:rPr>
          <w:rFonts w:ascii="Times New Roman" w:hAnsi="Times New Roman" w:cs="Times New Roman"/>
          <w:b/>
        </w:rPr>
        <w:t>prepara</w:t>
      </w:r>
      <w:proofErr w:type="spellEnd"/>
      <w:r w:rsidR="00A61579" w:rsidRPr="00707F9D">
        <w:rPr>
          <w:rFonts w:ascii="Times New Roman" w:hAnsi="Times New Roman" w:cs="Times New Roman"/>
          <w:b/>
        </w:rPr>
        <w:t xml:space="preserve">, </w:t>
      </w:r>
      <w:proofErr w:type="spellStart"/>
      <w:r w:rsidR="00A61579" w:rsidRPr="00707F9D">
        <w:rPr>
          <w:rFonts w:ascii="Times New Roman" w:hAnsi="Times New Roman" w:cs="Times New Roman"/>
          <w:b/>
        </w:rPr>
        <w:t>motiva</w:t>
      </w:r>
      <w:proofErr w:type="spellEnd"/>
      <w:r w:rsidR="00A61579" w:rsidRPr="00707F9D">
        <w:rPr>
          <w:rFonts w:ascii="Times New Roman" w:hAnsi="Times New Roman" w:cs="Times New Roman"/>
          <w:b/>
        </w:rPr>
        <w:t xml:space="preserve">, y </w:t>
      </w:r>
      <w:proofErr w:type="spellStart"/>
      <w:r w:rsidR="00A61579" w:rsidRPr="00707F9D">
        <w:rPr>
          <w:rFonts w:ascii="Times New Roman" w:hAnsi="Times New Roman" w:cs="Times New Roman"/>
          <w:b/>
        </w:rPr>
        <w:t>apoya</w:t>
      </w:r>
      <w:proofErr w:type="spellEnd"/>
      <w:r w:rsidR="00A61579" w:rsidRPr="00707F9D">
        <w:rPr>
          <w:rFonts w:ascii="Times New Roman" w:hAnsi="Times New Roman" w:cs="Times New Roman"/>
          <w:b/>
        </w:rPr>
        <w:t xml:space="preserve"> a los </w:t>
      </w:r>
      <w:proofErr w:type="spellStart"/>
      <w:r w:rsidR="00342303" w:rsidRPr="00707F9D">
        <w:rPr>
          <w:rFonts w:ascii="Times New Roman" w:hAnsi="Times New Roman" w:cs="Times New Roman"/>
          <w:b/>
        </w:rPr>
        <w:t>estudiantes</w:t>
      </w:r>
      <w:proofErr w:type="spellEnd"/>
      <w:r w:rsidR="00342303" w:rsidRPr="00707F9D">
        <w:rPr>
          <w:rFonts w:ascii="Times New Roman" w:hAnsi="Times New Roman" w:cs="Times New Roman"/>
          <w:b/>
        </w:rPr>
        <w:t xml:space="preserve"> para </w:t>
      </w:r>
      <w:proofErr w:type="spellStart"/>
      <w:r w:rsidR="00A61579" w:rsidRPr="00707F9D">
        <w:rPr>
          <w:rFonts w:ascii="Times New Roman" w:hAnsi="Times New Roman" w:cs="Times New Roman"/>
          <w:b/>
        </w:rPr>
        <w:t>lograr</w:t>
      </w:r>
      <w:proofErr w:type="spellEnd"/>
      <w:r w:rsidR="00A61579" w:rsidRPr="00707F9D">
        <w:rPr>
          <w:rFonts w:ascii="Times New Roman" w:hAnsi="Times New Roman" w:cs="Times New Roman"/>
          <w:b/>
        </w:rPr>
        <w:t xml:space="preserve"> sus </w:t>
      </w:r>
      <w:proofErr w:type="spellStart"/>
      <w:r w:rsidR="00A61579" w:rsidRPr="00707F9D">
        <w:rPr>
          <w:rFonts w:ascii="Times New Roman" w:hAnsi="Times New Roman" w:cs="Times New Roman"/>
          <w:b/>
        </w:rPr>
        <w:t>metas</w:t>
      </w:r>
      <w:proofErr w:type="spellEnd"/>
      <w:r w:rsidR="00A61579" w:rsidRPr="00707F9D">
        <w:rPr>
          <w:rFonts w:ascii="Times New Roman" w:hAnsi="Times New Roman" w:cs="Times New Roman"/>
          <w:b/>
        </w:rPr>
        <w:t xml:space="preserve"> de studio </w:t>
      </w:r>
      <w:proofErr w:type="spellStart"/>
      <w:r w:rsidR="00A61579" w:rsidRPr="00707F9D">
        <w:rPr>
          <w:rFonts w:ascii="Times New Roman" w:hAnsi="Times New Roman" w:cs="Times New Roman"/>
          <w:b/>
        </w:rPr>
        <w:t>u</w:t>
      </w:r>
      <w:r w:rsidR="00CF36A1" w:rsidRPr="00707F9D">
        <w:rPr>
          <w:rFonts w:ascii="Times New Roman" w:hAnsi="Times New Roman" w:cs="Times New Roman"/>
          <w:b/>
        </w:rPr>
        <w:t>niversitario</w:t>
      </w:r>
      <w:proofErr w:type="spellEnd"/>
      <w:r w:rsidR="00CF36A1" w:rsidRPr="00707F9D">
        <w:rPr>
          <w:rFonts w:ascii="Times New Roman" w:hAnsi="Times New Roman" w:cs="Times New Roman"/>
          <w:b/>
        </w:rPr>
        <w:t xml:space="preserve"> y de </w:t>
      </w:r>
      <w:proofErr w:type="spellStart"/>
      <w:r w:rsidR="00CF36A1" w:rsidRPr="00707F9D">
        <w:rPr>
          <w:rFonts w:ascii="Times New Roman" w:hAnsi="Times New Roman" w:cs="Times New Roman"/>
          <w:b/>
        </w:rPr>
        <w:t>carrera</w:t>
      </w:r>
      <w:proofErr w:type="spellEnd"/>
      <w:r w:rsidR="00CF36A1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CF36A1" w:rsidRPr="00707F9D">
        <w:rPr>
          <w:rFonts w:ascii="Times New Roman" w:hAnsi="Times New Roman" w:cs="Times New Roman"/>
          <w:b/>
        </w:rPr>
        <w:t>profesional</w:t>
      </w:r>
      <w:proofErr w:type="spellEnd"/>
      <w:r w:rsidR="00CF36A1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CF36A1" w:rsidRPr="00707F9D">
        <w:rPr>
          <w:rFonts w:ascii="Times New Roman" w:hAnsi="Times New Roman" w:cs="Times New Roman"/>
          <w:b/>
        </w:rPr>
        <w:t>en</w:t>
      </w:r>
      <w:proofErr w:type="spellEnd"/>
      <w:r w:rsidR="00A61579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61579" w:rsidRPr="00707F9D">
        <w:rPr>
          <w:rFonts w:ascii="Times New Roman" w:hAnsi="Times New Roman" w:cs="Times New Roman"/>
          <w:b/>
        </w:rPr>
        <w:t>colaboración</w:t>
      </w:r>
      <w:proofErr w:type="spellEnd"/>
      <w:r w:rsidR="00A61579" w:rsidRPr="00707F9D">
        <w:rPr>
          <w:rFonts w:ascii="Times New Roman" w:hAnsi="Times New Roman" w:cs="Times New Roman"/>
          <w:b/>
        </w:rPr>
        <w:t xml:space="preserve"> con las </w:t>
      </w:r>
      <w:proofErr w:type="spellStart"/>
      <w:r w:rsidR="00A61579" w:rsidRPr="00707F9D">
        <w:rPr>
          <w:rFonts w:ascii="Times New Roman" w:hAnsi="Times New Roman" w:cs="Times New Roman"/>
          <w:b/>
        </w:rPr>
        <w:t>familias</w:t>
      </w:r>
      <w:proofErr w:type="spellEnd"/>
      <w:r w:rsidR="00A61579" w:rsidRPr="00707F9D">
        <w:rPr>
          <w:rFonts w:ascii="Times New Roman" w:hAnsi="Times New Roman" w:cs="Times New Roman"/>
          <w:b/>
        </w:rPr>
        <w:t xml:space="preserve"> y la </w:t>
      </w:r>
      <w:proofErr w:type="spellStart"/>
      <w:r w:rsidR="00A61579" w:rsidRPr="00707F9D">
        <w:rPr>
          <w:rFonts w:ascii="Times New Roman" w:hAnsi="Times New Roman" w:cs="Times New Roman"/>
          <w:b/>
        </w:rPr>
        <w:t>comunidad</w:t>
      </w:r>
      <w:proofErr w:type="spellEnd"/>
      <w:r w:rsidR="00A61579" w:rsidRPr="00707F9D">
        <w:rPr>
          <w:rFonts w:ascii="Times New Roman" w:hAnsi="Times New Roman" w:cs="Times New Roman"/>
          <w:b/>
        </w:rPr>
        <w:t>.</w:t>
      </w:r>
    </w:p>
    <w:p w14:paraId="6AA5620F" w14:textId="77777777" w:rsidR="00A61579" w:rsidRPr="00707F9D" w:rsidRDefault="00A61579" w:rsidP="003B3642">
      <w:pPr>
        <w:rPr>
          <w:rFonts w:ascii="Times New Roman" w:hAnsi="Times New Roman" w:cs="Times New Roman"/>
          <w:b/>
        </w:rPr>
      </w:pPr>
    </w:p>
    <w:p w14:paraId="65AFD6F4" w14:textId="77777777" w:rsidR="00A61579" w:rsidRPr="00707F9D" w:rsidRDefault="00A61579" w:rsidP="003B3642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Nuestras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metas</w:t>
      </w:r>
      <w:proofErr w:type="spellEnd"/>
      <w:r w:rsidRPr="00707F9D">
        <w:rPr>
          <w:rFonts w:ascii="Times New Roman" w:hAnsi="Times New Roman" w:cs="Times New Roman"/>
          <w:b/>
        </w:rPr>
        <w:t xml:space="preserve"> son:</w:t>
      </w:r>
    </w:p>
    <w:p w14:paraId="25D631FF" w14:textId="77777777" w:rsidR="00A61579" w:rsidRPr="00707F9D" w:rsidRDefault="00A61579" w:rsidP="003B3642">
      <w:pPr>
        <w:rPr>
          <w:rFonts w:ascii="Times New Roman" w:hAnsi="Times New Roman" w:cs="Times New Roman"/>
          <w:b/>
        </w:rPr>
      </w:pPr>
    </w:p>
    <w:p w14:paraId="2548D7EF" w14:textId="0FA303A8" w:rsidR="00A61579" w:rsidRPr="00707F9D" w:rsidRDefault="00A61579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Proveer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un balanc</w:t>
      </w:r>
      <w:r w:rsidR="00357F25" w:rsidRPr="00707F9D">
        <w:rPr>
          <w:rFonts w:ascii="Times New Roman" w:hAnsi="Times New Roman" w:cs="Times New Roman"/>
        </w:rPr>
        <w:t>e</w:t>
      </w:r>
      <w:proofErr w:type="gramEnd"/>
      <w:r w:rsidR="00357F25" w:rsidRPr="00707F9D">
        <w:rPr>
          <w:rFonts w:ascii="Times New Roman" w:hAnsi="Times New Roman" w:cs="Times New Roman"/>
        </w:rPr>
        <w:t xml:space="preserve"> de </w:t>
      </w:r>
      <w:proofErr w:type="spellStart"/>
      <w:r w:rsidR="00357F25" w:rsidRPr="00707F9D">
        <w:rPr>
          <w:rFonts w:ascii="Times New Roman" w:hAnsi="Times New Roman" w:cs="Times New Roman"/>
        </w:rPr>
        <w:t>oportunidades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educativas</w:t>
      </w:r>
      <w:proofErr w:type="spellEnd"/>
      <w:r w:rsidRPr="00707F9D">
        <w:rPr>
          <w:rFonts w:ascii="Times New Roman" w:hAnsi="Times New Roman" w:cs="Times New Roman"/>
        </w:rPr>
        <w:t xml:space="preserve">, de </w:t>
      </w:r>
      <w:proofErr w:type="spellStart"/>
      <w:r w:rsidRPr="00707F9D">
        <w:rPr>
          <w:rFonts w:ascii="Times New Roman" w:hAnsi="Times New Roman" w:cs="Times New Roman"/>
        </w:rPr>
        <w:t>de</w:t>
      </w:r>
      <w:r w:rsidR="0026591B" w:rsidRPr="00707F9D">
        <w:rPr>
          <w:rFonts w:ascii="Times New Roman" w:hAnsi="Times New Roman" w:cs="Times New Roman"/>
        </w:rPr>
        <w:t>sarrollo</w:t>
      </w:r>
      <w:proofErr w:type="spellEnd"/>
      <w:r w:rsidR="0026591B" w:rsidRPr="00707F9D">
        <w:rPr>
          <w:rFonts w:ascii="Times New Roman" w:hAnsi="Times New Roman" w:cs="Times New Roman"/>
        </w:rPr>
        <w:t xml:space="preserve">, y de </w:t>
      </w:r>
      <w:proofErr w:type="spellStart"/>
      <w:r w:rsidR="0026591B" w:rsidRPr="00707F9D">
        <w:rPr>
          <w:rFonts w:ascii="Times New Roman" w:hAnsi="Times New Roman" w:cs="Times New Roman"/>
        </w:rPr>
        <w:t>servicio</w:t>
      </w:r>
      <w:proofErr w:type="spellEnd"/>
      <w:r w:rsidR="0026591B" w:rsidRPr="00707F9D">
        <w:rPr>
          <w:rFonts w:ascii="Times New Roman" w:hAnsi="Times New Roman" w:cs="Times New Roman"/>
        </w:rPr>
        <w:t xml:space="preserve"> </w:t>
      </w:r>
      <w:proofErr w:type="spellStart"/>
      <w:r w:rsidR="0026591B" w:rsidRPr="00707F9D">
        <w:rPr>
          <w:rFonts w:ascii="Times New Roman" w:hAnsi="Times New Roman" w:cs="Times New Roman"/>
        </w:rPr>
        <w:t>diseñada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asistir</w:t>
      </w:r>
      <w:proofErr w:type="spellEnd"/>
      <w:r w:rsidRPr="00707F9D">
        <w:rPr>
          <w:rFonts w:ascii="Times New Roman" w:hAnsi="Times New Roman" w:cs="Times New Roman"/>
        </w:rPr>
        <w:t xml:space="preserve"> a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graduarse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seguir</w:t>
      </w:r>
      <w:proofErr w:type="spellEnd"/>
      <w:r w:rsidRPr="00707F9D">
        <w:rPr>
          <w:rFonts w:ascii="Times New Roman" w:hAnsi="Times New Roman" w:cs="Times New Roman"/>
        </w:rPr>
        <w:t xml:space="preserve"> sus </w:t>
      </w:r>
      <w:proofErr w:type="spellStart"/>
      <w:r w:rsidRPr="00707F9D">
        <w:rPr>
          <w:rFonts w:ascii="Times New Roman" w:hAnsi="Times New Roman" w:cs="Times New Roman"/>
        </w:rPr>
        <w:t>metas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educació</w:t>
      </w:r>
      <w:r w:rsidR="00DE4FF0" w:rsidRPr="00707F9D">
        <w:rPr>
          <w:rFonts w:ascii="Times New Roman" w:hAnsi="Times New Roman" w:cs="Times New Roman"/>
        </w:rPr>
        <w:t>n</w:t>
      </w:r>
      <w:proofErr w:type="spellEnd"/>
      <w:r w:rsidR="00DE4FF0" w:rsidRPr="00707F9D">
        <w:rPr>
          <w:rFonts w:ascii="Times New Roman" w:hAnsi="Times New Roman" w:cs="Times New Roman"/>
        </w:rPr>
        <w:t xml:space="preserve"> </w:t>
      </w:r>
      <w:proofErr w:type="spellStart"/>
      <w:r w:rsidR="00DE4FF0" w:rsidRPr="00707F9D">
        <w:rPr>
          <w:rFonts w:ascii="Times New Roman" w:hAnsi="Times New Roman" w:cs="Times New Roman"/>
        </w:rPr>
        <w:t>postsecudaria</w:t>
      </w:r>
      <w:proofErr w:type="spellEnd"/>
      <w:r w:rsidR="00DE4FF0" w:rsidRPr="00707F9D">
        <w:rPr>
          <w:rFonts w:ascii="Times New Roman" w:hAnsi="Times New Roman" w:cs="Times New Roman"/>
        </w:rPr>
        <w:t xml:space="preserve"> y de </w:t>
      </w:r>
      <w:proofErr w:type="spellStart"/>
      <w:r w:rsidR="00DE4FF0" w:rsidRPr="00707F9D">
        <w:rPr>
          <w:rFonts w:ascii="Times New Roman" w:hAnsi="Times New Roman" w:cs="Times New Roman"/>
        </w:rPr>
        <w:t>carrera</w:t>
      </w:r>
      <w:proofErr w:type="spellEnd"/>
      <w:r w:rsidR="00DE4FF0" w:rsidRPr="00707F9D">
        <w:rPr>
          <w:rFonts w:ascii="Times New Roman" w:hAnsi="Times New Roman" w:cs="Times New Roman"/>
        </w:rPr>
        <w:t xml:space="preserve"> </w:t>
      </w:r>
      <w:proofErr w:type="spellStart"/>
      <w:r w:rsidR="0026591B" w:rsidRPr="00707F9D">
        <w:rPr>
          <w:rFonts w:ascii="Times New Roman" w:hAnsi="Times New Roman" w:cs="Times New Roman"/>
        </w:rPr>
        <w:t>profesional</w:t>
      </w:r>
      <w:proofErr w:type="spellEnd"/>
      <w:r w:rsidR="0026591B" w:rsidRPr="00707F9D">
        <w:rPr>
          <w:rFonts w:ascii="Times New Roman" w:hAnsi="Times New Roman" w:cs="Times New Roman"/>
        </w:rPr>
        <w:t xml:space="preserve"> </w:t>
      </w:r>
      <w:proofErr w:type="spellStart"/>
      <w:r w:rsidR="0026591B" w:rsidRPr="00707F9D">
        <w:rPr>
          <w:rFonts w:ascii="Times New Roman" w:hAnsi="Times New Roman" w:cs="Times New Roman"/>
        </w:rPr>
        <w:t>exitosamente</w:t>
      </w:r>
      <w:proofErr w:type="spellEnd"/>
      <w:r w:rsidR="00DE4FF0" w:rsidRPr="00707F9D">
        <w:rPr>
          <w:rFonts w:ascii="Times New Roman" w:hAnsi="Times New Roman" w:cs="Times New Roman"/>
        </w:rPr>
        <w:t>.</w:t>
      </w:r>
    </w:p>
    <w:p w14:paraId="7690AC8F" w14:textId="0A4DD98D" w:rsidR="00DE4FF0" w:rsidRPr="00707F9D" w:rsidRDefault="00DE4FF0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Mantener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comunicar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26591B" w:rsidRPr="00707F9D">
        <w:rPr>
          <w:rFonts w:ascii="Times New Roman" w:hAnsi="Times New Roman" w:cs="Times New Roman"/>
        </w:rPr>
        <w:t xml:space="preserve">las </w:t>
      </w:r>
      <w:proofErr w:type="spellStart"/>
      <w:r w:rsidRPr="00707F9D">
        <w:rPr>
          <w:rFonts w:ascii="Times New Roman" w:hAnsi="Times New Roman" w:cs="Times New Roman"/>
        </w:rPr>
        <w:t>espectativas</w:t>
      </w:r>
      <w:proofErr w:type="spellEnd"/>
      <w:r w:rsidRPr="00707F9D">
        <w:rPr>
          <w:rFonts w:ascii="Times New Roman" w:hAnsi="Times New Roman" w:cs="Times New Roman"/>
        </w:rPr>
        <w:t xml:space="preserve"> para que </w:t>
      </w:r>
      <w:proofErr w:type="spellStart"/>
      <w:r w:rsidRPr="00707F9D">
        <w:rPr>
          <w:rFonts w:ascii="Times New Roman" w:hAnsi="Times New Roman" w:cs="Times New Roman"/>
        </w:rPr>
        <w:t>todos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estu</w:t>
      </w:r>
      <w:r w:rsidR="0026591B" w:rsidRPr="00707F9D">
        <w:rPr>
          <w:rFonts w:ascii="Times New Roman" w:hAnsi="Times New Roman" w:cs="Times New Roman"/>
        </w:rPr>
        <w:t>diantes</w:t>
      </w:r>
      <w:proofErr w:type="spellEnd"/>
      <w:r w:rsidR="0026591B" w:rsidRPr="00707F9D">
        <w:rPr>
          <w:rFonts w:ascii="Times New Roman" w:hAnsi="Times New Roman" w:cs="Times New Roman"/>
        </w:rPr>
        <w:t xml:space="preserve"> </w:t>
      </w:r>
      <w:proofErr w:type="spellStart"/>
      <w:r w:rsidR="0026591B" w:rsidRPr="00707F9D">
        <w:rPr>
          <w:rFonts w:ascii="Times New Roman" w:hAnsi="Times New Roman" w:cs="Times New Roman"/>
        </w:rPr>
        <w:t>aprendan</w:t>
      </w:r>
      <w:proofErr w:type="spellEnd"/>
      <w:r w:rsidR="0026591B" w:rsidRPr="00707F9D">
        <w:rPr>
          <w:rFonts w:ascii="Times New Roman" w:hAnsi="Times New Roman" w:cs="Times New Roman"/>
        </w:rPr>
        <w:t xml:space="preserve"> a </w:t>
      </w:r>
      <w:proofErr w:type="spellStart"/>
      <w:r w:rsidR="0026591B" w:rsidRPr="00707F9D">
        <w:rPr>
          <w:rFonts w:ascii="Times New Roman" w:hAnsi="Times New Roman" w:cs="Times New Roman"/>
        </w:rPr>
        <w:t>niveles</w:t>
      </w:r>
      <w:proofErr w:type="spellEnd"/>
      <w:r w:rsidR="0026591B" w:rsidRPr="00707F9D">
        <w:rPr>
          <w:rFonts w:ascii="Times New Roman" w:hAnsi="Times New Roman" w:cs="Times New Roman"/>
        </w:rPr>
        <w:t xml:space="preserve"> </w:t>
      </w:r>
      <w:proofErr w:type="spellStart"/>
      <w:r w:rsidR="0026591B" w:rsidRPr="00707F9D">
        <w:rPr>
          <w:rFonts w:ascii="Times New Roman" w:hAnsi="Times New Roman" w:cs="Times New Roman"/>
        </w:rPr>
        <w:t>elevados</w:t>
      </w:r>
      <w:proofErr w:type="spellEnd"/>
      <w:r w:rsidRPr="00707F9D">
        <w:rPr>
          <w:rFonts w:ascii="Times New Roman" w:hAnsi="Times New Roman" w:cs="Times New Roman"/>
        </w:rPr>
        <w:t>;</w:t>
      </w:r>
    </w:p>
    <w:p w14:paraId="2738E7C1" w14:textId="4F716BD5" w:rsidR="00DE4FF0" w:rsidRPr="00707F9D" w:rsidRDefault="00DE4FF0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Establecer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r w:rsidR="00A20687" w:rsidRPr="00707F9D">
        <w:rPr>
          <w:rFonts w:ascii="Times New Roman" w:hAnsi="Times New Roman" w:cs="Times New Roman"/>
        </w:rPr>
        <w:t xml:space="preserve">un </w:t>
      </w:r>
      <w:proofErr w:type="spellStart"/>
      <w:r w:rsidR="00A20687" w:rsidRPr="00707F9D">
        <w:rPr>
          <w:rFonts w:ascii="Times New Roman" w:hAnsi="Times New Roman" w:cs="Times New Roman"/>
        </w:rPr>
        <w:t>programa</w:t>
      </w:r>
      <w:proofErr w:type="spellEnd"/>
      <w:r w:rsidR="00A20687" w:rsidRPr="00707F9D">
        <w:rPr>
          <w:rFonts w:ascii="Times New Roman" w:hAnsi="Times New Roman" w:cs="Times New Roman"/>
        </w:rPr>
        <w:t xml:space="preserve"> que </w:t>
      </w:r>
      <w:proofErr w:type="spellStart"/>
      <w:r w:rsidR="00A20687" w:rsidRPr="00707F9D">
        <w:rPr>
          <w:rFonts w:ascii="Times New Roman" w:hAnsi="Times New Roman" w:cs="Times New Roman"/>
        </w:rPr>
        <w:t>proporciona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atención</w:t>
      </w:r>
      <w:proofErr w:type="spellEnd"/>
      <w:r w:rsidRPr="00707F9D">
        <w:rPr>
          <w:rFonts w:ascii="Times New Roman" w:hAnsi="Times New Roman" w:cs="Times New Roman"/>
        </w:rPr>
        <w:t xml:space="preserve"> individual </w:t>
      </w:r>
      <w:proofErr w:type="spellStart"/>
      <w:r w:rsidR="00A20687" w:rsidRPr="00707F9D">
        <w:rPr>
          <w:rFonts w:ascii="Times New Roman" w:hAnsi="Times New Roman" w:cs="Times New Roman"/>
        </w:rPr>
        <w:t>exigida</w:t>
      </w:r>
      <w:proofErr w:type="spellEnd"/>
      <w:r w:rsidR="00A20687" w:rsidRPr="00707F9D">
        <w:rPr>
          <w:rFonts w:ascii="Times New Roman" w:hAnsi="Times New Roman" w:cs="Times New Roman"/>
        </w:rPr>
        <w:t xml:space="preserve"> por</w:t>
      </w:r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estilos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variados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aprendizaje</w:t>
      </w:r>
      <w:proofErr w:type="spellEnd"/>
      <w:r w:rsidRPr="00707F9D">
        <w:rPr>
          <w:rFonts w:ascii="Times New Roman" w:hAnsi="Times New Roman" w:cs="Times New Roman"/>
        </w:rPr>
        <w:t xml:space="preserve">, y que </w:t>
      </w:r>
      <w:proofErr w:type="spellStart"/>
      <w:r w:rsidRPr="00707F9D">
        <w:rPr>
          <w:rFonts w:ascii="Times New Roman" w:hAnsi="Times New Roman" w:cs="Times New Roman"/>
        </w:rPr>
        <w:t>incluye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cada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desarrollo</w:t>
      </w:r>
      <w:proofErr w:type="spellEnd"/>
      <w:r w:rsidRPr="00707F9D">
        <w:rPr>
          <w:rFonts w:ascii="Times New Roman" w:hAnsi="Times New Roman" w:cs="Times New Roman"/>
        </w:rPr>
        <w:t xml:space="preserve"> de un plan de </w:t>
      </w:r>
      <w:proofErr w:type="spellStart"/>
      <w:r w:rsidRPr="00707F9D">
        <w:rPr>
          <w:rFonts w:ascii="Times New Roman" w:hAnsi="Times New Roman" w:cs="Times New Roman"/>
        </w:rPr>
        <w:t>aprendizaje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ind</w:t>
      </w:r>
      <w:r w:rsidR="00AC4688" w:rsidRPr="00707F9D">
        <w:rPr>
          <w:rFonts w:ascii="Times New Roman" w:hAnsi="Times New Roman" w:cs="Times New Roman"/>
        </w:rPr>
        <w:t>ividualizado</w:t>
      </w:r>
      <w:proofErr w:type="spellEnd"/>
      <w:r w:rsidR="00AC4688" w:rsidRPr="00707F9D">
        <w:rPr>
          <w:rFonts w:ascii="Times New Roman" w:hAnsi="Times New Roman" w:cs="Times New Roman"/>
        </w:rPr>
        <w:t>;</w:t>
      </w:r>
    </w:p>
    <w:p w14:paraId="4D1FB00D" w14:textId="77777777" w:rsidR="00AC4688" w:rsidRPr="00707F9D" w:rsidRDefault="00360FCD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Involucrar</w:t>
      </w:r>
      <w:proofErr w:type="spellEnd"/>
      <w:r w:rsidRPr="00707F9D">
        <w:rPr>
          <w:rFonts w:ascii="Times New Roman" w:hAnsi="Times New Roman" w:cs="Times New Roman"/>
        </w:rPr>
        <w:t xml:space="preserve"> a las </w:t>
      </w:r>
      <w:proofErr w:type="spellStart"/>
      <w:r w:rsidRPr="00707F9D">
        <w:rPr>
          <w:rFonts w:ascii="Times New Roman" w:hAnsi="Times New Roman" w:cs="Times New Roman"/>
        </w:rPr>
        <w:t>familias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y los </w:t>
      </w:r>
      <w:proofErr w:type="spellStart"/>
      <w:r w:rsidRPr="00707F9D">
        <w:rPr>
          <w:rFonts w:ascii="Times New Roman" w:hAnsi="Times New Roman" w:cs="Times New Roman"/>
        </w:rPr>
        <w:t>recursos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comunidad</w:t>
      </w:r>
      <w:proofErr w:type="spellEnd"/>
      <w:r w:rsidRPr="00707F9D">
        <w:rPr>
          <w:rFonts w:ascii="Times New Roman" w:hAnsi="Times New Roman" w:cs="Times New Roman"/>
        </w:rPr>
        <w:t xml:space="preserve"> entera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3B1D3DD" w14:textId="77777777" w:rsidR="00360FCD" w:rsidRPr="00707F9D" w:rsidRDefault="00360FCD" w:rsidP="00360FCD">
      <w:pPr>
        <w:rPr>
          <w:rFonts w:ascii="Times New Roman" w:hAnsi="Times New Roman" w:cs="Times New Roman"/>
        </w:rPr>
      </w:pPr>
    </w:p>
    <w:p w14:paraId="6819A9C3" w14:textId="318F251B" w:rsidR="00360FCD" w:rsidRPr="00707F9D" w:rsidRDefault="00360FCD" w:rsidP="00360FCD">
      <w:pPr>
        <w:rPr>
          <w:rFonts w:ascii="Times New Roman" w:hAnsi="Times New Roman" w:cs="Times New Roman"/>
        </w:rPr>
      </w:pPr>
    </w:p>
    <w:p w14:paraId="3B928DEF" w14:textId="77777777" w:rsidR="00360FCD" w:rsidRPr="00707F9D" w:rsidRDefault="00360FCD" w:rsidP="005B61E0">
      <w:pPr>
        <w:pStyle w:val="Heading1"/>
      </w:pPr>
      <w:bookmarkStart w:id="2" w:name="_Toc502401098"/>
      <w:proofErr w:type="spellStart"/>
      <w:r w:rsidRPr="00707F9D">
        <w:t>Cuando</w:t>
      </w:r>
      <w:proofErr w:type="spellEnd"/>
      <w:r w:rsidRPr="00707F9D">
        <w:t xml:space="preserve"> </w:t>
      </w:r>
      <w:proofErr w:type="spellStart"/>
      <w:r w:rsidRPr="00707F9D">
        <w:t>Está</w:t>
      </w:r>
      <w:proofErr w:type="spellEnd"/>
      <w:r w:rsidRPr="00707F9D">
        <w:t xml:space="preserve"> </w:t>
      </w:r>
      <w:proofErr w:type="spellStart"/>
      <w:r w:rsidRPr="00707F9D">
        <w:t>Vigente</w:t>
      </w:r>
      <w:proofErr w:type="spellEnd"/>
      <w:r w:rsidRPr="00707F9D">
        <w:t xml:space="preserve"> el Manual?</w:t>
      </w:r>
      <w:bookmarkEnd w:id="2"/>
    </w:p>
    <w:p w14:paraId="005BD97A" w14:textId="77777777" w:rsidR="00360FCD" w:rsidRPr="00707F9D" w:rsidRDefault="00360FCD" w:rsidP="00360FCD">
      <w:pPr>
        <w:rPr>
          <w:rFonts w:ascii="Times New Roman" w:hAnsi="Times New Roman" w:cs="Times New Roman"/>
        </w:rPr>
      </w:pPr>
    </w:p>
    <w:p w14:paraId="5EB2D404" w14:textId="783DFBC6" w:rsidR="00360FCD" w:rsidRDefault="00B320E2" w:rsidP="00360FC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Este Manual para Padres y </w:t>
      </w:r>
      <w:proofErr w:type="spellStart"/>
      <w:r w:rsidRPr="00707F9D">
        <w:rPr>
          <w:rFonts w:ascii="Times New Roman" w:hAnsi="Times New Roman" w:cs="Times New Roman"/>
        </w:rPr>
        <w:t>E</w:t>
      </w:r>
      <w:r w:rsidR="00360FCD" w:rsidRPr="00707F9D">
        <w:rPr>
          <w:rFonts w:ascii="Times New Roman" w:hAnsi="Times New Roman" w:cs="Times New Roman"/>
        </w:rPr>
        <w:t>studiantes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establece</w:t>
      </w:r>
      <w:proofErr w:type="spellEnd"/>
      <w:r w:rsidR="00360FCD" w:rsidRPr="00707F9D">
        <w:rPr>
          <w:rFonts w:ascii="Times New Roman" w:hAnsi="Times New Roman" w:cs="Times New Roman"/>
        </w:rPr>
        <w:t xml:space="preserve"> las </w:t>
      </w:r>
      <w:proofErr w:type="spellStart"/>
      <w:r w:rsidR="00360FCD" w:rsidRPr="00707F9D">
        <w:rPr>
          <w:rFonts w:ascii="Times New Roman" w:hAnsi="Times New Roman" w:cs="Times New Roman"/>
        </w:rPr>
        <w:t>pautas</w:t>
      </w:r>
      <w:proofErr w:type="spellEnd"/>
      <w:r w:rsidR="00360FCD" w:rsidRPr="00707F9D">
        <w:rPr>
          <w:rFonts w:ascii="Times New Roman" w:hAnsi="Times New Roman" w:cs="Times New Roman"/>
        </w:rPr>
        <w:t xml:space="preserve"> para los derechos y las </w:t>
      </w:r>
      <w:proofErr w:type="spellStart"/>
      <w:r w:rsidR="00360FCD" w:rsidRPr="00707F9D">
        <w:rPr>
          <w:rFonts w:ascii="Times New Roman" w:hAnsi="Times New Roman" w:cs="Times New Roman"/>
        </w:rPr>
        <w:t>responsabilidades</w:t>
      </w:r>
      <w:proofErr w:type="spellEnd"/>
      <w:r w:rsidR="00360FCD" w:rsidRPr="00707F9D">
        <w:rPr>
          <w:rFonts w:ascii="Times New Roman" w:hAnsi="Times New Roman" w:cs="Times New Roman"/>
        </w:rPr>
        <w:t xml:space="preserve"> de los </w:t>
      </w:r>
      <w:proofErr w:type="spellStart"/>
      <w:r w:rsidR="00360FCD" w:rsidRPr="00707F9D">
        <w:rPr>
          <w:rFonts w:ascii="Times New Roman" w:hAnsi="Times New Roman" w:cs="Times New Roman"/>
        </w:rPr>
        <w:t>estudiantes</w:t>
      </w:r>
      <w:proofErr w:type="spellEnd"/>
      <w:r w:rsidR="00360FCD" w:rsidRPr="00707F9D">
        <w:rPr>
          <w:rFonts w:ascii="Times New Roman" w:hAnsi="Times New Roman" w:cs="Times New Roman"/>
        </w:rPr>
        <w:t xml:space="preserve">. No </w:t>
      </w:r>
      <w:proofErr w:type="spellStart"/>
      <w:r w:rsidR="00360FCD" w:rsidRPr="00707F9D">
        <w:rPr>
          <w:rFonts w:ascii="Times New Roman" w:hAnsi="Times New Roman" w:cs="Times New Roman"/>
        </w:rPr>
        <w:t>crea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ningún</w:t>
      </w:r>
      <w:proofErr w:type="spellEnd"/>
      <w:r w:rsidR="00360FCD" w:rsidRPr="00707F9D">
        <w:rPr>
          <w:rFonts w:ascii="Times New Roman" w:hAnsi="Times New Roman" w:cs="Times New Roman"/>
        </w:rPr>
        <w:t xml:space="preserve"> derecho contractual, y el </w:t>
      </w:r>
      <w:proofErr w:type="spellStart"/>
      <w:r w:rsidR="00360FCD" w:rsidRPr="00707F9D">
        <w:rPr>
          <w:rFonts w:ascii="Times New Roman" w:hAnsi="Times New Roman" w:cs="Times New Roman"/>
        </w:rPr>
        <w:t>distrito</w:t>
      </w:r>
      <w:proofErr w:type="spellEnd"/>
      <w:r w:rsidR="00360FCD" w:rsidRPr="00707F9D">
        <w:rPr>
          <w:rFonts w:ascii="Times New Roman" w:hAnsi="Times New Roman" w:cs="Times New Roman"/>
        </w:rPr>
        <w:t xml:space="preserve"> escolar </w:t>
      </w:r>
      <w:proofErr w:type="spellStart"/>
      <w:r w:rsidR="00360FCD" w:rsidRPr="00707F9D">
        <w:rPr>
          <w:rFonts w:ascii="Times New Roman" w:hAnsi="Times New Roman" w:cs="Times New Roman"/>
        </w:rPr>
        <w:t>tiene</w:t>
      </w:r>
      <w:proofErr w:type="spellEnd"/>
      <w:r w:rsidR="00360FCD" w:rsidRPr="00707F9D">
        <w:rPr>
          <w:rFonts w:ascii="Times New Roman" w:hAnsi="Times New Roman" w:cs="Times New Roman"/>
        </w:rPr>
        <w:t xml:space="preserve"> la </w:t>
      </w:r>
      <w:proofErr w:type="spellStart"/>
      <w:r w:rsidR="00360FCD" w:rsidRPr="00707F9D">
        <w:rPr>
          <w:rFonts w:ascii="Times New Roman" w:hAnsi="Times New Roman" w:cs="Times New Roman"/>
        </w:rPr>
        <w:t>discreción</w:t>
      </w:r>
      <w:proofErr w:type="spellEnd"/>
      <w:r w:rsidR="00360FCD" w:rsidRPr="00707F9D">
        <w:rPr>
          <w:rFonts w:ascii="Times New Roman" w:hAnsi="Times New Roman" w:cs="Times New Roman"/>
        </w:rPr>
        <w:t xml:space="preserve"> de </w:t>
      </w:r>
      <w:proofErr w:type="spellStart"/>
      <w:r w:rsidR="00360FCD" w:rsidRPr="00707F9D">
        <w:rPr>
          <w:rFonts w:ascii="Times New Roman" w:hAnsi="Times New Roman" w:cs="Times New Roman"/>
        </w:rPr>
        <w:t>modificar</w:t>
      </w:r>
      <w:proofErr w:type="spellEnd"/>
      <w:r w:rsidR="00360FCD" w:rsidRPr="00707F9D">
        <w:rPr>
          <w:rFonts w:ascii="Times New Roman" w:hAnsi="Times New Roman" w:cs="Times New Roman"/>
        </w:rPr>
        <w:t xml:space="preserve"> las </w:t>
      </w:r>
      <w:proofErr w:type="spellStart"/>
      <w:r w:rsidR="00360FCD" w:rsidRPr="00707F9D">
        <w:rPr>
          <w:rFonts w:ascii="Times New Roman" w:hAnsi="Times New Roman" w:cs="Times New Roman"/>
        </w:rPr>
        <w:t>dispocisiones</w:t>
      </w:r>
      <w:proofErr w:type="spellEnd"/>
      <w:r w:rsidR="00360FCD" w:rsidRPr="00707F9D">
        <w:rPr>
          <w:rFonts w:ascii="Times New Roman" w:hAnsi="Times New Roman" w:cs="Times New Roman"/>
        </w:rPr>
        <w:t xml:space="preserve"> de </w:t>
      </w:r>
      <w:proofErr w:type="spellStart"/>
      <w:r w:rsidR="00360FCD" w:rsidRPr="00707F9D">
        <w:rPr>
          <w:rFonts w:ascii="Times New Roman" w:hAnsi="Times New Roman" w:cs="Times New Roman"/>
        </w:rPr>
        <w:t>este</w:t>
      </w:r>
      <w:proofErr w:type="spellEnd"/>
      <w:r w:rsidR="00360FCD" w:rsidRPr="00707F9D">
        <w:rPr>
          <w:rFonts w:ascii="Times New Roman" w:hAnsi="Times New Roman" w:cs="Times New Roman"/>
        </w:rPr>
        <w:t xml:space="preserve"> manual </w:t>
      </w:r>
      <w:proofErr w:type="spellStart"/>
      <w:r w:rsidR="00360FCD" w:rsidRPr="00707F9D">
        <w:rPr>
          <w:rFonts w:ascii="Times New Roman" w:hAnsi="Times New Roman" w:cs="Times New Roman"/>
        </w:rPr>
        <w:t>en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cualquier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momento</w:t>
      </w:r>
      <w:proofErr w:type="spellEnd"/>
      <w:r w:rsidR="00360FCD" w:rsidRPr="00707F9D">
        <w:rPr>
          <w:rFonts w:ascii="Times New Roman" w:hAnsi="Times New Roman" w:cs="Times New Roman"/>
        </w:rPr>
        <w:t>.</w:t>
      </w:r>
    </w:p>
    <w:p w14:paraId="142BBD9C" w14:textId="77777777" w:rsidR="0007519D" w:rsidRDefault="0007519D" w:rsidP="00360FCD">
      <w:pPr>
        <w:rPr>
          <w:rFonts w:ascii="Times New Roman" w:hAnsi="Times New Roman" w:cs="Times New Roman"/>
        </w:rPr>
      </w:pPr>
    </w:p>
    <w:p w14:paraId="7989E3FF" w14:textId="77777777" w:rsidR="0007519D" w:rsidRDefault="0007519D" w:rsidP="00075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</w:t>
      </w:r>
      <w:proofErr w:type="spellStart"/>
      <w:r>
        <w:rPr>
          <w:rFonts w:ascii="Times New Roman" w:hAnsi="Times New Roman" w:cs="Times New Roman"/>
        </w:rPr>
        <w:t>disposiciones</w:t>
      </w:r>
      <w:proofErr w:type="spellEnd"/>
      <w:r>
        <w:rPr>
          <w:rFonts w:ascii="Times New Roman" w:hAnsi="Times New Roman" w:cs="Times New Roman"/>
        </w:rPr>
        <w:t xml:space="preserve"> del Manual para Padres y </w:t>
      </w:r>
      <w:proofErr w:type="spellStart"/>
      <w:r>
        <w:rPr>
          <w:rFonts w:ascii="Times New Roman" w:hAnsi="Times New Roman" w:cs="Times New Roman"/>
        </w:rPr>
        <w:t>Estudiantes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vigor:</w:t>
      </w:r>
    </w:p>
    <w:p w14:paraId="6D15D499" w14:textId="77777777" w:rsidR="0007519D" w:rsidRPr="00707F9D" w:rsidRDefault="0007519D" w:rsidP="00360FCD">
      <w:pPr>
        <w:rPr>
          <w:rFonts w:ascii="Times New Roman" w:hAnsi="Times New Roman" w:cs="Times New Roman"/>
        </w:rPr>
      </w:pPr>
    </w:p>
    <w:p w14:paraId="0D7C8E3A" w14:textId="77777777" w:rsidR="00360FCD" w:rsidRPr="00707F9D" w:rsidRDefault="00360FCD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Durante las horas </w:t>
      </w:r>
      <w:proofErr w:type="spellStart"/>
      <w:r w:rsidRPr="00707F9D">
        <w:rPr>
          <w:rFonts w:ascii="Times New Roman" w:hAnsi="Times New Roman" w:cs="Times New Roman"/>
        </w:rPr>
        <w:t>regulares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y/o dentro de la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Pr="00707F9D">
        <w:rPr>
          <w:rFonts w:ascii="Times New Roman" w:hAnsi="Times New Roman" w:cs="Times New Roman"/>
        </w:rPr>
        <w:t xml:space="preserve"> escolar</w:t>
      </w:r>
    </w:p>
    <w:p w14:paraId="7E68F0BA" w14:textId="77777777" w:rsidR="00360FCD" w:rsidRPr="00707F9D" w:rsidRDefault="00360FCD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Durante el </w:t>
      </w:r>
      <w:proofErr w:type="spellStart"/>
      <w:r w:rsidRPr="00707F9D">
        <w:rPr>
          <w:rFonts w:ascii="Times New Roman" w:hAnsi="Times New Roman" w:cs="Times New Roman"/>
        </w:rPr>
        <w:t>transporte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</w:p>
    <w:p w14:paraId="1AE80F7A" w14:textId="66A7432F" w:rsidR="00360FCD" w:rsidRPr="00707F9D" w:rsidRDefault="003D738C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="00360FCD" w:rsidRPr="00707F9D">
        <w:rPr>
          <w:rFonts w:ascii="Times New Roman" w:hAnsi="Times New Roman" w:cs="Times New Roman"/>
        </w:rPr>
        <w:t xml:space="preserve"> los </w:t>
      </w:r>
      <w:proofErr w:type="spellStart"/>
      <w:r w:rsidR="00360FCD" w:rsidRPr="00707F9D">
        <w:rPr>
          <w:rFonts w:ascii="Times New Roman" w:hAnsi="Times New Roman" w:cs="Times New Roman"/>
        </w:rPr>
        <w:t>lugares</w:t>
      </w:r>
      <w:proofErr w:type="spellEnd"/>
      <w:r w:rsidR="00360FCD" w:rsidRPr="00707F9D">
        <w:rPr>
          <w:rFonts w:ascii="Times New Roman" w:hAnsi="Times New Roman" w:cs="Times New Roman"/>
        </w:rPr>
        <w:t xml:space="preserve"> y las </w:t>
      </w:r>
      <w:proofErr w:type="spellStart"/>
      <w:r w:rsidR="00360FCD" w:rsidRPr="00707F9D">
        <w:rPr>
          <w:rFonts w:ascii="Times New Roman" w:hAnsi="Times New Roman" w:cs="Times New Roman"/>
        </w:rPr>
        <w:t>ocasiones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83660C" w:rsidRPr="00707F9D">
        <w:rPr>
          <w:rFonts w:ascii="Times New Roman" w:hAnsi="Times New Roman" w:cs="Times New Roman"/>
        </w:rPr>
        <w:t>en</w:t>
      </w:r>
      <w:proofErr w:type="spellEnd"/>
      <w:r w:rsidR="0083660C" w:rsidRPr="00707F9D">
        <w:rPr>
          <w:rFonts w:ascii="Times New Roman" w:hAnsi="Times New Roman" w:cs="Times New Roman"/>
        </w:rPr>
        <w:t xml:space="preserve"> la </w:t>
      </w:r>
      <w:proofErr w:type="spellStart"/>
      <w:r w:rsidR="0083660C" w:rsidRPr="00707F9D">
        <w:rPr>
          <w:rFonts w:ascii="Times New Roman" w:hAnsi="Times New Roman" w:cs="Times New Roman"/>
        </w:rPr>
        <w:t>cuales</w:t>
      </w:r>
      <w:proofErr w:type="spellEnd"/>
      <w:r w:rsidR="00360FCD" w:rsidRPr="00707F9D">
        <w:rPr>
          <w:rFonts w:ascii="Times New Roman" w:hAnsi="Times New Roman" w:cs="Times New Roman"/>
        </w:rPr>
        <w:t xml:space="preserve"> los </w:t>
      </w:r>
      <w:proofErr w:type="spellStart"/>
      <w:r w:rsidR="00360FCD" w:rsidRPr="00707F9D">
        <w:rPr>
          <w:rFonts w:ascii="Times New Roman" w:hAnsi="Times New Roman" w:cs="Times New Roman"/>
        </w:rPr>
        <w:t>adminitrado</w:t>
      </w:r>
      <w:r w:rsidRPr="00707F9D">
        <w:rPr>
          <w:rFonts w:ascii="Times New Roman" w:hAnsi="Times New Roman" w:cs="Times New Roman"/>
        </w:rPr>
        <w:t>r</w:t>
      </w:r>
      <w:r w:rsidR="00360FCD" w:rsidRPr="00707F9D">
        <w:rPr>
          <w:rFonts w:ascii="Times New Roman" w:hAnsi="Times New Roman" w:cs="Times New Roman"/>
        </w:rPr>
        <w:t>es</w:t>
      </w:r>
      <w:proofErr w:type="spellEnd"/>
      <w:r w:rsidR="00360FCD" w:rsidRPr="00707F9D">
        <w:rPr>
          <w:rFonts w:ascii="Times New Roman" w:hAnsi="Times New Roman" w:cs="Times New Roman"/>
        </w:rPr>
        <w:t xml:space="preserve"> y el personal escolar </w:t>
      </w:r>
      <w:proofErr w:type="spellStart"/>
      <w:r w:rsidR="00360FCD" w:rsidRPr="00707F9D">
        <w:rPr>
          <w:rFonts w:ascii="Times New Roman" w:hAnsi="Times New Roman" w:cs="Times New Roman"/>
        </w:rPr>
        <w:t>tienen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jurisdicción</w:t>
      </w:r>
      <w:proofErr w:type="spellEnd"/>
      <w:r w:rsidR="00360FCD" w:rsidRPr="00707F9D">
        <w:rPr>
          <w:rFonts w:ascii="Times New Roman" w:hAnsi="Times New Roman" w:cs="Times New Roman"/>
        </w:rPr>
        <w:t xml:space="preserve">, </w:t>
      </w:r>
      <w:proofErr w:type="spellStart"/>
      <w:r w:rsidR="00360FCD" w:rsidRPr="00707F9D">
        <w:rPr>
          <w:rFonts w:ascii="Times New Roman" w:hAnsi="Times New Roman" w:cs="Times New Roman"/>
        </w:rPr>
        <w:t>incluyendo</w:t>
      </w:r>
      <w:proofErr w:type="spellEnd"/>
      <w:r w:rsidR="00360FCD" w:rsidRPr="00707F9D">
        <w:rPr>
          <w:rFonts w:ascii="Times New Roman" w:hAnsi="Times New Roman" w:cs="Times New Roman"/>
        </w:rPr>
        <w:t xml:space="preserve">, </w:t>
      </w:r>
      <w:proofErr w:type="spellStart"/>
      <w:r w:rsidR="00360FCD" w:rsidRPr="00707F9D">
        <w:rPr>
          <w:rFonts w:ascii="Times New Roman" w:hAnsi="Times New Roman" w:cs="Times New Roman"/>
        </w:rPr>
        <w:t>pero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r w:rsidR="0083660C" w:rsidRPr="00707F9D">
        <w:rPr>
          <w:rFonts w:ascii="Times New Roman" w:hAnsi="Times New Roman" w:cs="Times New Roman"/>
        </w:rPr>
        <w:t xml:space="preserve">sin </w:t>
      </w:r>
      <w:proofErr w:type="spellStart"/>
      <w:r w:rsidR="0083660C" w:rsidRPr="00707F9D">
        <w:rPr>
          <w:rFonts w:ascii="Times New Roman" w:hAnsi="Times New Roman" w:cs="Times New Roman"/>
        </w:rPr>
        <w:t>limitarse</w:t>
      </w:r>
      <w:proofErr w:type="spellEnd"/>
      <w:r w:rsidR="0083660C" w:rsidRPr="00707F9D">
        <w:rPr>
          <w:rFonts w:ascii="Times New Roman" w:hAnsi="Times New Roman" w:cs="Times New Roman"/>
        </w:rPr>
        <w:t xml:space="preserve"> </w:t>
      </w:r>
      <w:proofErr w:type="gramStart"/>
      <w:r w:rsidR="0083660C" w:rsidRPr="00707F9D">
        <w:rPr>
          <w:rFonts w:ascii="Times New Roman" w:hAnsi="Times New Roman" w:cs="Times New Roman"/>
        </w:rPr>
        <w:t>a</w:t>
      </w:r>
      <w:proofErr w:type="gram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eventos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patrocianados</w:t>
      </w:r>
      <w:proofErr w:type="spellEnd"/>
      <w:r w:rsidR="00360FCD" w:rsidRPr="00707F9D">
        <w:rPr>
          <w:rFonts w:ascii="Times New Roman" w:hAnsi="Times New Roman" w:cs="Times New Roman"/>
        </w:rPr>
        <w:t xml:space="preserve"> por la </w:t>
      </w:r>
      <w:proofErr w:type="spellStart"/>
      <w:r w:rsidR="00360FCD" w:rsidRPr="00707F9D">
        <w:rPr>
          <w:rFonts w:ascii="Times New Roman" w:hAnsi="Times New Roman" w:cs="Times New Roman"/>
        </w:rPr>
        <w:t>escuela</w:t>
      </w:r>
      <w:proofErr w:type="spellEnd"/>
      <w:r w:rsidR="00360FCD" w:rsidRPr="00707F9D">
        <w:rPr>
          <w:rFonts w:ascii="Times New Roman" w:hAnsi="Times New Roman" w:cs="Times New Roman"/>
        </w:rPr>
        <w:t xml:space="preserve">, </w:t>
      </w:r>
      <w:proofErr w:type="spellStart"/>
      <w:r w:rsidR="00360FCD" w:rsidRPr="00707F9D">
        <w:rPr>
          <w:rFonts w:ascii="Times New Roman" w:hAnsi="Times New Roman" w:cs="Times New Roman"/>
        </w:rPr>
        <w:t>excursion</w:t>
      </w:r>
      <w:r w:rsidR="0083660C" w:rsidRPr="00707F9D">
        <w:rPr>
          <w:rFonts w:ascii="Times New Roman" w:hAnsi="Times New Roman" w:cs="Times New Roman"/>
        </w:rPr>
        <w:t>e</w:t>
      </w:r>
      <w:r w:rsidR="00360FCD" w:rsidRPr="00707F9D">
        <w:rPr>
          <w:rFonts w:ascii="Times New Roman" w:hAnsi="Times New Roman" w:cs="Times New Roman"/>
        </w:rPr>
        <w:t>s</w:t>
      </w:r>
      <w:proofErr w:type="spellEnd"/>
      <w:r w:rsidR="00360FCD" w:rsidRPr="00707F9D">
        <w:rPr>
          <w:rFonts w:ascii="Times New Roman" w:hAnsi="Times New Roman" w:cs="Times New Roman"/>
        </w:rPr>
        <w:t xml:space="preserve">, </w:t>
      </w:r>
      <w:proofErr w:type="spellStart"/>
      <w:r w:rsidR="00360FCD" w:rsidRPr="00707F9D">
        <w:rPr>
          <w:rFonts w:ascii="Times New Roman" w:hAnsi="Times New Roman" w:cs="Times New Roman"/>
        </w:rPr>
        <w:t>funciones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atléticas</w:t>
      </w:r>
      <w:proofErr w:type="spellEnd"/>
      <w:r w:rsidR="00360FCD" w:rsidRPr="00707F9D">
        <w:rPr>
          <w:rFonts w:ascii="Times New Roman" w:hAnsi="Times New Roman" w:cs="Times New Roman"/>
        </w:rPr>
        <w:t xml:space="preserve"> y </w:t>
      </w:r>
      <w:proofErr w:type="spellStart"/>
      <w:r w:rsidR="00360FCD" w:rsidRPr="00707F9D">
        <w:rPr>
          <w:rFonts w:ascii="Times New Roman" w:hAnsi="Times New Roman" w:cs="Times New Roman"/>
        </w:rPr>
        <w:t>otras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actividades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  <w:proofErr w:type="spellStart"/>
      <w:r w:rsidR="00360FCD" w:rsidRPr="00707F9D">
        <w:rPr>
          <w:rFonts w:ascii="Times New Roman" w:hAnsi="Times New Roman" w:cs="Times New Roman"/>
        </w:rPr>
        <w:t>relacionadas</w:t>
      </w:r>
      <w:proofErr w:type="spellEnd"/>
      <w:r w:rsidR="00360FCD" w:rsidRPr="00707F9D">
        <w:rPr>
          <w:rFonts w:ascii="Times New Roman" w:hAnsi="Times New Roman" w:cs="Times New Roman"/>
        </w:rPr>
        <w:t xml:space="preserve"> con la </w:t>
      </w:r>
      <w:proofErr w:type="spellStart"/>
      <w:r w:rsidR="00360FCD" w:rsidRPr="00707F9D">
        <w:rPr>
          <w:rFonts w:ascii="Times New Roman" w:hAnsi="Times New Roman" w:cs="Times New Roman"/>
        </w:rPr>
        <w:t>escuela</w:t>
      </w:r>
      <w:proofErr w:type="spellEnd"/>
      <w:r w:rsidR="00360FCD" w:rsidRPr="00707F9D">
        <w:rPr>
          <w:rFonts w:ascii="Times New Roman" w:hAnsi="Times New Roman" w:cs="Times New Roman"/>
        </w:rPr>
        <w:t xml:space="preserve"> </w:t>
      </w:r>
    </w:p>
    <w:p w14:paraId="2DE938DA" w14:textId="02A21467" w:rsidR="00385383" w:rsidRPr="00707F9D" w:rsidRDefault="00385383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432202" w:rsidRPr="00707F9D">
        <w:rPr>
          <w:rFonts w:ascii="Times New Roman" w:hAnsi="Times New Roman" w:cs="Times New Roman"/>
        </w:rPr>
        <w:t xml:space="preserve">el </w:t>
      </w:r>
      <w:proofErr w:type="spellStart"/>
      <w:r w:rsidR="00432202" w:rsidRPr="00707F9D">
        <w:rPr>
          <w:rFonts w:ascii="Times New Roman" w:hAnsi="Times New Roman" w:cs="Times New Roman"/>
        </w:rPr>
        <w:t>trayecto</w:t>
      </w:r>
      <w:proofErr w:type="spellEnd"/>
      <w:r w:rsidR="00432202" w:rsidRPr="00707F9D">
        <w:rPr>
          <w:rFonts w:ascii="Times New Roman" w:hAnsi="Times New Roman" w:cs="Times New Roman"/>
        </w:rPr>
        <w:t xml:space="preserve"> </w:t>
      </w:r>
      <w:proofErr w:type="spellStart"/>
      <w:r w:rsidR="00432202" w:rsidRPr="00707F9D">
        <w:rPr>
          <w:rFonts w:ascii="Times New Roman" w:hAnsi="Times New Roman" w:cs="Times New Roman"/>
        </w:rPr>
        <w:t>hacia</w:t>
      </w:r>
      <w:proofErr w:type="spellEnd"/>
      <w:r w:rsidR="00432202" w:rsidRPr="00707F9D">
        <w:rPr>
          <w:rFonts w:ascii="Times New Roman" w:hAnsi="Times New Roman" w:cs="Times New Roman"/>
        </w:rPr>
        <w:t xml:space="preserve"> o </w:t>
      </w:r>
      <w:proofErr w:type="spellStart"/>
      <w:r w:rsidR="00432202" w:rsidRPr="00707F9D">
        <w:rPr>
          <w:rFonts w:ascii="Times New Roman" w:hAnsi="Times New Roman" w:cs="Times New Roman"/>
        </w:rPr>
        <w:t>desde</w:t>
      </w:r>
      <w:proofErr w:type="spellEnd"/>
      <w:r w:rsidR="00432202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="0036314B" w:rsidRPr="00707F9D">
        <w:rPr>
          <w:rFonts w:ascii="Times New Roman" w:hAnsi="Times New Roman" w:cs="Times New Roman"/>
        </w:rPr>
        <w:t xml:space="preserve"> o </w:t>
      </w:r>
      <w:proofErr w:type="spellStart"/>
      <w:r w:rsidR="0036314B" w:rsidRPr="00707F9D">
        <w:rPr>
          <w:rFonts w:ascii="Times New Roman" w:hAnsi="Times New Roman" w:cs="Times New Roman"/>
        </w:rPr>
        <w:t>en</w:t>
      </w:r>
      <w:proofErr w:type="spellEnd"/>
      <w:r w:rsidR="0036314B" w:rsidRPr="00707F9D">
        <w:rPr>
          <w:rFonts w:ascii="Times New Roman" w:hAnsi="Times New Roman" w:cs="Times New Roman"/>
        </w:rPr>
        <w:t xml:space="preserve"> un </w:t>
      </w:r>
      <w:proofErr w:type="spellStart"/>
      <w:r w:rsidR="0036314B" w:rsidRPr="00707F9D">
        <w:rPr>
          <w:rFonts w:ascii="Times New Roman" w:hAnsi="Times New Roman" w:cs="Times New Roman"/>
        </w:rPr>
        <w:t>event</w:t>
      </w:r>
      <w:r w:rsidR="00432202" w:rsidRPr="00707F9D">
        <w:rPr>
          <w:rFonts w:ascii="Times New Roman" w:hAnsi="Times New Roman" w:cs="Times New Roman"/>
        </w:rPr>
        <w:t>o</w:t>
      </w:r>
      <w:proofErr w:type="spellEnd"/>
      <w:r w:rsidR="0036314B" w:rsidRPr="00707F9D">
        <w:rPr>
          <w:rFonts w:ascii="Times New Roman" w:hAnsi="Times New Roman" w:cs="Times New Roman"/>
        </w:rPr>
        <w:t xml:space="preserve"> </w:t>
      </w:r>
      <w:proofErr w:type="spellStart"/>
      <w:r w:rsidR="0036314B" w:rsidRPr="00707F9D">
        <w:rPr>
          <w:rFonts w:ascii="Times New Roman" w:hAnsi="Times New Roman" w:cs="Times New Roman"/>
        </w:rPr>
        <w:t>relacionado</w:t>
      </w:r>
      <w:proofErr w:type="spellEnd"/>
      <w:r w:rsidR="0036314B" w:rsidRPr="00707F9D">
        <w:rPr>
          <w:rFonts w:ascii="Times New Roman" w:hAnsi="Times New Roman" w:cs="Times New Roman"/>
        </w:rPr>
        <w:t xml:space="preserve"> con la </w:t>
      </w:r>
      <w:proofErr w:type="spellStart"/>
      <w:r w:rsidR="0036314B" w:rsidRPr="00707F9D">
        <w:rPr>
          <w:rFonts w:ascii="Times New Roman" w:hAnsi="Times New Roman" w:cs="Times New Roman"/>
        </w:rPr>
        <w:t>escuela</w:t>
      </w:r>
      <w:proofErr w:type="spellEnd"/>
    </w:p>
    <w:p w14:paraId="1EF57356" w14:textId="77777777" w:rsidR="00432202" w:rsidRPr="00707F9D" w:rsidRDefault="00432202" w:rsidP="00432202">
      <w:pPr>
        <w:rPr>
          <w:rFonts w:ascii="Times New Roman" w:hAnsi="Times New Roman" w:cs="Times New Roman"/>
        </w:rPr>
      </w:pPr>
    </w:p>
    <w:p w14:paraId="48B4049B" w14:textId="0B2960F6" w:rsidR="00432202" w:rsidRPr="00707F9D" w:rsidRDefault="00432202" w:rsidP="00432202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lastRenderedPageBreak/>
        <w:t>Sanciones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adicionales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aplicar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230214" w:rsidRPr="00707F9D">
        <w:rPr>
          <w:rFonts w:ascii="Times New Roman" w:hAnsi="Times New Roman" w:cs="Times New Roman"/>
        </w:rPr>
        <w:t>más</w:t>
      </w:r>
      <w:proofErr w:type="spellEnd"/>
      <w:r w:rsidR="00230214" w:rsidRPr="00707F9D">
        <w:rPr>
          <w:rFonts w:ascii="Times New Roman" w:hAnsi="Times New Roman" w:cs="Times New Roman"/>
        </w:rPr>
        <w:t xml:space="preserve"> </w:t>
      </w:r>
      <w:proofErr w:type="spellStart"/>
      <w:r w:rsidR="00230214" w:rsidRPr="00707F9D">
        <w:rPr>
          <w:rFonts w:ascii="Times New Roman" w:hAnsi="Times New Roman" w:cs="Times New Roman"/>
        </w:rPr>
        <w:t>allá</w:t>
      </w:r>
      <w:proofErr w:type="spellEnd"/>
      <w:r w:rsidR="00230214" w:rsidRPr="00707F9D">
        <w:rPr>
          <w:rFonts w:ascii="Times New Roman" w:hAnsi="Times New Roman" w:cs="Times New Roman"/>
        </w:rPr>
        <w:t xml:space="preserve"> de las </w:t>
      </w:r>
      <w:proofErr w:type="spellStart"/>
      <w:r w:rsidR="00230214" w:rsidRPr="00707F9D">
        <w:rPr>
          <w:rFonts w:ascii="Times New Roman" w:hAnsi="Times New Roman" w:cs="Times New Roman"/>
        </w:rPr>
        <w:t>consecuencias</w:t>
      </w:r>
      <w:proofErr w:type="spellEnd"/>
      <w:r w:rsidR="00230214" w:rsidRPr="00707F9D">
        <w:rPr>
          <w:rFonts w:ascii="Times New Roman" w:hAnsi="Times New Roman" w:cs="Times New Roman"/>
        </w:rPr>
        <w:t xml:space="preserve"> </w:t>
      </w:r>
      <w:proofErr w:type="spellStart"/>
      <w:r w:rsidR="00230214" w:rsidRPr="00707F9D">
        <w:rPr>
          <w:rFonts w:ascii="Times New Roman" w:hAnsi="Times New Roman" w:cs="Times New Roman"/>
        </w:rPr>
        <w:t>mí</w:t>
      </w:r>
      <w:r w:rsidRPr="00707F9D">
        <w:rPr>
          <w:rFonts w:ascii="Times New Roman" w:hAnsi="Times New Roman" w:cs="Times New Roman"/>
        </w:rPr>
        <w:t>nimas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obligatorias</w:t>
      </w:r>
      <w:proofErr w:type="spellEnd"/>
      <w:r w:rsidR="00AF1DC6" w:rsidRPr="00707F9D">
        <w:rPr>
          <w:rFonts w:ascii="Times New Roman" w:hAnsi="Times New Roman" w:cs="Times New Roman"/>
        </w:rPr>
        <w:t xml:space="preserve"> de </w:t>
      </w:r>
      <w:proofErr w:type="spellStart"/>
      <w:r w:rsidR="00AF1DC6" w:rsidRPr="00707F9D">
        <w:rPr>
          <w:rFonts w:ascii="Times New Roman" w:hAnsi="Times New Roman" w:cs="Times New Roman"/>
        </w:rPr>
        <w:t>esta</w:t>
      </w:r>
      <w:proofErr w:type="spellEnd"/>
      <w:r w:rsidR="00AF1DC6" w:rsidRPr="00707F9D">
        <w:rPr>
          <w:rFonts w:ascii="Times New Roman" w:hAnsi="Times New Roman" w:cs="Times New Roman"/>
        </w:rPr>
        <w:t xml:space="preserve"> </w:t>
      </w:r>
      <w:proofErr w:type="spellStart"/>
      <w:r w:rsidR="00AF1DC6" w:rsidRPr="00707F9D">
        <w:rPr>
          <w:rFonts w:ascii="Times New Roman" w:hAnsi="Times New Roman" w:cs="Times New Roman"/>
        </w:rPr>
        <w:t>política</w:t>
      </w:r>
      <w:proofErr w:type="spellEnd"/>
      <w:r w:rsidR="00AF1DC6" w:rsidRPr="00707F9D">
        <w:rPr>
          <w:rFonts w:ascii="Times New Roman" w:hAnsi="Times New Roman" w:cs="Times New Roman"/>
        </w:rPr>
        <w:t xml:space="preserve"> </w:t>
      </w:r>
      <w:r w:rsidR="00432FAC" w:rsidRPr="00707F9D">
        <w:rPr>
          <w:rFonts w:ascii="Times New Roman" w:hAnsi="Times New Roman" w:cs="Times New Roman"/>
        </w:rPr>
        <w:t>para</w:t>
      </w:r>
      <w:r w:rsidR="00925E97" w:rsidRPr="00707F9D">
        <w:rPr>
          <w:rFonts w:ascii="Times New Roman" w:hAnsi="Times New Roman" w:cs="Times New Roman"/>
        </w:rPr>
        <w:t xml:space="preserve"> las </w:t>
      </w:r>
      <w:proofErr w:type="spellStart"/>
      <w:r w:rsidR="00925E97" w:rsidRPr="00707F9D">
        <w:rPr>
          <w:rFonts w:ascii="Times New Roman" w:hAnsi="Times New Roman" w:cs="Times New Roman"/>
        </w:rPr>
        <w:t>violaciones</w:t>
      </w:r>
      <w:proofErr w:type="spellEnd"/>
      <w:r w:rsidR="00925E97" w:rsidRPr="00707F9D">
        <w:rPr>
          <w:rFonts w:ascii="Times New Roman" w:hAnsi="Times New Roman" w:cs="Times New Roman"/>
        </w:rPr>
        <w:t xml:space="preserve"> que </w:t>
      </w:r>
      <w:proofErr w:type="spellStart"/>
      <w:r w:rsidR="00925E97" w:rsidRPr="00707F9D">
        <w:rPr>
          <w:rFonts w:ascii="Times New Roman" w:hAnsi="Times New Roman" w:cs="Times New Roman"/>
        </w:rPr>
        <w:t>ocurren</w:t>
      </w:r>
      <w:proofErr w:type="spellEnd"/>
      <w:r w:rsidR="00925E97" w:rsidRPr="00707F9D">
        <w:rPr>
          <w:rFonts w:ascii="Times New Roman" w:hAnsi="Times New Roman" w:cs="Times New Roman"/>
        </w:rPr>
        <w:t xml:space="preserve"> </w:t>
      </w:r>
      <w:proofErr w:type="spellStart"/>
      <w:r w:rsidR="00925E97" w:rsidRPr="00707F9D">
        <w:rPr>
          <w:rFonts w:ascii="Times New Roman" w:hAnsi="Times New Roman" w:cs="Times New Roman"/>
        </w:rPr>
        <w:t>mientras</w:t>
      </w:r>
      <w:proofErr w:type="spellEnd"/>
      <w:r w:rsidR="00925E97" w:rsidRPr="00707F9D">
        <w:rPr>
          <w:rFonts w:ascii="Times New Roman" w:hAnsi="Times New Roman" w:cs="Times New Roman"/>
        </w:rPr>
        <w:t xml:space="preserve"> </w:t>
      </w:r>
      <w:proofErr w:type="spellStart"/>
      <w:r w:rsidR="00925E97" w:rsidRPr="00707F9D">
        <w:rPr>
          <w:rFonts w:ascii="Times New Roman" w:hAnsi="Times New Roman" w:cs="Times New Roman"/>
        </w:rPr>
        <w:t>este</w:t>
      </w:r>
      <w:proofErr w:type="spellEnd"/>
      <w:r w:rsidR="00925E97" w:rsidRPr="00707F9D">
        <w:rPr>
          <w:rFonts w:ascii="Times New Roman" w:hAnsi="Times New Roman" w:cs="Times New Roman"/>
        </w:rPr>
        <w:t xml:space="preserve"> </w:t>
      </w:r>
      <w:proofErr w:type="spellStart"/>
      <w:r w:rsidR="00925E97" w:rsidRPr="00707F9D">
        <w:rPr>
          <w:rFonts w:ascii="Times New Roman" w:hAnsi="Times New Roman" w:cs="Times New Roman"/>
        </w:rPr>
        <w:t>manuel</w:t>
      </w:r>
      <w:proofErr w:type="spellEnd"/>
      <w:r w:rsidR="00925E97" w:rsidRPr="00707F9D">
        <w:rPr>
          <w:rFonts w:ascii="Times New Roman" w:hAnsi="Times New Roman" w:cs="Times New Roman"/>
        </w:rPr>
        <w:t xml:space="preserve"> </w:t>
      </w:r>
      <w:proofErr w:type="spellStart"/>
      <w:r w:rsidR="00925E97" w:rsidRPr="00707F9D">
        <w:rPr>
          <w:rFonts w:ascii="Times New Roman" w:hAnsi="Times New Roman" w:cs="Times New Roman"/>
        </w:rPr>
        <w:t>este</w:t>
      </w:r>
      <w:proofErr w:type="spellEnd"/>
      <w:r w:rsidR="00925E97" w:rsidRPr="00707F9D">
        <w:rPr>
          <w:rFonts w:ascii="Times New Roman" w:hAnsi="Times New Roman" w:cs="Times New Roman"/>
        </w:rPr>
        <w:t xml:space="preserve"> </w:t>
      </w:r>
      <w:proofErr w:type="spellStart"/>
      <w:r w:rsidR="00925E97" w:rsidRPr="00707F9D">
        <w:rPr>
          <w:rFonts w:ascii="Times New Roman" w:hAnsi="Times New Roman" w:cs="Times New Roman"/>
        </w:rPr>
        <w:t>vigente</w:t>
      </w:r>
      <w:proofErr w:type="spellEnd"/>
      <w:r w:rsidR="00925E97" w:rsidRPr="00707F9D">
        <w:rPr>
          <w:rFonts w:ascii="Times New Roman" w:hAnsi="Times New Roman" w:cs="Times New Roman"/>
        </w:rPr>
        <w:t xml:space="preserve"> (</w:t>
      </w:r>
      <w:r w:rsidR="00755210" w:rsidRPr="00707F9D">
        <w:rPr>
          <w:rFonts w:ascii="Times New Roman" w:hAnsi="Times New Roman" w:cs="Times New Roman"/>
        </w:rPr>
        <w:t>i.e.</w:t>
      </w:r>
      <w:r w:rsidR="00925E97" w:rsidRPr="00707F9D">
        <w:rPr>
          <w:rFonts w:ascii="Times New Roman" w:hAnsi="Times New Roman" w:cs="Times New Roman"/>
        </w:rPr>
        <w:t xml:space="preserve">, </w:t>
      </w:r>
      <w:proofErr w:type="spellStart"/>
      <w:r w:rsidR="00925E97" w:rsidRPr="00707F9D">
        <w:rPr>
          <w:rFonts w:ascii="Times New Roman" w:hAnsi="Times New Roman" w:cs="Times New Roman"/>
        </w:rPr>
        <w:t>en</w:t>
      </w:r>
      <w:proofErr w:type="spellEnd"/>
      <w:r w:rsidR="00925E97" w:rsidRPr="00707F9D">
        <w:rPr>
          <w:rFonts w:ascii="Times New Roman" w:hAnsi="Times New Roman" w:cs="Times New Roman"/>
        </w:rPr>
        <w:t xml:space="preserve"> la </w:t>
      </w:r>
      <w:proofErr w:type="spellStart"/>
      <w:r w:rsidR="00925E97" w:rsidRPr="00707F9D">
        <w:rPr>
          <w:rFonts w:ascii="Times New Roman" w:hAnsi="Times New Roman" w:cs="Times New Roman"/>
        </w:rPr>
        <w:t>propiedad</w:t>
      </w:r>
      <w:proofErr w:type="spellEnd"/>
      <w:r w:rsidR="00925E97" w:rsidRPr="00707F9D">
        <w:rPr>
          <w:rFonts w:ascii="Times New Roman" w:hAnsi="Times New Roman" w:cs="Times New Roman"/>
        </w:rPr>
        <w:t xml:space="preserve"> escolar, </w:t>
      </w:r>
      <w:proofErr w:type="spellStart"/>
      <w:r w:rsidR="00925E97" w:rsidRPr="00707F9D">
        <w:rPr>
          <w:rFonts w:ascii="Times New Roman" w:hAnsi="Times New Roman" w:cs="Times New Roman"/>
        </w:rPr>
        <w:t>durante</w:t>
      </w:r>
      <w:proofErr w:type="spellEnd"/>
      <w:r w:rsidR="00925E97" w:rsidRPr="00707F9D">
        <w:rPr>
          <w:rFonts w:ascii="Times New Roman" w:hAnsi="Times New Roman" w:cs="Times New Roman"/>
        </w:rPr>
        <w:t xml:space="preserve"> el </w:t>
      </w:r>
      <w:proofErr w:type="spellStart"/>
      <w:r w:rsidR="00925E97" w:rsidRPr="00707F9D">
        <w:rPr>
          <w:rFonts w:ascii="Times New Roman" w:hAnsi="Times New Roman" w:cs="Times New Roman"/>
        </w:rPr>
        <w:t>horario</w:t>
      </w:r>
      <w:proofErr w:type="spellEnd"/>
      <w:r w:rsidR="00925E97" w:rsidRPr="00707F9D">
        <w:rPr>
          <w:rFonts w:ascii="Times New Roman" w:hAnsi="Times New Roman" w:cs="Times New Roman"/>
        </w:rPr>
        <w:t xml:space="preserve"> escolar, o </w:t>
      </w:r>
      <w:proofErr w:type="spellStart"/>
      <w:r w:rsidR="00925E97" w:rsidRPr="00707F9D">
        <w:rPr>
          <w:rFonts w:ascii="Times New Roman" w:hAnsi="Times New Roman" w:cs="Times New Roman"/>
        </w:rPr>
        <w:t>durante</w:t>
      </w:r>
      <w:proofErr w:type="spellEnd"/>
      <w:r w:rsidR="00925E97" w:rsidRPr="00707F9D">
        <w:rPr>
          <w:rFonts w:ascii="Times New Roman" w:hAnsi="Times New Roman" w:cs="Times New Roman"/>
        </w:rPr>
        <w:t xml:space="preserve"> los </w:t>
      </w:r>
      <w:proofErr w:type="spellStart"/>
      <w:r w:rsidR="00925E97" w:rsidRPr="00707F9D">
        <w:rPr>
          <w:rFonts w:ascii="Times New Roman" w:hAnsi="Times New Roman" w:cs="Times New Roman"/>
        </w:rPr>
        <w:t>eventos</w:t>
      </w:r>
      <w:proofErr w:type="spellEnd"/>
      <w:r w:rsidR="00925E97" w:rsidRPr="00707F9D">
        <w:rPr>
          <w:rFonts w:ascii="Times New Roman" w:hAnsi="Times New Roman" w:cs="Times New Roman"/>
        </w:rPr>
        <w:t xml:space="preserve"> </w:t>
      </w:r>
      <w:proofErr w:type="spellStart"/>
      <w:r w:rsidR="00925E97" w:rsidRPr="00707F9D">
        <w:rPr>
          <w:rFonts w:ascii="Times New Roman" w:hAnsi="Times New Roman" w:cs="Times New Roman"/>
        </w:rPr>
        <w:t>escolares</w:t>
      </w:r>
      <w:proofErr w:type="spellEnd"/>
      <w:r w:rsidR="00925E97" w:rsidRPr="00707F9D">
        <w:rPr>
          <w:rFonts w:ascii="Times New Roman" w:hAnsi="Times New Roman" w:cs="Times New Roman"/>
        </w:rPr>
        <w:t>).</w:t>
      </w:r>
    </w:p>
    <w:p w14:paraId="1A76ADA3" w14:textId="77777777" w:rsidR="00755210" w:rsidRPr="00707F9D" w:rsidRDefault="00755210" w:rsidP="00432202">
      <w:pPr>
        <w:rPr>
          <w:rFonts w:ascii="Times New Roman" w:hAnsi="Times New Roman" w:cs="Times New Roman"/>
        </w:rPr>
      </w:pPr>
    </w:p>
    <w:p w14:paraId="1BDD779E" w14:textId="2CDCB52A" w:rsidR="00925E97" w:rsidRPr="00707F9D" w:rsidRDefault="00925E97" w:rsidP="0043220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r w:rsidR="00357F25" w:rsidRPr="00707F9D">
        <w:rPr>
          <w:rFonts w:ascii="Times New Roman" w:hAnsi="Times New Roman" w:cs="Times New Roman"/>
        </w:rPr>
        <w:t>principal</w:t>
      </w:r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oficial</w:t>
      </w:r>
      <w:proofErr w:type="spellEnd"/>
      <w:r w:rsidRPr="00707F9D">
        <w:rPr>
          <w:rFonts w:ascii="Times New Roman" w:hAnsi="Times New Roman" w:cs="Times New Roman"/>
        </w:rPr>
        <w:t xml:space="preserve"> escolar o </w:t>
      </w:r>
      <w:proofErr w:type="spellStart"/>
      <w:r w:rsidRPr="00707F9D">
        <w:rPr>
          <w:rFonts w:ascii="Times New Roman" w:hAnsi="Times New Roman" w:cs="Times New Roman"/>
        </w:rPr>
        <w:t>acompañante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designado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está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autorizado</w:t>
      </w:r>
      <w:proofErr w:type="spellEnd"/>
      <w:r w:rsidR="00357F25" w:rsidRPr="00707F9D">
        <w:rPr>
          <w:rFonts w:ascii="Times New Roman" w:hAnsi="Times New Roman" w:cs="Times New Roman"/>
        </w:rPr>
        <w:t xml:space="preserve"> para </w:t>
      </w:r>
      <w:proofErr w:type="spellStart"/>
      <w:r w:rsidR="00357F25" w:rsidRPr="00707F9D">
        <w:rPr>
          <w:rFonts w:ascii="Times New Roman" w:hAnsi="Times New Roman" w:cs="Times New Roman"/>
        </w:rPr>
        <w:t>tomar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medidas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administrativas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cuando</w:t>
      </w:r>
      <w:proofErr w:type="spellEnd"/>
      <w:r w:rsidR="00357F25" w:rsidRPr="00707F9D">
        <w:rPr>
          <w:rFonts w:ascii="Times New Roman" w:hAnsi="Times New Roman" w:cs="Times New Roman"/>
        </w:rPr>
        <w:t xml:space="preserve"> el mal </w:t>
      </w:r>
      <w:proofErr w:type="spellStart"/>
      <w:r w:rsidR="00357F25" w:rsidRPr="00707F9D">
        <w:rPr>
          <w:rFonts w:ascii="Times New Roman" w:hAnsi="Times New Roman" w:cs="Times New Roman"/>
        </w:rPr>
        <w:t>comportamiento</w:t>
      </w:r>
      <w:proofErr w:type="spellEnd"/>
      <w:r w:rsidR="00357F25" w:rsidRPr="00707F9D">
        <w:rPr>
          <w:rFonts w:ascii="Times New Roman" w:hAnsi="Times New Roman" w:cs="Times New Roman"/>
        </w:rPr>
        <w:t xml:space="preserve"> de un </w:t>
      </w:r>
      <w:proofErr w:type="spellStart"/>
      <w:r w:rsidR="00357F25" w:rsidRPr="00707F9D">
        <w:rPr>
          <w:rFonts w:ascii="Times New Roman" w:hAnsi="Times New Roman" w:cs="Times New Roman"/>
        </w:rPr>
        <w:t>estudiante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755210" w:rsidRPr="00707F9D">
        <w:rPr>
          <w:rFonts w:ascii="Times New Roman" w:hAnsi="Times New Roman" w:cs="Times New Roman"/>
        </w:rPr>
        <w:t>lejos</w:t>
      </w:r>
      <w:proofErr w:type="spellEnd"/>
      <w:r w:rsidR="00357F25" w:rsidRPr="00707F9D">
        <w:rPr>
          <w:rFonts w:ascii="Times New Roman" w:hAnsi="Times New Roman" w:cs="Times New Roman"/>
        </w:rPr>
        <w:t xml:space="preserve"> de la </w:t>
      </w:r>
      <w:proofErr w:type="spellStart"/>
      <w:r w:rsidR="00357F25" w:rsidRPr="00707F9D">
        <w:rPr>
          <w:rFonts w:ascii="Times New Roman" w:hAnsi="Times New Roman" w:cs="Times New Roman"/>
        </w:rPr>
        <w:t>escuela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durante</w:t>
      </w:r>
      <w:proofErr w:type="spellEnd"/>
      <w:r w:rsidR="00357F25" w:rsidRPr="00707F9D">
        <w:rPr>
          <w:rFonts w:ascii="Times New Roman" w:hAnsi="Times New Roman" w:cs="Times New Roman"/>
        </w:rPr>
        <w:t xml:space="preserve"> una </w:t>
      </w:r>
      <w:proofErr w:type="spellStart"/>
      <w:r w:rsidR="00357F25" w:rsidRPr="00707F9D">
        <w:rPr>
          <w:rFonts w:ascii="Times New Roman" w:hAnsi="Times New Roman" w:cs="Times New Roman"/>
        </w:rPr>
        <w:t>actividad</w:t>
      </w:r>
      <w:proofErr w:type="spellEnd"/>
      <w:r w:rsidR="00357F25" w:rsidRPr="00707F9D">
        <w:rPr>
          <w:rFonts w:ascii="Times New Roman" w:hAnsi="Times New Roman" w:cs="Times New Roman"/>
        </w:rPr>
        <w:t xml:space="preserve"> escolar </w:t>
      </w:r>
      <w:proofErr w:type="spellStart"/>
      <w:r w:rsidR="00357F25" w:rsidRPr="00707F9D">
        <w:rPr>
          <w:rFonts w:ascii="Times New Roman" w:hAnsi="Times New Roman" w:cs="Times New Roman"/>
        </w:rPr>
        <w:t>pueda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tener</w:t>
      </w:r>
      <w:proofErr w:type="spellEnd"/>
      <w:r w:rsidR="00357F25" w:rsidRPr="00707F9D">
        <w:rPr>
          <w:rFonts w:ascii="Times New Roman" w:hAnsi="Times New Roman" w:cs="Times New Roman"/>
        </w:rPr>
        <w:t xml:space="preserve"> un </w:t>
      </w:r>
      <w:proofErr w:type="spellStart"/>
      <w:r w:rsidR="00357F25" w:rsidRPr="00707F9D">
        <w:rPr>
          <w:rFonts w:ascii="Times New Roman" w:hAnsi="Times New Roman" w:cs="Times New Roman"/>
        </w:rPr>
        <w:t>efecto</w:t>
      </w:r>
      <w:proofErr w:type="spellEnd"/>
      <w:r w:rsidR="00357F25" w:rsidRPr="00707F9D">
        <w:rPr>
          <w:rFonts w:ascii="Times New Roman" w:hAnsi="Times New Roman" w:cs="Times New Roman"/>
        </w:rPr>
        <w:t xml:space="preserve"> prejudicial </w:t>
      </w:r>
      <w:proofErr w:type="spellStart"/>
      <w:r w:rsidR="00357F25" w:rsidRPr="00707F9D">
        <w:rPr>
          <w:rFonts w:ascii="Times New Roman" w:hAnsi="Times New Roman" w:cs="Times New Roman"/>
        </w:rPr>
        <w:t>en</w:t>
      </w:r>
      <w:proofErr w:type="spellEnd"/>
      <w:r w:rsidR="00357F25" w:rsidRPr="00707F9D">
        <w:rPr>
          <w:rFonts w:ascii="Times New Roman" w:hAnsi="Times New Roman" w:cs="Times New Roman"/>
        </w:rPr>
        <w:t xml:space="preserve"> los </w:t>
      </w:r>
      <w:proofErr w:type="spellStart"/>
      <w:r w:rsidR="00357F25" w:rsidRPr="00707F9D">
        <w:rPr>
          <w:rFonts w:ascii="Times New Roman" w:hAnsi="Times New Roman" w:cs="Times New Roman"/>
        </w:rPr>
        <w:t>otros</w:t>
      </w:r>
      <w:proofErr w:type="spellEnd"/>
      <w:r w:rsidR="00755210" w:rsidRPr="00707F9D">
        <w:rPr>
          <w:rFonts w:ascii="Times New Roman" w:hAnsi="Times New Roman" w:cs="Times New Roman"/>
        </w:rPr>
        <w:t xml:space="preserve"> </w:t>
      </w:r>
      <w:proofErr w:type="spellStart"/>
      <w:r w:rsidR="00755210" w:rsidRPr="00707F9D">
        <w:rPr>
          <w:rFonts w:ascii="Times New Roman" w:hAnsi="Times New Roman" w:cs="Times New Roman"/>
        </w:rPr>
        <w:t>estudiantes</w:t>
      </w:r>
      <w:proofErr w:type="spellEnd"/>
      <w:r w:rsidR="00357F25" w:rsidRPr="00707F9D">
        <w:rPr>
          <w:rFonts w:ascii="Times New Roman" w:hAnsi="Times New Roman" w:cs="Times New Roman"/>
        </w:rPr>
        <w:t xml:space="preserve">, </w:t>
      </w:r>
      <w:r w:rsidR="00755210" w:rsidRPr="00707F9D">
        <w:rPr>
          <w:rFonts w:ascii="Times New Roman" w:hAnsi="Times New Roman" w:cs="Times New Roman"/>
        </w:rPr>
        <w:t xml:space="preserve">el </w:t>
      </w:r>
      <w:r w:rsidR="00357F25" w:rsidRPr="00707F9D">
        <w:rPr>
          <w:rFonts w:ascii="Times New Roman" w:hAnsi="Times New Roman" w:cs="Times New Roman"/>
        </w:rPr>
        <w:t xml:space="preserve">personal o </w:t>
      </w:r>
      <w:proofErr w:type="spellStart"/>
      <w:r w:rsidR="00357F25" w:rsidRPr="00707F9D">
        <w:rPr>
          <w:rFonts w:ascii="Times New Roman" w:hAnsi="Times New Roman" w:cs="Times New Roman"/>
        </w:rPr>
        <w:t>en</w:t>
      </w:r>
      <w:proofErr w:type="spellEnd"/>
      <w:r w:rsidR="00357F25" w:rsidRPr="00707F9D">
        <w:rPr>
          <w:rFonts w:ascii="Times New Roman" w:hAnsi="Times New Roman" w:cs="Times New Roman"/>
        </w:rPr>
        <w:t xml:space="preserve"> el </w:t>
      </w:r>
      <w:proofErr w:type="spellStart"/>
      <w:r w:rsidR="00357F25" w:rsidRPr="00707F9D">
        <w:rPr>
          <w:rFonts w:ascii="Times New Roman" w:hAnsi="Times New Roman" w:cs="Times New Roman"/>
        </w:rPr>
        <w:t>proceso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ordenado</w:t>
      </w:r>
      <w:proofErr w:type="spellEnd"/>
      <w:r w:rsidR="00357F25" w:rsidRPr="00707F9D">
        <w:rPr>
          <w:rFonts w:ascii="Times New Roman" w:hAnsi="Times New Roman" w:cs="Times New Roman"/>
        </w:rPr>
        <w:t xml:space="preserve"> </w:t>
      </w:r>
      <w:proofErr w:type="spellStart"/>
      <w:r w:rsidR="00357F25" w:rsidRPr="00707F9D">
        <w:rPr>
          <w:rFonts w:ascii="Times New Roman" w:hAnsi="Times New Roman" w:cs="Times New Roman"/>
        </w:rPr>
        <w:t>educativo</w:t>
      </w:r>
      <w:proofErr w:type="spellEnd"/>
      <w:r w:rsidR="00357F25" w:rsidRPr="00707F9D">
        <w:rPr>
          <w:rFonts w:ascii="Times New Roman" w:hAnsi="Times New Roman" w:cs="Times New Roman"/>
        </w:rPr>
        <w:t>.</w:t>
      </w:r>
    </w:p>
    <w:p w14:paraId="55EFFFFC" w14:textId="77777777" w:rsidR="00755210" w:rsidRPr="00707F9D" w:rsidRDefault="00755210" w:rsidP="00432202">
      <w:pPr>
        <w:rPr>
          <w:rFonts w:ascii="Times New Roman" w:hAnsi="Times New Roman" w:cs="Times New Roman"/>
        </w:rPr>
      </w:pPr>
    </w:p>
    <w:p w14:paraId="40E44C1A" w14:textId="78E10A88" w:rsidR="00357F25" w:rsidRPr="00707F9D" w:rsidRDefault="00357F25" w:rsidP="0043220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El Directo</w:t>
      </w:r>
      <w:r w:rsidR="00755210" w:rsidRPr="00707F9D">
        <w:rPr>
          <w:rFonts w:ascii="Times New Roman" w:hAnsi="Times New Roman" w:cs="Times New Roman"/>
        </w:rPr>
        <w:t xml:space="preserve">r, el Principal, y los </w:t>
      </w:r>
      <w:proofErr w:type="spellStart"/>
      <w:r w:rsidR="00755210" w:rsidRPr="00707F9D">
        <w:rPr>
          <w:rFonts w:ascii="Times New Roman" w:hAnsi="Times New Roman" w:cs="Times New Roman"/>
        </w:rPr>
        <w:t>Decanos</w:t>
      </w:r>
      <w:proofErr w:type="spellEnd"/>
      <w:r w:rsidR="00755210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tienen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responsabilidad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="00755210" w:rsidRPr="00707F9D">
        <w:rPr>
          <w:rFonts w:ascii="Times New Roman" w:hAnsi="Times New Roman" w:cs="Times New Roman"/>
        </w:rPr>
        <w:t>tomar</w:t>
      </w:r>
      <w:proofErr w:type="spellEnd"/>
      <w:r w:rsidR="00755210" w:rsidRPr="00707F9D">
        <w:rPr>
          <w:rFonts w:ascii="Times New Roman" w:hAnsi="Times New Roman" w:cs="Times New Roman"/>
        </w:rPr>
        <w:t xml:space="preserve"> </w:t>
      </w:r>
      <w:r w:rsidR="001B106F" w:rsidRPr="00707F9D">
        <w:rPr>
          <w:rFonts w:ascii="Times New Roman" w:hAnsi="Times New Roman" w:cs="Times New Roman"/>
        </w:rPr>
        <w:t xml:space="preserve">una </w:t>
      </w:r>
      <w:proofErr w:type="spellStart"/>
      <w:r w:rsidR="001B106F" w:rsidRPr="00707F9D">
        <w:rPr>
          <w:rFonts w:ascii="Times New Roman" w:hAnsi="Times New Roman" w:cs="Times New Roman"/>
        </w:rPr>
        <w:t>medida</w:t>
      </w:r>
      <w:proofErr w:type="spellEnd"/>
      <w:r w:rsidR="00755210" w:rsidRPr="00707F9D">
        <w:rPr>
          <w:rFonts w:ascii="Times New Roman" w:hAnsi="Times New Roman" w:cs="Times New Roman"/>
        </w:rPr>
        <w:t xml:space="preserve"> </w:t>
      </w:r>
      <w:proofErr w:type="spellStart"/>
      <w:r w:rsidR="00755210" w:rsidRPr="00707F9D">
        <w:rPr>
          <w:rFonts w:ascii="Times New Roman" w:hAnsi="Times New Roman" w:cs="Times New Roman"/>
        </w:rPr>
        <w:t>discrecional</w:t>
      </w:r>
      <w:proofErr w:type="spellEnd"/>
      <w:r w:rsidR="00755210" w:rsidRPr="00707F9D">
        <w:rPr>
          <w:rFonts w:ascii="Times New Roman" w:hAnsi="Times New Roman" w:cs="Times New Roman"/>
        </w:rPr>
        <w:t xml:space="preserve"> </w:t>
      </w:r>
      <w:proofErr w:type="spellStart"/>
      <w:r w:rsidR="00755210" w:rsidRPr="00707F9D">
        <w:rPr>
          <w:rFonts w:ascii="Times New Roman" w:hAnsi="Times New Roman" w:cs="Times New Roman"/>
        </w:rPr>
        <w:t>cuando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1B106F" w:rsidRPr="00707F9D">
        <w:rPr>
          <w:rFonts w:ascii="Times New Roman" w:hAnsi="Times New Roman" w:cs="Times New Roman"/>
        </w:rPr>
        <w:t>esté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amenazado</w:t>
      </w:r>
      <w:proofErr w:type="spellEnd"/>
      <w:r w:rsidR="00DC5F61" w:rsidRPr="00707F9D">
        <w:rPr>
          <w:rFonts w:ascii="Times New Roman" w:hAnsi="Times New Roman" w:cs="Times New Roman"/>
        </w:rPr>
        <w:t xml:space="preserve"> por una </w:t>
      </w:r>
      <w:proofErr w:type="spellStart"/>
      <w:r w:rsidR="00755210" w:rsidRPr="00707F9D">
        <w:rPr>
          <w:rFonts w:ascii="Times New Roman" w:hAnsi="Times New Roman" w:cs="Times New Roman"/>
        </w:rPr>
        <w:t>interrupción</w:t>
      </w:r>
      <w:proofErr w:type="spellEnd"/>
      <w:r w:rsidR="00DC5F61" w:rsidRPr="00707F9D">
        <w:rPr>
          <w:rFonts w:ascii="Times New Roman" w:hAnsi="Times New Roman" w:cs="Times New Roman"/>
        </w:rPr>
        <w:t xml:space="preserve">. No hay nada </w:t>
      </w:r>
      <w:proofErr w:type="spellStart"/>
      <w:r w:rsidR="00DC5F61" w:rsidRPr="00707F9D">
        <w:rPr>
          <w:rFonts w:ascii="Times New Roman" w:hAnsi="Times New Roman" w:cs="Times New Roman"/>
        </w:rPr>
        <w:t>en</w:t>
      </w:r>
      <w:proofErr w:type="spellEnd"/>
      <w:r w:rsidR="00DC5F61" w:rsidRPr="00707F9D">
        <w:rPr>
          <w:rFonts w:ascii="Times New Roman" w:hAnsi="Times New Roman" w:cs="Times New Roman"/>
        </w:rPr>
        <w:t xml:space="preserve"> el </w:t>
      </w:r>
      <w:proofErr w:type="spellStart"/>
      <w:r w:rsidR="00DC5F61" w:rsidRPr="00707F9D">
        <w:rPr>
          <w:rFonts w:ascii="Times New Roman" w:hAnsi="Times New Roman" w:cs="Times New Roman"/>
        </w:rPr>
        <w:t>texto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siguiente</w:t>
      </w:r>
      <w:proofErr w:type="spellEnd"/>
      <w:r w:rsidR="00DC5F61" w:rsidRPr="00707F9D">
        <w:rPr>
          <w:rFonts w:ascii="Times New Roman" w:hAnsi="Times New Roman" w:cs="Times New Roman"/>
        </w:rPr>
        <w:t xml:space="preserve"> que </w:t>
      </w:r>
      <w:proofErr w:type="spellStart"/>
      <w:r w:rsidR="00DC5F61" w:rsidRPr="00707F9D">
        <w:rPr>
          <w:rFonts w:ascii="Times New Roman" w:hAnsi="Times New Roman" w:cs="Times New Roman"/>
        </w:rPr>
        <w:t>esté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diseñado</w:t>
      </w:r>
      <w:proofErr w:type="spellEnd"/>
      <w:r w:rsidR="00DC5F61" w:rsidRPr="00707F9D">
        <w:rPr>
          <w:rFonts w:ascii="Times New Roman" w:hAnsi="Times New Roman" w:cs="Times New Roman"/>
        </w:rPr>
        <w:t xml:space="preserve"> para </w:t>
      </w:r>
      <w:proofErr w:type="spellStart"/>
      <w:r w:rsidR="00DC5F61" w:rsidRPr="00707F9D">
        <w:rPr>
          <w:rFonts w:ascii="Times New Roman" w:hAnsi="Times New Roman" w:cs="Times New Roman"/>
        </w:rPr>
        <w:t>prevenir</w:t>
      </w:r>
      <w:proofErr w:type="spellEnd"/>
      <w:r w:rsidR="00DC5F61" w:rsidRPr="00707F9D">
        <w:rPr>
          <w:rFonts w:ascii="Times New Roman" w:hAnsi="Times New Roman" w:cs="Times New Roman"/>
        </w:rPr>
        <w:t xml:space="preserve"> que un </w:t>
      </w:r>
      <w:proofErr w:type="spellStart"/>
      <w:r w:rsidR="00DC5F61" w:rsidRPr="00707F9D">
        <w:rPr>
          <w:rFonts w:ascii="Times New Roman" w:hAnsi="Times New Roman" w:cs="Times New Roman"/>
        </w:rPr>
        <w:t>miembro</w:t>
      </w:r>
      <w:proofErr w:type="spellEnd"/>
      <w:r w:rsidR="00DC5F61" w:rsidRPr="00707F9D">
        <w:rPr>
          <w:rFonts w:ascii="Times New Roman" w:hAnsi="Times New Roman" w:cs="Times New Roman"/>
        </w:rPr>
        <w:t xml:space="preserve"> del personal, maestro, principal, u </w:t>
      </w:r>
      <w:proofErr w:type="spellStart"/>
      <w:r w:rsidR="00DC5F61" w:rsidRPr="00707F9D">
        <w:rPr>
          <w:rFonts w:ascii="Times New Roman" w:hAnsi="Times New Roman" w:cs="Times New Roman"/>
        </w:rPr>
        <w:t>otro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administrador</w:t>
      </w:r>
      <w:proofErr w:type="spellEnd"/>
      <w:r w:rsidR="00DC5F61" w:rsidRPr="00707F9D">
        <w:rPr>
          <w:rFonts w:ascii="Times New Roman" w:hAnsi="Times New Roman" w:cs="Times New Roman"/>
        </w:rPr>
        <w:t xml:space="preserve"> use </w:t>
      </w:r>
      <w:proofErr w:type="spellStart"/>
      <w:r w:rsidR="00DC5F61" w:rsidRPr="00707F9D">
        <w:rPr>
          <w:rFonts w:ascii="Times New Roman" w:hAnsi="Times New Roman" w:cs="Times New Roman"/>
        </w:rPr>
        <w:t>su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mejor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juicio</w:t>
      </w:r>
      <w:proofErr w:type="spellEnd"/>
      <w:r w:rsidR="00DC5F61" w:rsidRPr="00707F9D">
        <w:rPr>
          <w:rFonts w:ascii="Times New Roman" w:hAnsi="Times New Roman" w:cs="Times New Roman"/>
        </w:rPr>
        <w:t xml:space="preserve"> con </w:t>
      </w:r>
      <w:proofErr w:type="spellStart"/>
      <w:r w:rsidR="00DC5F61" w:rsidRPr="00707F9D">
        <w:rPr>
          <w:rFonts w:ascii="Times New Roman" w:hAnsi="Times New Roman" w:cs="Times New Roman"/>
        </w:rPr>
        <w:t>respecto</w:t>
      </w:r>
      <w:proofErr w:type="spellEnd"/>
      <w:r w:rsidR="00DC5F61" w:rsidRPr="00707F9D">
        <w:rPr>
          <w:rFonts w:ascii="Times New Roman" w:hAnsi="Times New Roman" w:cs="Times New Roman"/>
        </w:rPr>
        <w:t xml:space="preserve"> a </w:t>
      </w:r>
      <w:proofErr w:type="spellStart"/>
      <w:r w:rsidR="00CB52FB" w:rsidRPr="00707F9D">
        <w:rPr>
          <w:rFonts w:ascii="Times New Roman" w:hAnsi="Times New Roman" w:cs="Times New Roman"/>
        </w:rPr>
        <w:t>cualquier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situación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C5F61" w:rsidRPr="00707F9D">
        <w:rPr>
          <w:rFonts w:ascii="Times New Roman" w:hAnsi="Times New Roman" w:cs="Times New Roman"/>
        </w:rPr>
        <w:t>en</w:t>
      </w:r>
      <w:proofErr w:type="spellEnd"/>
      <w:r w:rsidR="00DC5F61" w:rsidRPr="00707F9D">
        <w:rPr>
          <w:rFonts w:ascii="Times New Roman" w:hAnsi="Times New Roman" w:cs="Times New Roman"/>
        </w:rPr>
        <w:t xml:space="preserve"> particular</w:t>
      </w:r>
      <w:proofErr w:type="gramEnd"/>
      <w:r w:rsidR="00DC5F61" w:rsidRPr="00707F9D">
        <w:rPr>
          <w:rFonts w:ascii="Times New Roman" w:hAnsi="Times New Roman" w:cs="Times New Roman"/>
        </w:rPr>
        <w:t>.</w:t>
      </w:r>
    </w:p>
    <w:p w14:paraId="126A2312" w14:textId="1411E48A" w:rsidR="00DC5F61" w:rsidRPr="00707F9D" w:rsidRDefault="00DC5F61" w:rsidP="004864BF">
      <w:pPr>
        <w:rPr>
          <w:rFonts w:ascii="Times New Roman" w:hAnsi="Times New Roman" w:cs="Times New Roman"/>
        </w:rPr>
      </w:pPr>
    </w:p>
    <w:p w14:paraId="32E9B2E8" w14:textId="77777777" w:rsidR="00DC5F61" w:rsidRPr="00707F9D" w:rsidRDefault="00DC5F61" w:rsidP="004864BF">
      <w:pPr>
        <w:rPr>
          <w:rFonts w:ascii="Times New Roman" w:hAnsi="Times New Roman" w:cs="Times New Roman"/>
        </w:rPr>
      </w:pPr>
    </w:p>
    <w:p w14:paraId="1474049E" w14:textId="6B8BA23E" w:rsidR="00DC5F61" w:rsidRPr="00707F9D" w:rsidRDefault="00DC5F61" w:rsidP="005B61E0">
      <w:pPr>
        <w:pStyle w:val="Heading1"/>
      </w:pPr>
      <w:bookmarkStart w:id="3" w:name="_Toc502401099"/>
      <w:proofErr w:type="spellStart"/>
      <w:r w:rsidRPr="00707F9D">
        <w:t>Cómo</w:t>
      </w:r>
      <w:proofErr w:type="spellEnd"/>
      <w:r w:rsidRPr="00707F9D">
        <w:t xml:space="preserve"> </w:t>
      </w:r>
      <w:proofErr w:type="spellStart"/>
      <w:r w:rsidRPr="00707F9D">
        <w:t>inscribirse</w:t>
      </w:r>
      <w:proofErr w:type="spellEnd"/>
      <w:r w:rsidRPr="00707F9D">
        <w:t xml:space="preserve"> </w:t>
      </w:r>
      <w:proofErr w:type="spellStart"/>
      <w:r w:rsidRPr="00707F9D">
        <w:t>en</w:t>
      </w:r>
      <w:proofErr w:type="spellEnd"/>
      <w:r w:rsidRPr="00707F9D">
        <w:t xml:space="preserve"> RFK</w:t>
      </w:r>
      <w:bookmarkEnd w:id="3"/>
    </w:p>
    <w:p w14:paraId="66DC2480" w14:textId="77777777" w:rsidR="00DC5F61" w:rsidRPr="00707F9D" w:rsidRDefault="00DC5F61" w:rsidP="00DC5F61">
      <w:pPr>
        <w:rPr>
          <w:rFonts w:ascii="Times New Roman" w:hAnsi="Times New Roman" w:cs="Times New Roman"/>
        </w:rPr>
      </w:pPr>
    </w:p>
    <w:p w14:paraId="267125A2" w14:textId="51DC5A79" w:rsidR="00DC5F61" w:rsidRPr="00707F9D" w:rsidRDefault="00D31C14" w:rsidP="00DC5F61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está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abier</w:t>
      </w:r>
      <w:r w:rsidR="00DC5F61" w:rsidRPr="00707F9D">
        <w:rPr>
          <w:rFonts w:ascii="Times New Roman" w:hAnsi="Times New Roman" w:cs="Times New Roman"/>
        </w:rPr>
        <w:t>ta</w:t>
      </w:r>
      <w:proofErr w:type="spellEnd"/>
      <w:r w:rsidR="00DC5F61" w:rsidRPr="00707F9D">
        <w:rPr>
          <w:rFonts w:ascii="Times New Roman" w:hAnsi="Times New Roman" w:cs="Times New Roman"/>
        </w:rPr>
        <w:t xml:space="preserve"> a los </w:t>
      </w:r>
      <w:proofErr w:type="spellStart"/>
      <w:r w:rsidR="00DC5F61" w:rsidRPr="00707F9D">
        <w:rPr>
          <w:rFonts w:ascii="Times New Roman" w:hAnsi="Times New Roman" w:cs="Times New Roman"/>
        </w:rPr>
        <w:t>estudiantes</w:t>
      </w:r>
      <w:proofErr w:type="spellEnd"/>
      <w:r w:rsidR="00DC5F61" w:rsidRPr="00707F9D">
        <w:rPr>
          <w:rFonts w:ascii="Times New Roman" w:hAnsi="Times New Roman" w:cs="Times New Roman"/>
        </w:rPr>
        <w:t xml:space="preserve"> de </w:t>
      </w:r>
      <w:proofErr w:type="spellStart"/>
      <w:r w:rsidR="00DC5F61" w:rsidRPr="00707F9D">
        <w:rPr>
          <w:rFonts w:ascii="Times New Roman" w:hAnsi="Times New Roman" w:cs="Times New Roman"/>
        </w:rPr>
        <w:t>cualquier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lugar</w:t>
      </w:r>
      <w:proofErr w:type="spellEnd"/>
      <w:r w:rsidR="00DC5F61" w:rsidRPr="00707F9D">
        <w:rPr>
          <w:rFonts w:ascii="Times New Roman" w:hAnsi="Times New Roman" w:cs="Times New Roman"/>
        </w:rPr>
        <w:t xml:space="preserve"> del </w:t>
      </w:r>
      <w:proofErr w:type="spellStart"/>
      <w:r w:rsidR="00DC5F61" w:rsidRPr="00707F9D">
        <w:rPr>
          <w:rFonts w:ascii="Times New Roman" w:hAnsi="Times New Roman" w:cs="Times New Roman"/>
        </w:rPr>
        <w:t>estado</w:t>
      </w:r>
      <w:proofErr w:type="spellEnd"/>
      <w:r w:rsidR="00DC5F61" w:rsidRPr="00707F9D">
        <w:rPr>
          <w:rFonts w:ascii="Times New Roman" w:hAnsi="Times New Roman" w:cs="Times New Roman"/>
        </w:rPr>
        <w:t xml:space="preserve"> de NM </w:t>
      </w:r>
      <w:proofErr w:type="spellStart"/>
      <w:r w:rsidR="00DC5F61" w:rsidRPr="00707F9D">
        <w:rPr>
          <w:rFonts w:ascii="Times New Roman" w:hAnsi="Times New Roman" w:cs="Times New Roman"/>
        </w:rPr>
        <w:t>en</w:t>
      </w:r>
      <w:proofErr w:type="spellEnd"/>
      <w:r w:rsidR="00DC5F61" w:rsidRPr="00707F9D">
        <w:rPr>
          <w:rFonts w:ascii="Times New Roman" w:hAnsi="Times New Roman" w:cs="Times New Roman"/>
        </w:rPr>
        <w:t xml:space="preserve"> los </w:t>
      </w:r>
      <w:proofErr w:type="spellStart"/>
      <w:r w:rsidR="00DC5F61" w:rsidRPr="00707F9D">
        <w:rPr>
          <w:rFonts w:ascii="Times New Roman" w:hAnsi="Times New Roman" w:cs="Times New Roman"/>
        </w:rPr>
        <w:t>grados</w:t>
      </w:r>
      <w:proofErr w:type="spellEnd"/>
      <w:r w:rsidR="00DC5F61" w:rsidRPr="00707F9D">
        <w:rPr>
          <w:rFonts w:ascii="Times New Roman" w:hAnsi="Times New Roman" w:cs="Times New Roman"/>
        </w:rPr>
        <w:t xml:space="preserve"> 6-12. La </w:t>
      </w:r>
      <w:proofErr w:type="spellStart"/>
      <w:r w:rsidR="00DC5F61" w:rsidRPr="00707F9D">
        <w:rPr>
          <w:rFonts w:ascii="Times New Roman" w:hAnsi="Times New Roman" w:cs="Times New Roman"/>
        </w:rPr>
        <w:t>escuela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497339">
        <w:rPr>
          <w:rFonts w:ascii="Times New Roman" w:hAnsi="Times New Roman" w:cs="Times New Roman"/>
        </w:rPr>
        <w:t>anunciará</w:t>
      </w:r>
      <w:proofErr w:type="spellEnd"/>
      <w:r w:rsidR="00DC5F61" w:rsidRPr="00707F9D">
        <w:rPr>
          <w:rFonts w:ascii="Times New Roman" w:hAnsi="Times New Roman" w:cs="Times New Roman"/>
        </w:rPr>
        <w:t xml:space="preserve"> el </w:t>
      </w:r>
      <w:proofErr w:type="spellStart"/>
      <w:r w:rsidR="00DC5F61" w:rsidRPr="00707F9D">
        <w:rPr>
          <w:rFonts w:ascii="Times New Roman" w:hAnsi="Times New Roman" w:cs="Times New Roman"/>
        </w:rPr>
        <w:t>period</w:t>
      </w:r>
      <w:r w:rsidRPr="00707F9D">
        <w:rPr>
          <w:rFonts w:ascii="Times New Roman" w:hAnsi="Times New Roman" w:cs="Times New Roman"/>
        </w:rPr>
        <w:t>o</w:t>
      </w:r>
      <w:proofErr w:type="spellEnd"/>
      <w:r w:rsidR="00DC5F61" w:rsidRPr="00707F9D">
        <w:rPr>
          <w:rFonts w:ascii="Times New Roman" w:hAnsi="Times New Roman" w:cs="Times New Roman"/>
        </w:rPr>
        <w:t xml:space="preserve"> de </w:t>
      </w:r>
      <w:proofErr w:type="spellStart"/>
      <w:r w:rsidR="00DC5F61" w:rsidRPr="00707F9D">
        <w:rPr>
          <w:rFonts w:ascii="Times New Roman" w:hAnsi="Times New Roman" w:cs="Times New Roman"/>
        </w:rPr>
        <w:t>inscripción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abierta</w:t>
      </w:r>
      <w:proofErr w:type="spellEnd"/>
      <w:r w:rsidR="00DC5F61" w:rsidRPr="00707F9D">
        <w:rPr>
          <w:rFonts w:ascii="Times New Roman" w:hAnsi="Times New Roman" w:cs="Times New Roman"/>
        </w:rPr>
        <w:t xml:space="preserve"> dentro de la </w:t>
      </w:r>
      <w:proofErr w:type="spellStart"/>
      <w:r w:rsidR="00DC5F61" w:rsidRPr="00707F9D">
        <w:rPr>
          <w:rFonts w:ascii="Times New Roman" w:hAnsi="Times New Roman" w:cs="Times New Roman"/>
        </w:rPr>
        <w:t>comunidad</w:t>
      </w:r>
      <w:proofErr w:type="spellEnd"/>
      <w:r w:rsidR="00DC5F61" w:rsidRPr="00707F9D">
        <w:rPr>
          <w:rFonts w:ascii="Times New Roman" w:hAnsi="Times New Roman" w:cs="Times New Roman"/>
        </w:rPr>
        <w:t xml:space="preserve"> escolar para que </w:t>
      </w:r>
      <w:proofErr w:type="spellStart"/>
      <w:r w:rsidR="00DC5F61" w:rsidRPr="00707F9D">
        <w:rPr>
          <w:rFonts w:ascii="Times New Roman" w:hAnsi="Times New Roman" w:cs="Times New Roman"/>
        </w:rPr>
        <w:t>todos</w:t>
      </w:r>
      <w:proofErr w:type="spellEnd"/>
      <w:r w:rsidR="00DC5F61" w:rsidRPr="00707F9D">
        <w:rPr>
          <w:rFonts w:ascii="Times New Roman" w:hAnsi="Times New Roman" w:cs="Times New Roman"/>
        </w:rPr>
        <w:t xml:space="preserve"> los </w:t>
      </w:r>
      <w:proofErr w:type="spellStart"/>
      <w:r w:rsidR="00DC5F61" w:rsidRPr="00707F9D">
        <w:rPr>
          <w:rFonts w:ascii="Times New Roman" w:hAnsi="Times New Roman" w:cs="Times New Roman"/>
        </w:rPr>
        <w:t>estudiantes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puedan</w:t>
      </w:r>
      <w:proofErr w:type="spellEnd"/>
      <w:r w:rsidR="00DC5F61" w:rsidRPr="00707F9D">
        <w:rPr>
          <w:rFonts w:ascii="Times New Roman" w:hAnsi="Times New Roman" w:cs="Times New Roman"/>
        </w:rPr>
        <w:t xml:space="preserve"> </w:t>
      </w:r>
      <w:proofErr w:type="spellStart"/>
      <w:r w:rsidR="00DC5F61" w:rsidRPr="00707F9D">
        <w:rPr>
          <w:rFonts w:ascii="Times New Roman" w:hAnsi="Times New Roman" w:cs="Times New Roman"/>
        </w:rPr>
        <w:t>t</w:t>
      </w:r>
      <w:r w:rsidR="007F432F" w:rsidRPr="00707F9D">
        <w:rPr>
          <w:rFonts w:ascii="Times New Roman" w:hAnsi="Times New Roman" w:cs="Times New Roman"/>
        </w:rPr>
        <w:t>ener</w:t>
      </w:r>
      <w:proofErr w:type="spellEnd"/>
      <w:r w:rsidR="007F432F" w:rsidRPr="00707F9D">
        <w:rPr>
          <w:rFonts w:ascii="Times New Roman" w:hAnsi="Times New Roman" w:cs="Times New Roman"/>
        </w:rPr>
        <w:t xml:space="preserve"> una </w:t>
      </w:r>
      <w:proofErr w:type="spellStart"/>
      <w:r w:rsidR="007F432F" w:rsidRPr="00707F9D">
        <w:rPr>
          <w:rFonts w:ascii="Times New Roman" w:hAnsi="Times New Roman" w:cs="Times New Roman"/>
        </w:rPr>
        <w:t>oportunidad</w:t>
      </w:r>
      <w:proofErr w:type="spellEnd"/>
      <w:r w:rsidR="007F432F" w:rsidRPr="00707F9D">
        <w:rPr>
          <w:rFonts w:ascii="Times New Roman" w:hAnsi="Times New Roman" w:cs="Times New Roman"/>
        </w:rPr>
        <w:t xml:space="preserve"> </w:t>
      </w:r>
      <w:proofErr w:type="spellStart"/>
      <w:r w:rsidR="007F432F" w:rsidRPr="00707F9D">
        <w:rPr>
          <w:rFonts w:ascii="Times New Roman" w:hAnsi="Times New Roman" w:cs="Times New Roman"/>
        </w:rPr>
        <w:t>igual</w:t>
      </w:r>
      <w:proofErr w:type="spellEnd"/>
      <w:r w:rsidR="007F432F" w:rsidRPr="00707F9D">
        <w:rPr>
          <w:rFonts w:ascii="Times New Roman" w:hAnsi="Times New Roman" w:cs="Times New Roman"/>
        </w:rPr>
        <w:t xml:space="preserve"> para </w:t>
      </w:r>
      <w:r w:rsidRPr="00707F9D">
        <w:rPr>
          <w:rFonts w:ascii="Times New Roman" w:hAnsi="Times New Roman" w:cs="Times New Roman"/>
        </w:rPr>
        <w:t xml:space="preserve">presenter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solicitud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admisió</w:t>
      </w:r>
      <w:r w:rsidR="007F432F" w:rsidRPr="00707F9D">
        <w:rPr>
          <w:rFonts w:ascii="Times New Roman" w:hAnsi="Times New Roman" w:cs="Times New Roman"/>
        </w:rPr>
        <w:t>n</w:t>
      </w:r>
      <w:proofErr w:type="spellEnd"/>
      <w:r w:rsidR="007F432F" w:rsidRPr="00707F9D">
        <w:rPr>
          <w:rFonts w:ascii="Times New Roman" w:hAnsi="Times New Roman" w:cs="Times New Roman"/>
        </w:rPr>
        <w:t xml:space="preserve">; e </w:t>
      </w:r>
      <w:proofErr w:type="spellStart"/>
      <w:r w:rsidR="007F432F" w:rsidRPr="00707F9D">
        <w:rPr>
          <w:rFonts w:ascii="Times New Roman" w:hAnsi="Times New Roman" w:cs="Times New Roman"/>
        </w:rPr>
        <w:t>incluirá</w:t>
      </w:r>
      <w:proofErr w:type="spellEnd"/>
      <w:r w:rsidR="007F432F" w:rsidRPr="00707F9D">
        <w:rPr>
          <w:rFonts w:ascii="Times New Roman" w:hAnsi="Times New Roman" w:cs="Times New Roman"/>
        </w:rPr>
        <w:t xml:space="preserve"> una </w:t>
      </w:r>
      <w:proofErr w:type="spellStart"/>
      <w:r w:rsidR="007F432F" w:rsidRPr="00707F9D">
        <w:rPr>
          <w:rFonts w:ascii="Times New Roman" w:hAnsi="Times New Roman" w:cs="Times New Roman"/>
        </w:rPr>
        <w:t>fecha</w:t>
      </w:r>
      <w:proofErr w:type="spellEnd"/>
      <w:r w:rsidR="007F432F" w:rsidRPr="00707F9D">
        <w:rPr>
          <w:rFonts w:ascii="Times New Roman" w:hAnsi="Times New Roman" w:cs="Times New Roman"/>
        </w:rPr>
        <w:t xml:space="preserve"> tope </w:t>
      </w:r>
      <w:r w:rsidR="00CF4EF8" w:rsidRPr="00707F9D">
        <w:rPr>
          <w:rFonts w:ascii="Times New Roman" w:hAnsi="Times New Roman" w:cs="Times New Roman"/>
        </w:rPr>
        <w:t xml:space="preserve">para </w:t>
      </w:r>
      <w:proofErr w:type="spellStart"/>
      <w:r w:rsidR="00CF4EF8" w:rsidRPr="00707F9D">
        <w:rPr>
          <w:rFonts w:ascii="Times New Roman" w:hAnsi="Times New Roman" w:cs="Times New Roman"/>
        </w:rPr>
        <w:t>aceptar</w:t>
      </w:r>
      <w:proofErr w:type="spellEnd"/>
      <w:r w:rsidR="00CF4EF8" w:rsidRPr="00707F9D">
        <w:rPr>
          <w:rFonts w:ascii="Times New Roman" w:hAnsi="Times New Roman" w:cs="Times New Roman"/>
        </w:rPr>
        <w:t xml:space="preserve"> las solicitudes. Si es que se </w:t>
      </w:r>
      <w:proofErr w:type="spellStart"/>
      <w:r w:rsidR="00CF4EF8" w:rsidRPr="00707F9D">
        <w:rPr>
          <w:rFonts w:ascii="Times New Roman" w:hAnsi="Times New Roman" w:cs="Times New Roman"/>
        </w:rPr>
        <w:t>han</w:t>
      </w:r>
      <w:proofErr w:type="spellEnd"/>
      <w:r w:rsidR="00CF4EF8" w:rsidRPr="00707F9D">
        <w:rPr>
          <w:rFonts w:ascii="Times New Roman" w:hAnsi="Times New Roman" w:cs="Times New Roman"/>
        </w:rPr>
        <w:t xml:space="preserve"> </w:t>
      </w:r>
      <w:proofErr w:type="spellStart"/>
      <w:r w:rsidR="008510A9" w:rsidRPr="00707F9D">
        <w:rPr>
          <w:rFonts w:ascii="Times New Roman" w:hAnsi="Times New Roman" w:cs="Times New Roman"/>
        </w:rPr>
        <w:t>presentado</w:t>
      </w:r>
      <w:proofErr w:type="spellEnd"/>
      <w:r w:rsidR="008510A9" w:rsidRPr="00707F9D">
        <w:rPr>
          <w:rFonts w:ascii="Times New Roman" w:hAnsi="Times New Roman" w:cs="Times New Roman"/>
        </w:rPr>
        <w:t xml:space="preserve"> </w:t>
      </w:r>
      <w:proofErr w:type="spellStart"/>
      <w:r w:rsidR="008510A9" w:rsidRPr="00707F9D">
        <w:rPr>
          <w:rFonts w:ascii="Times New Roman" w:hAnsi="Times New Roman" w:cs="Times New Roman"/>
        </w:rPr>
        <w:t>más</w:t>
      </w:r>
      <w:proofErr w:type="spellEnd"/>
      <w:r w:rsidR="008510A9" w:rsidRPr="00707F9D">
        <w:rPr>
          <w:rFonts w:ascii="Times New Roman" w:hAnsi="Times New Roman" w:cs="Times New Roman"/>
        </w:rPr>
        <w:t xml:space="preserve"> solicitudes de las que </w:t>
      </w:r>
      <w:proofErr w:type="spellStart"/>
      <w:r w:rsidR="008510A9" w:rsidRPr="00707F9D">
        <w:rPr>
          <w:rFonts w:ascii="Times New Roman" w:hAnsi="Times New Roman" w:cs="Times New Roman"/>
        </w:rPr>
        <w:t>puede</w:t>
      </w:r>
      <w:proofErr w:type="spellEnd"/>
      <w:r w:rsidR="008510A9" w:rsidRPr="00707F9D">
        <w:rPr>
          <w:rFonts w:ascii="Times New Roman" w:hAnsi="Times New Roman" w:cs="Times New Roman"/>
        </w:rPr>
        <w:t xml:space="preserve"> </w:t>
      </w:r>
      <w:proofErr w:type="spellStart"/>
      <w:r w:rsidR="008510A9" w:rsidRPr="00707F9D">
        <w:rPr>
          <w:rFonts w:ascii="Times New Roman" w:hAnsi="Times New Roman" w:cs="Times New Roman"/>
        </w:rPr>
        <w:t>acomodar</w:t>
      </w:r>
      <w:proofErr w:type="spellEnd"/>
      <w:r w:rsidR="008510A9" w:rsidRPr="00707F9D">
        <w:rPr>
          <w:rFonts w:ascii="Times New Roman" w:hAnsi="Times New Roman" w:cs="Times New Roman"/>
        </w:rPr>
        <w:t xml:space="preserve"> la </w:t>
      </w:r>
      <w:proofErr w:type="spellStart"/>
      <w:r w:rsidR="008510A9" w:rsidRPr="00707F9D">
        <w:rPr>
          <w:rFonts w:ascii="Times New Roman" w:hAnsi="Times New Roman" w:cs="Times New Roman"/>
        </w:rPr>
        <w:t>escuela</w:t>
      </w:r>
      <w:proofErr w:type="spellEnd"/>
      <w:r w:rsidR="008510A9" w:rsidRPr="00707F9D">
        <w:rPr>
          <w:rFonts w:ascii="Times New Roman" w:hAnsi="Times New Roman" w:cs="Times New Roman"/>
        </w:rPr>
        <w:t xml:space="preserve">, </w:t>
      </w:r>
      <w:proofErr w:type="spellStart"/>
      <w:r w:rsidR="008510A9" w:rsidRPr="00707F9D">
        <w:rPr>
          <w:rFonts w:ascii="Times New Roman" w:hAnsi="Times New Roman" w:cs="Times New Roman"/>
        </w:rPr>
        <w:t>to</w:t>
      </w:r>
      <w:r w:rsidR="007F432F" w:rsidRPr="00707F9D">
        <w:rPr>
          <w:rFonts w:ascii="Times New Roman" w:hAnsi="Times New Roman" w:cs="Times New Roman"/>
        </w:rPr>
        <w:t>das</w:t>
      </w:r>
      <w:proofErr w:type="spellEnd"/>
      <w:r w:rsidR="007F432F" w:rsidRPr="00707F9D">
        <w:rPr>
          <w:rFonts w:ascii="Times New Roman" w:hAnsi="Times New Roman" w:cs="Times New Roman"/>
        </w:rPr>
        <w:t xml:space="preserve"> las solicitudes </w:t>
      </w:r>
      <w:proofErr w:type="spellStart"/>
      <w:r w:rsidR="007F432F" w:rsidRPr="00707F9D">
        <w:rPr>
          <w:rFonts w:ascii="Times New Roman" w:hAnsi="Times New Roman" w:cs="Times New Roman"/>
        </w:rPr>
        <w:t>serán</w:t>
      </w:r>
      <w:proofErr w:type="spellEnd"/>
      <w:r w:rsidR="007F432F" w:rsidRPr="00707F9D">
        <w:rPr>
          <w:rFonts w:ascii="Times New Roman" w:hAnsi="Times New Roman" w:cs="Times New Roman"/>
        </w:rPr>
        <w:t xml:space="preserve"> </w:t>
      </w:r>
      <w:proofErr w:type="spellStart"/>
      <w:r w:rsidR="007F432F" w:rsidRPr="00707F9D">
        <w:rPr>
          <w:rFonts w:ascii="Times New Roman" w:hAnsi="Times New Roman" w:cs="Times New Roman"/>
        </w:rPr>
        <w:t>seleccionadas</w:t>
      </w:r>
      <w:proofErr w:type="spellEnd"/>
      <w:r w:rsidR="007F432F" w:rsidRPr="00707F9D">
        <w:rPr>
          <w:rFonts w:ascii="Times New Roman" w:hAnsi="Times New Roman" w:cs="Times New Roman"/>
        </w:rPr>
        <w:t xml:space="preserve"> al azar a </w:t>
      </w:r>
      <w:proofErr w:type="spellStart"/>
      <w:r w:rsidR="007F432F" w:rsidRPr="00707F9D">
        <w:rPr>
          <w:rFonts w:ascii="Times New Roman" w:hAnsi="Times New Roman" w:cs="Times New Roman"/>
        </w:rPr>
        <w:t>travé</w:t>
      </w:r>
      <w:r w:rsidR="00CF4EF8" w:rsidRPr="00707F9D">
        <w:rPr>
          <w:rFonts w:ascii="Times New Roman" w:hAnsi="Times New Roman" w:cs="Times New Roman"/>
        </w:rPr>
        <w:t>s</w:t>
      </w:r>
      <w:proofErr w:type="spellEnd"/>
      <w:r w:rsidR="00CF4EF8" w:rsidRPr="00707F9D">
        <w:rPr>
          <w:rFonts w:ascii="Times New Roman" w:hAnsi="Times New Roman" w:cs="Times New Roman"/>
        </w:rPr>
        <w:t xml:space="preserve"> de un </w:t>
      </w:r>
      <w:proofErr w:type="spellStart"/>
      <w:r w:rsidR="00CF4EF8" w:rsidRPr="00707F9D">
        <w:rPr>
          <w:rFonts w:ascii="Times New Roman" w:hAnsi="Times New Roman" w:cs="Times New Roman"/>
        </w:rPr>
        <w:t>sistema</w:t>
      </w:r>
      <w:proofErr w:type="spellEnd"/>
      <w:r w:rsidR="00CF4EF8"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loterí</w:t>
      </w:r>
      <w:r w:rsidR="007F432F" w:rsidRPr="00707F9D">
        <w:rPr>
          <w:rFonts w:ascii="Times New Roman" w:hAnsi="Times New Roman" w:cs="Times New Roman"/>
        </w:rPr>
        <w:t>a</w:t>
      </w:r>
      <w:proofErr w:type="spellEnd"/>
      <w:r w:rsidR="007F432F" w:rsidRPr="00707F9D">
        <w:rPr>
          <w:rFonts w:ascii="Times New Roman" w:hAnsi="Times New Roman" w:cs="Times New Roman"/>
        </w:rPr>
        <w:t xml:space="preserve"> </w:t>
      </w:r>
      <w:proofErr w:type="spellStart"/>
      <w:r w:rsidR="00CF4EF8" w:rsidRPr="00707F9D">
        <w:rPr>
          <w:rFonts w:ascii="Times New Roman" w:hAnsi="Times New Roman" w:cs="Times New Roman"/>
        </w:rPr>
        <w:t>justo</w:t>
      </w:r>
      <w:proofErr w:type="spellEnd"/>
      <w:r w:rsidR="00CF4EF8" w:rsidRPr="00707F9D">
        <w:rPr>
          <w:rFonts w:ascii="Times New Roman" w:hAnsi="Times New Roman" w:cs="Times New Roman"/>
        </w:rPr>
        <w:t xml:space="preserve"> e </w:t>
      </w:r>
      <w:proofErr w:type="spellStart"/>
      <w:r w:rsidR="00CF4EF8" w:rsidRPr="00707F9D">
        <w:rPr>
          <w:rFonts w:ascii="Times New Roman" w:hAnsi="Times New Roman" w:cs="Times New Roman"/>
        </w:rPr>
        <w:t>imparcial</w:t>
      </w:r>
      <w:proofErr w:type="spellEnd"/>
      <w:r w:rsidR="00CF4EF8" w:rsidRPr="00707F9D">
        <w:rPr>
          <w:rFonts w:ascii="Times New Roman" w:hAnsi="Times New Roman" w:cs="Times New Roman"/>
        </w:rPr>
        <w:t>.</w:t>
      </w:r>
    </w:p>
    <w:p w14:paraId="266D983E" w14:textId="77777777" w:rsidR="004864BF" w:rsidRPr="00707F9D" w:rsidRDefault="004864BF" w:rsidP="004864BF">
      <w:pPr>
        <w:rPr>
          <w:rFonts w:ascii="Times New Roman" w:hAnsi="Times New Roman" w:cs="Times New Roman"/>
        </w:rPr>
      </w:pPr>
    </w:p>
    <w:p w14:paraId="732FAA71" w14:textId="7D844A1F" w:rsidR="00616D1B" w:rsidRPr="00707F9D" w:rsidRDefault="00616D1B" w:rsidP="004864BF">
      <w:pPr>
        <w:rPr>
          <w:rFonts w:ascii="Times New Roman" w:hAnsi="Times New Roman" w:cs="Times New Roman"/>
          <w:u w:val="single"/>
        </w:rPr>
      </w:pPr>
      <w:r w:rsidRPr="00707F9D">
        <w:rPr>
          <w:rFonts w:ascii="Times New Roman" w:hAnsi="Times New Roman" w:cs="Times New Roman"/>
          <w:u w:val="single"/>
        </w:rPr>
        <w:t xml:space="preserve">Sistema de </w:t>
      </w:r>
      <w:proofErr w:type="spellStart"/>
      <w:r w:rsidRPr="00707F9D">
        <w:rPr>
          <w:rFonts w:ascii="Times New Roman" w:hAnsi="Times New Roman" w:cs="Times New Roman"/>
          <w:u w:val="single"/>
        </w:rPr>
        <w:t>Lotería</w:t>
      </w:r>
      <w:proofErr w:type="spellEnd"/>
    </w:p>
    <w:p w14:paraId="571C7F5F" w14:textId="77777777" w:rsidR="00616D1B" w:rsidRPr="00707F9D" w:rsidRDefault="00616D1B" w:rsidP="004864BF">
      <w:pPr>
        <w:rPr>
          <w:rFonts w:ascii="Times New Roman" w:hAnsi="Times New Roman" w:cs="Times New Roman"/>
          <w:u w:val="single"/>
        </w:rPr>
      </w:pPr>
    </w:p>
    <w:p w14:paraId="7B4F3FF1" w14:textId="687EAC52" w:rsidR="00616D1B" w:rsidRPr="00707F9D" w:rsidRDefault="00616D1B" w:rsidP="004864BF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 </w:t>
      </w:r>
      <w:proofErr w:type="spellStart"/>
      <w:r w:rsidRPr="00707F9D">
        <w:rPr>
          <w:rFonts w:ascii="Times New Roman" w:hAnsi="Times New Roman" w:cs="Times New Roman"/>
        </w:rPr>
        <w:t>todos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interesados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ins</w:t>
      </w:r>
      <w:r w:rsidR="00D31C14" w:rsidRPr="00707F9D">
        <w:rPr>
          <w:rFonts w:ascii="Times New Roman" w:hAnsi="Times New Roman" w:cs="Times New Roman"/>
        </w:rPr>
        <w:t>cribirse</w:t>
      </w:r>
      <w:proofErr w:type="spellEnd"/>
      <w:r w:rsidR="00D31C14" w:rsidRPr="00707F9D">
        <w:rPr>
          <w:rFonts w:ascii="Times New Roman" w:hAnsi="Times New Roman" w:cs="Times New Roman"/>
        </w:rPr>
        <w:t xml:space="preserve"> </w:t>
      </w:r>
      <w:proofErr w:type="spellStart"/>
      <w:r w:rsidR="00D31C14" w:rsidRPr="00707F9D">
        <w:rPr>
          <w:rFonts w:ascii="Times New Roman" w:hAnsi="Times New Roman" w:cs="Times New Roman"/>
        </w:rPr>
        <w:t>en</w:t>
      </w:r>
      <w:proofErr w:type="spellEnd"/>
      <w:r w:rsidR="00D31C14" w:rsidRPr="00707F9D">
        <w:rPr>
          <w:rFonts w:ascii="Times New Roman" w:hAnsi="Times New Roman" w:cs="Times New Roman"/>
        </w:rPr>
        <w:t xml:space="preserve"> la </w:t>
      </w:r>
      <w:proofErr w:type="spellStart"/>
      <w:r w:rsidR="00D31C14" w:rsidRPr="00707F9D">
        <w:rPr>
          <w:rFonts w:ascii="Times New Roman" w:hAnsi="Times New Roman" w:cs="Times New Roman"/>
        </w:rPr>
        <w:t>escuela</w:t>
      </w:r>
      <w:proofErr w:type="spellEnd"/>
      <w:r w:rsidR="00D31C14" w:rsidRPr="00707F9D">
        <w:rPr>
          <w:rFonts w:ascii="Times New Roman" w:hAnsi="Times New Roman" w:cs="Times New Roman"/>
        </w:rPr>
        <w:t xml:space="preserve"> se les da</w:t>
      </w:r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número</w:t>
      </w:r>
      <w:proofErr w:type="spellEnd"/>
      <w:r w:rsidRPr="00707F9D">
        <w:rPr>
          <w:rFonts w:ascii="Times New Roman" w:hAnsi="Times New Roman" w:cs="Times New Roman"/>
        </w:rPr>
        <w:t xml:space="preserve">. Los </w:t>
      </w:r>
      <w:proofErr w:type="spellStart"/>
      <w:r w:rsidRPr="00707F9D">
        <w:rPr>
          <w:rFonts w:ascii="Times New Roman" w:hAnsi="Times New Roman" w:cs="Times New Roman"/>
        </w:rPr>
        <w:t>números</w:t>
      </w:r>
      <w:proofErr w:type="spellEnd"/>
      <w:r w:rsidRPr="00707F9D">
        <w:rPr>
          <w:rFonts w:ascii="Times New Roman" w:hAnsi="Times New Roman" w:cs="Times New Roman"/>
        </w:rPr>
        <w:t xml:space="preserve"> son </w:t>
      </w:r>
      <w:proofErr w:type="spellStart"/>
      <w:r w:rsidRPr="00707F9D">
        <w:rPr>
          <w:rFonts w:ascii="Times New Roman" w:hAnsi="Times New Roman" w:cs="Times New Roman"/>
        </w:rPr>
        <w:t>seleccionados</w:t>
      </w:r>
      <w:proofErr w:type="spellEnd"/>
      <w:r w:rsidRPr="00707F9D">
        <w:rPr>
          <w:rFonts w:ascii="Times New Roman" w:hAnsi="Times New Roman" w:cs="Times New Roman"/>
        </w:rPr>
        <w:t xml:space="preserve"> hasta que </w:t>
      </w:r>
      <w:proofErr w:type="spellStart"/>
      <w:r w:rsidRPr="00707F9D">
        <w:rPr>
          <w:rFonts w:ascii="Times New Roman" w:hAnsi="Times New Roman" w:cs="Times New Roman"/>
        </w:rPr>
        <w:t>todos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="002F22F5" w:rsidRPr="00707F9D">
        <w:rPr>
          <w:rFonts w:ascii="Times New Roman" w:hAnsi="Times New Roman" w:cs="Times New Roman"/>
        </w:rPr>
        <w:t>lugares</w:t>
      </w:r>
      <w:proofErr w:type="spellEnd"/>
      <w:r w:rsidR="002F22F5" w:rsidRPr="00707F9D">
        <w:rPr>
          <w:rFonts w:ascii="Times New Roman" w:hAnsi="Times New Roman" w:cs="Times New Roman"/>
        </w:rPr>
        <w:t xml:space="preserve"> </w:t>
      </w:r>
      <w:proofErr w:type="spellStart"/>
      <w:r w:rsidR="00D31C14" w:rsidRPr="00707F9D">
        <w:rPr>
          <w:rFonts w:ascii="Times New Roman" w:hAnsi="Times New Roman" w:cs="Times New Roman"/>
        </w:rPr>
        <w:t>estudiantiles</w:t>
      </w:r>
      <w:proofErr w:type="spellEnd"/>
      <w:r w:rsidR="002F22F5" w:rsidRPr="00707F9D">
        <w:rPr>
          <w:rFonts w:ascii="Times New Roman" w:hAnsi="Times New Roman" w:cs="Times New Roman"/>
        </w:rPr>
        <w:t xml:space="preserve"> </w:t>
      </w:r>
      <w:proofErr w:type="spellStart"/>
      <w:r w:rsidR="002F22F5" w:rsidRPr="00707F9D">
        <w:rPr>
          <w:rFonts w:ascii="Times New Roman" w:hAnsi="Times New Roman" w:cs="Times New Roman"/>
        </w:rPr>
        <w:t>estén</w:t>
      </w:r>
      <w:proofErr w:type="spellEnd"/>
      <w:r w:rsidR="002F22F5" w:rsidRPr="00707F9D">
        <w:rPr>
          <w:rFonts w:ascii="Times New Roman" w:hAnsi="Times New Roman" w:cs="Times New Roman"/>
        </w:rPr>
        <w:t xml:space="preserve"> </w:t>
      </w:r>
      <w:proofErr w:type="spellStart"/>
      <w:r w:rsidR="002F22F5" w:rsidRPr="00707F9D">
        <w:rPr>
          <w:rFonts w:ascii="Times New Roman" w:hAnsi="Times New Roman" w:cs="Times New Roman"/>
        </w:rPr>
        <w:t>ocupados</w:t>
      </w:r>
      <w:proofErr w:type="spellEnd"/>
      <w:r w:rsidR="002F22F5" w:rsidRPr="00707F9D">
        <w:rPr>
          <w:rFonts w:ascii="Times New Roman" w:hAnsi="Times New Roman" w:cs="Times New Roman"/>
        </w:rPr>
        <w:t xml:space="preserve">. </w:t>
      </w:r>
      <w:r w:rsidR="00C01062" w:rsidRPr="00707F9D">
        <w:rPr>
          <w:rFonts w:ascii="Times New Roman" w:hAnsi="Times New Roman" w:cs="Times New Roman"/>
        </w:rPr>
        <w:t xml:space="preserve">Los </w:t>
      </w:r>
      <w:proofErr w:type="spellStart"/>
      <w:r w:rsidR="00C01062" w:rsidRPr="00707F9D">
        <w:rPr>
          <w:rFonts w:ascii="Times New Roman" w:hAnsi="Times New Roman" w:cs="Times New Roman"/>
        </w:rPr>
        <w:t>números</w:t>
      </w:r>
      <w:proofErr w:type="spellEnd"/>
      <w:r w:rsidR="00C01062" w:rsidRPr="00707F9D">
        <w:rPr>
          <w:rFonts w:ascii="Times New Roman" w:hAnsi="Times New Roman" w:cs="Times New Roman"/>
        </w:rPr>
        <w:t xml:space="preserve"> que </w:t>
      </w:r>
      <w:proofErr w:type="spellStart"/>
      <w:r w:rsidR="00C01062" w:rsidRPr="00707F9D">
        <w:rPr>
          <w:rFonts w:ascii="Times New Roman" w:hAnsi="Times New Roman" w:cs="Times New Roman"/>
        </w:rPr>
        <w:t>queden</w:t>
      </w:r>
      <w:proofErr w:type="spellEnd"/>
      <w:r w:rsidR="00C01062" w:rsidRPr="00707F9D">
        <w:rPr>
          <w:rFonts w:ascii="Times New Roman" w:hAnsi="Times New Roman" w:cs="Times New Roman"/>
        </w:rPr>
        <w:t xml:space="preserve"> </w:t>
      </w:r>
      <w:proofErr w:type="spellStart"/>
      <w:r w:rsidR="00C01062" w:rsidRPr="00707F9D">
        <w:rPr>
          <w:rFonts w:ascii="Times New Roman" w:hAnsi="Times New Roman" w:cs="Times New Roman"/>
        </w:rPr>
        <w:t>serán</w:t>
      </w:r>
      <w:proofErr w:type="spellEnd"/>
      <w:r w:rsidR="00C01062" w:rsidRPr="00707F9D">
        <w:rPr>
          <w:rFonts w:ascii="Times New Roman" w:hAnsi="Times New Roman" w:cs="Times New Roman"/>
        </w:rPr>
        <w:t xml:space="preserve"> </w:t>
      </w:r>
      <w:proofErr w:type="spellStart"/>
      <w:r w:rsidR="00C01062" w:rsidRPr="00707F9D">
        <w:rPr>
          <w:rFonts w:ascii="Times New Roman" w:hAnsi="Times New Roman" w:cs="Times New Roman"/>
        </w:rPr>
        <w:t>seleccionados</w:t>
      </w:r>
      <w:proofErr w:type="spellEnd"/>
      <w:r w:rsidR="00C01062" w:rsidRPr="00707F9D">
        <w:rPr>
          <w:rFonts w:ascii="Times New Roman" w:hAnsi="Times New Roman" w:cs="Times New Roman"/>
        </w:rPr>
        <w:t xml:space="preserve"> para </w:t>
      </w:r>
      <w:proofErr w:type="spellStart"/>
      <w:r w:rsidR="00C01062" w:rsidRPr="00707F9D">
        <w:rPr>
          <w:rFonts w:ascii="Times New Roman" w:hAnsi="Times New Roman" w:cs="Times New Roman"/>
        </w:rPr>
        <w:t>poner</w:t>
      </w:r>
      <w:proofErr w:type="spellEnd"/>
      <w:r w:rsidR="00C01062" w:rsidRPr="00707F9D">
        <w:rPr>
          <w:rFonts w:ascii="Times New Roman" w:hAnsi="Times New Roman" w:cs="Times New Roman"/>
        </w:rPr>
        <w:t xml:space="preserve"> al resto de los </w:t>
      </w:r>
      <w:proofErr w:type="spellStart"/>
      <w:r w:rsidR="00C01062" w:rsidRPr="00707F9D">
        <w:rPr>
          <w:rFonts w:ascii="Times New Roman" w:hAnsi="Times New Roman" w:cs="Times New Roman"/>
        </w:rPr>
        <w:t>estudiantes</w:t>
      </w:r>
      <w:proofErr w:type="spellEnd"/>
      <w:r w:rsidR="00C01062" w:rsidRPr="00707F9D">
        <w:rPr>
          <w:rFonts w:ascii="Times New Roman" w:hAnsi="Times New Roman" w:cs="Times New Roman"/>
        </w:rPr>
        <w:t xml:space="preserve"> </w:t>
      </w:r>
      <w:proofErr w:type="spellStart"/>
      <w:r w:rsidR="00C01062" w:rsidRPr="00707F9D">
        <w:rPr>
          <w:rFonts w:ascii="Times New Roman" w:hAnsi="Times New Roman" w:cs="Times New Roman"/>
        </w:rPr>
        <w:t>en</w:t>
      </w:r>
      <w:proofErr w:type="spellEnd"/>
      <w:r w:rsidR="00C01062" w:rsidRPr="00707F9D">
        <w:rPr>
          <w:rFonts w:ascii="Times New Roman" w:hAnsi="Times New Roman" w:cs="Times New Roman"/>
        </w:rPr>
        <w:t xml:space="preserve"> una </w:t>
      </w:r>
      <w:proofErr w:type="spellStart"/>
      <w:r w:rsidR="00C01062" w:rsidRPr="00707F9D">
        <w:rPr>
          <w:rFonts w:ascii="Times New Roman" w:hAnsi="Times New Roman" w:cs="Times New Roman"/>
        </w:rPr>
        <w:t>lista</w:t>
      </w:r>
      <w:proofErr w:type="spellEnd"/>
      <w:r w:rsidR="00C01062" w:rsidRPr="00707F9D">
        <w:rPr>
          <w:rFonts w:ascii="Times New Roman" w:hAnsi="Times New Roman" w:cs="Times New Roman"/>
        </w:rPr>
        <w:t xml:space="preserve"> de </w:t>
      </w:r>
      <w:proofErr w:type="spellStart"/>
      <w:r w:rsidR="00C01062" w:rsidRPr="00707F9D">
        <w:rPr>
          <w:rFonts w:ascii="Times New Roman" w:hAnsi="Times New Roman" w:cs="Times New Roman"/>
        </w:rPr>
        <w:t>espera</w:t>
      </w:r>
      <w:proofErr w:type="spellEnd"/>
      <w:r w:rsidR="00C01062" w:rsidRPr="00707F9D">
        <w:rPr>
          <w:rFonts w:ascii="Times New Roman" w:hAnsi="Times New Roman" w:cs="Times New Roman"/>
        </w:rPr>
        <w:t xml:space="preserve">. </w:t>
      </w:r>
      <w:proofErr w:type="spellStart"/>
      <w:r w:rsidR="00C01062" w:rsidRPr="00707F9D">
        <w:rPr>
          <w:rFonts w:ascii="Times New Roman" w:hAnsi="Times New Roman" w:cs="Times New Roman"/>
        </w:rPr>
        <w:t>Confo</w:t>
      </w:r>
      <w:r w:rsidR="00D31C14" w:rsidRPr="00707F9D">
        <w:rPr>
          <w:rFonts w:ascii="Times New Roman" w:hAnsi="Times New Roman" w:cs="Times New Roman"/>
        </w:rPr>
        <w:t>rme</w:t>
      </w:r>
      <w:proofErr w:type="spellEnd"/>
      <w:r w:rsidR="00D31C14" w:rsidRPr="00707F9D">
        <w:rPr>
          <w:rFonts w:ascii="Times New Roman" w:hAnsi="Times New Roman" w:cs="Times New Roman"/>
        </w:rPr>
        <w:t xml:space="preserve"> se </w:t>
      </w:r>
      <w:proofErr w:type="spellStart"/>
      <w:r w:rsidR="00D31C14" w:rsidRPr="00707F9D">
        <w:rPr>
          <w:rFonts w:ascii="Times New Roman" w:hAnsi="Times New Roman" w:cs="Times New Roman"/>
        </w:rPr>
        <w:t>habran</w:t>
      </w:r>
      <w:proofErr w:type="spellEnd"/>
      <w:r w:rsidR="00D31C14" w:rsidRPr="00707F9D">
        <w:rPr>
          <w:rFonts w:ascii="Times New Roman" w:hAnsi="Times New Roman" w:cs="Times New Roman"/>
        </w:rPr>
        <w:t xml:space="preserve"> </w:t>
      </w:r>
      <w:proofErr w:type="spellStart"/>
      <w:r w:rsidR="00D31C14" w:rsidRPr="00707F9D">
        <w:rPr>
          <w:rFonts w:ascii="Times New Roman" w:hAnsi="Times New Roman" w:cs="Times New Roman"/>
        </w:rPr>
        <w:t>puestos</w:t>
      </w:r>
      <w:proofErr w:type="spellEnd"/>
      <w:r w:rsidR="00D31C14" w:rsidRPr="00707F9D">
        <w:rPr>
          <w:rFonts w:ascii="Times New Roman" w:hAnsi="Times New Roman" w:cs="Times New Roman"/>
        </w:rPr>
        <w:t xml:space="preserve"> </w:t>
      </w:r>
      <w:proofErr w:type="spellStart"/>
      <w:r w:rsidR="00D31C14" w:rsidRPr="00707F9D">
        <w:rPr>
          <w:rFonts w:ascii="Times New Roman" w:hAnsi="Times New Roman" w:cs="Times New Roman"/>
        </w:rPr>
        <w:t>estudiantile</w:t>
      </w:r>
      <w:r w:rsidR="00C01062" w:rsidRPr="00707F9D">
        <w:rPr>
          <w:rFonts w:ascii="Times New Roman" w:hAnsi="Times New Roman" w:cs="Times New Roman"/>
        </w:rPr>
        <w:t>s</w:t>
      </w:r>
      <w:proofErr w:type="spellEnd"/>
      <w:r w:rsidR="00C01062" w:rsidRPr="00707F9D">
        <w:rPr>
          <w:rFonts w:ascii="Times New Roman" w:hAnsi="Times New Roman" w:cs="Times New Roman"/>
        </w:rPr>
        <w:t xml:space="preserve">, se </w:t>
      </w:r>
      <w:proofErr w:type="spellStart"/>
      <w:r w:rsidR="00C01062" w:rsidRPr="00707F9D">
        <w:rPr>
          <w:rFonts w:ascii="Times New Roman" w:hAnsi="Times New Roman" w:cs="Times New Roman"/>
        </w:rPr>
        <w:t>inscribir</w:t>
      </w:r>
      <w:r w:rsidR="00D31C14" w:rsidRPr="00707F9D">
        <w:rPr>
          <w:rFonts w:ascii="Times New Roman" w:hAnsi="Times New Roman" w:cs="Times New Roman"/>
        </w:rPr>
        <w:t>á</w:t>
      </w:r>
      <w:r w:rsidR="00C01062" w:rsidRPr="00707F9D">
        <w:rPr>
          <w:rFonts w:ascii="Times New Roman" w:hAnsi="Times New Roman" w:cs="Times New Roman"/>
        </w:rPr>
        <w:t>n</w:t>
      </w:r>
      <w:proofErr w:type="spellEnd"/>
      <w:r w:rsidR="00C01062" w:rsidRPr="00707F9D">
        <w:rPr>
          <w:rFonts w:ascii="Times New Roman" w:hAnsi="Times New Roman" w:cs="Times New Roman"/>
        </w:rPr>
        <w:t xml:space="preserve"> de </w:t>
      </w:r>
      <w:proofErr w:type="spellStart"/>
      <w:r w:rsidR="00C01062" w:rsidRPr="00707F9D">
        <w:rPr>
          <w:rFonts w:ascii="Times New Roman" w:hAnsi="Times New Roman" w:cs="Times New Roman"/>
        </w:rPr>
        <w:t>acuerdo</w:t>
      </w:r>
      <w:proofErr w:type="spellEnd"/>
      <w:r w:rsidR="00C01062" w:rsidRPr="00707F9D">
        <w:rPr>
          <w:rFonts w:ascii="Times New Roman" w:hAnsi="Times New Roman" w:cs="Times New Roman"/>
        </w:rPr>
        <w:t xml:space="preserve"> a </w:t>
      </w:r>
      <w:proofErr w:type="spellStart"/>
      <w:r w:rsidR="00C01062" w:rsidRPr="00707F9D">
        <w:rPr>
          <w:rFonts w:ascii="Times New Roman" w:hAnsi="Times New Roman" w:cs="Times New Roman"/>
        </w:rPr>
        <w:t>su</w:t>
      </w:r>
      <w:proofErr w:type="spellEnd"/>
      <w:r w:rsidR="00C01062" w:rsidRPr="00707F9D">
        <w:rPr>
          <w:rFonts w:ascii="Times New Roman" w:hAnsi="Times New Roman" w:cs="Times New Roman"/>
        </w:rPr>
        <w:t xml:space="preserve"> </w:t>
      </w:r>
      <w:proofErr w:type="spellStart"/>
      <w:r w:rsidR="00C01062" w:rsidRPr="00707F9D">
        <w:rPr>
          <w:rFonts w:ascii="Times New Roman" w:hAnsi="Times New Roman" w:cs="Times New Roman"/>
        </w:rPr>
        <w:t>posición</w:t>
      </w:r>
      <w:proofErr w:type="spellEnd"/>
      <w:r w:rsidR="00C01062" w:rsidRPr="00707F9D">
        <w:rPr>
          <w:rFonts w:ascii="Times New Roman" w:hAnsi="Times New Roman" w:cs="Times New Roman"/>
        </w:rPr>
        <w:t xml:space="preserve"> </w:t>
      </w:r>
      <w:proofErr w:type="spellStart"/>
      <w:r w:rsidR="00C01062" w:rsidRPr="00707F9D">
        <w:rPr>
          <w:rFonts w:ascii="Times New Roman" w:hAnsi="Times New Roman" w:cs="Times New Roman"/>
        </w:rPr>
        <w:t>en</w:t>
      </w:r>
      <w:proofErr w:type="spellEnd"/>
      <w:r w:rsidR="00C01062" w:rsidRPr="00707F9D">
        <w:rPr>
          <w:rFonts w:ascii="Times New Roman" w:hAnsi="Times New Roman" w:cs="Times New Roman"/>
        </w:rPr>
        <w:t xml:space="preserve"> la </w:t>
      </w:r>
      <w:proofErr w:type="spellStart"/>
      <w:r w:rsidR="00C01062" w:rsidRPr="00707F9D">
        <w:rPr>
          <w:rFonts w:ascii="Times New Roman" w:hAnsi="Times New Roman" w:cs="Times New Roman"/>
        </w:rPr>
        <w:t>lista</w:t>
      </w:r>
      <w:proofErr w:type="spellEnd"/>
      <w:r w:rsidR="00C01062" w:rsidRPr="00707F9D">
        <w:rPr>
          <w:rFonts w:ascii="Times New Roman" w:hAnsi="Times New Roman" w:cs="Times New Roman"/>
        </w:rPr>
        <w:t xml:space="preserve"> de </w:t>
      </w:r>
      <w:proofErr w:type="spellStart"/>
      <w:r w:rsidR="00C01062" w:rsidRPr="00707F9D">
        <w:rPr>
          <w:rFonts w:ascii="Times New Roman" w:hAnsi="Times New Roman" w:cs="Times New Roman"/>
        </w:rPr>
        <w:t>espera</w:t>
      </w:r>
      <w:proofErr w:type="spellEnd"/>
      <w:r w:rsidR="00C01062" w:rsidRPr="00707F9D">
        <w:rPr>
          <w:rFonts w:ascii="Times New Roman" w:hAnsi="Times New Roman" w:cs="Times New Roman"/>
        </w:rPr>
        <w:t xml:space="preserve">. Los </w:t>
      </w:r>
      <w:proofErr w:type="spellStart"/>
      <w:r w:rsidR="00C01062" w:rsidRPr="00707F9D">
        <w:rPr>
          <w:rFonts w:ascii="Times New Roman" w:hAnsi="Times New Roman" w:cs="Times New Roman"/>
        </w:rPr>
        <w:t>estudiantes</w:t>
      </w:r>
      <w:proofErr w:type="spellEnd"/>
      <w:r w:rsidR="00C01062" w:rsidRPr="00707F9D">
        <w:rPr>
          <w:rFonts w:ascii="Times New Roman" w:hAnsi="Times New Roman" w:cs="Times New Roman"/>
        </w:rPr>
        <w:t xml:space="preserve"> se </w:t>
      </w:r>
      <w:proofErr w:type="spellStart"/>
      <w:r w:rsidR="00C01062" w:rsidRPr="00707F9D">
        <w:rPr>
          <w:rFonts w:ascii="Times New Roman" w:hAnsi="Times New Roman" w:cs="Times New Roman"/>
        </w:rPr>
        <w:t>quedan</w:t>
      </w:r>
      <w:proofErr w:type="spellEnd"/>
      <w:r w:rsidR="00C01062" w:rsidRPr="00707F9D">
        <w:rPr>
          <w:rFonts w:ascii="Times New Roman" w:hAnsi="Times New Roman" w:cs="Times New Roman"/>
        </w:rPr>
        <w:t xml:space="preserve"> </w:t>
      </w:r>
      <w:proofErr w:type="spellStart"/>
      <w:r w:rsidR="00C01062" w:rsidRPr="00707F9D">
        <w:rPr>
          <w:rFonts w:ascii="Times New Roman" w:hAnsi="Times New Roman" w:cs="Times New Roman"/>
        </w:rPr>
        <w:t>en</w:t>
      </w:r>
      <w:proofErr w:type="spellEnd"/>
      <w:r w:rsidR="00C01062" w:rsidRPr="00707F9D">
        <w:rPr>
          <w:rFonts w:ascii="Times New Roman" w:hAnsi="Times New Roman" w:cs="Times New Roman"/>
        </w:rPr>
        <w:t xml:space="preserve"> la </w:t>
      </w:r>
      <w:proofErr w:type="spellStart"/>
      <w:r w:rsidR="00C01062" w:rsidRPr="00707F9D">
        <w:rPr>
          <w:rFonts w:ascii="Times New Roman" w:hAnsi="Times New Roman" w:cs="Times New Roman"/>
        </w:rPr>
        <w:t>lista</w:t>
      </w:r>
      <w:proofErr w:type="spellEnd"/>
      <w:r w:rsidR="00D31C14" w:rsidRPr="00707F9D">
        <w:rPr>
          <w:rFonts w:ascii="Times New Roman" w:hAnsi="Times New Roman" w:cs="Times New Roman"/>
        </w:rPr>
        <w:t xml:space="preserve"> de </w:t>
      </w:r>
      <w:proofErr w:type="spellStart"/>
      <w:r w:rsidR="00D31C14" w:rsidRPr="00707F9D">
        <w:rPr>
          <w:rFonts w:ascii="Times New Roman" w:hAnsi="Times New Roman" w:cs="Times New Roman"/>
        </w:rPr>
        <w:t>espera</w:t>
      </w:r>
      <w:proofErr w:type="spellEnd"/>
      <w:r w:rsidR="00D31C14" w:rsidRPr="00707F9D">
        <w:rPr>
          <w:rFonts w:ascii="Times New Roman" w:hAnsi="Times New Roman" w:cs="Times New Roman"/>
        </w:rPr>
        <w:t xml:space="preserve"> hasta que se </w:t>
      </w:r>
      <w:proofErr w:type="spellStart"/>
      <w:r w:rsidR="00D31C14" w:rsidRPr="00707F9D">
        <w:rPr>
          <w:rFonts w:ascii="Times New Roman" w:hAnsi="Times New Roman" w:cs="Times New Roman"/>
        </w:rPr>
        <w:t>inscribe</w:t>
      </w:r>
      <w:r w:rsidR="00C01062" w:rsidRPr="00707F9D">
        <w:rPr>
          <w:rFonts w:ascii="Times New Roman" w:hAnsi="Times New Roman" w:cs="Times New Roman"/>
        </w:rPr>
        <w:t>n</w:t>
      </w:r>
      <w:proofErr w:type="spellEnd"/>
      <w:r w:rsidR="00C01062" w:rsidRPr="00707F9D">
        <w:rPr>
          <w:rFonts w:ascii="Times New Roman" w:hAnsi="Times New Roman" w:cs="Times New Roman"/>
        </w:rPr>
        <w:t xml:space="preserve">, y </w:t>
      </w:r>
      <w:proofErr w:type="spellStart"/>
      <w:r w:rsidR="00C01062" w:rsidRPr="00707F9D">
        <w:rPr>
          <w:rFonts w:ascii="Times New Roman" w:hAnsi="Times New Roman" w:cs="Times New Roman"/>
        </w:rPr>
        <w:t>estudiantes</w:t>
      </w:r>
      <w:proofErr w:type="spellEnd"/>
      <w:r w:rsidR="00C01062" w:rsidRPr="00707F9D">
        <w:rPr>
          <w:rFonts w:ascii="Times New Roman" w:hAnsi="Times New Roman" w:cs="Times New Roman"/>
        </w:rPr>
        <w:t xml:space="preserve"> </w:t>
      </w:r>
      <w:proofErr w:type="spellStart"/>
      <w:r w:rsidR="00C01062" w:rsidRPr="00707F9D">
        <w:rPr>
          <w:rFonts w:ascii="Times New Roman" w:hAnsi="Times New Roman" w:cs="Times New Roman"/>
        </w:rPr>
        <w:t>nuevos</w:t>
      </w:r>
      <w:proofErr w:type="spellEnd"/>
      <w:r w:rsidR="00C01062" w:rsidRPr="00707F9D">
        <w:rPr>
          <w:rFonts w:ascii="Times New Roman" w:hAnsi="Times New Roman" w:cs="Times New Roman"/>
        </w:rPr>
        <w:t xml:space="preserve"> </w:t>
      </w:r>
      <w:proofErr w:type="spellStart"/>
      <w:r w:rsidR="00C01062" w:rsidRPr="00707F9D">
        <w:rPr>
          <w:rFonts w:ascii="Times New Roman" w:hAnsi="Times New Roman" w:cs="Times New Roman"/>
        </w:rPr>
        <w:t>pueden</w:t>
      </w:r>
      <w:proofErr w:type="spellEnd"/>
      <w:r w:rsidR="00C01062" w:rsidRPr="00707F9D">
        <w:rPr>
          <w:rFonts w:ascii="Times New Roman" w:hAnsi="Times New Roman" w:cs="Times New Roman"/>
        </w:rPr>
        <w:t xml:space="preserve"> ser </w:t>
      </w:r>
      <w:proofErr w:type="spellStart"/>
      <w:r w:rsidR="00C01062" w:rsidRPr="00707F9D">
        <w:rPr>
          <w:rFonts w:ascii="Times New Roman" w:hAnsi="Times New Roman" w:cs="Times New Roman"/>
        </w:rPr>
        <w:t>agregados</w:t>
      </w:r>
      <w:proofErr w:type="spellEnd"/>
      <w:r w:rsidR="00C01062" w:rsidRPr="00707F9D">
        <w:rPr>
          <w:rFonts w:ascii="Times New Roman" w:hAnsi="Times New Roman" w:cs="Times New Roman"/>
        </w:rPr>
        <w:t xml:space="preserve"> al final de la </w:t>
      </w:r>
      <w:proofErr w:type="spellStart"/>
      <w:r w:rsidR="00C01062" w:rsidRPr="00707F9D">
        <w:rPr>
          <w:rFonts w:ascii="Times New Roman" w:hAnsi="Times New Roman" w:cs="Times New Roman"/>
        </w:rPr>
        <w:t>lista</w:t>
      </w:r>
      <w:proofErr w:type="spellEnd"/>
      <w:r w:rsidR="00C01062" w:rsidRPr="00707F9D">
        <w:rPr>
          <w:rFonts w:ascii="Times New Roman" w:hAnsi="Times New Roman" w:cs="Times New Roman"/>
        </w:rPr>
        <w:t xml:space="preserve"> de </w:t>
      </w:r>
      <w:proofErr w:type="spellStart"/>
      <w:r w:rsidR="00C01062" w:rsidRPr="00707F9D">
        <w:rPr>
          <w:rFonts w:ascii="Times New Roman" w:hAnsi="Times New Roman" w:cs="Times New Roman"/>
        </w:rPr>
        <w:t>espera</w:t>
      </w:r>
      <w:proofErr w:type="spellEnd"/>
      <w:r w:rsidR="00C01062" w:rsidRPr="00707F9D">
        <w:rPr>
          <w:rFonts w:ascii="Times New Roman" w:hAnsi="Times New Roman" w:cs="Times New Roman"/>
        </w:rPr>
        <w:t xml:space="preserve">. </w:t>
      </w:r>
    </w:p>
    <w:p w14:paraId="539DF345" w14:textId="77777777" w:rsidR="00482FA4" w:rsidRPr="00707F9D" w:rsidRDefault="00482FA4" w:rsidP="004864BF">
      <w:pPr>
        <w:rPr>
          <w:rFonts w:ascii="Times New Roman" w:hAnsi="Times New Roman" w:cs="Times New Roman"/>
        </w:rPr>
      </w:pPr>
    </w:p>
    <w:p w14:paraId="6D8A7D86" w14:textId="1C186EA9" w:rsidR="00482FA4" w:rsidRPr="00707F9D" w:rsidRDefault="00482FA4" w:rsidP="004864BF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Llame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nuestro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número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oficina</w:t>
      </w:r>
      <w:proofErr w:type="spellEnd"/>
      <w:r w:rsidRPr="00707F9D">
        <w:rPr>
          <w:rFonts w:ascii="Times New Roman" w:hAnsi="Times New Roman" w:cs="Times New Roman"/>
        </w:rPr>
        <w:t xml:space="preserve"> (243-1118) y </w:t>
      </w:r>
      <w:proofErr w:type="spellStart"/>
      <w:r w:rsidRPr="00707F9D">
        <w:rPr>
          <w:rFonts w:ascii="Times New Roman" w:hAnsi="Times New Roman" w:cs="Times New Roman"/>
        </w:rPr>
        <w:t>pida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r w:rsidR="002903BF" w:rsidRPr="00707F9D">
        <w:rPr>
          <w:rFonts w:ascii="Times New Roman" w:hAnsi="Times New Roman" w:cs="Times New Roman"/>
        </w:rPr>
        <w:t xml:space="preserve">se le </w:t>
      </w:r>
      <w:proofErr w:type="spellStart"/>
      <w:r w:rsidR="002903BF" w:rsidRPr="00707F9D">
        <w:rPr>
          <w:rFonts w:ascii="Times New Roman" w:hAnsi="Times New Roman" w:cs="Times New Roman"/>
        </w:rPr>
        <w:t>mande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solicitud</w:t>
      </w:r>
      <w:proofErr w:type="spellEnd"/>
      <w:r w:rsidRPr="00707F9D">
        <w:rPr>
          <w:rFonts w:ascii="Times New Roman" w:hAnsi="Times New Roman" w:cs="Times New Roman"/>
        </w:rPr>
        <w:t xml:space="preserve"> por </w:t>
      </w:r>
      <w:proofErr w:type="spellStart"/>
      <w:r w:rsidRPr="00707F9D">
        <w:rPr>
          <w:rFonts w:ascii="Times New Roman" w:hAnsi="Times New Roman" w:cs="Times New Roman"/>
        </w:rPr>
        <w:t>correo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r w:rsidR="002903BF" w:rsidRPr="00707F9D">
        <w:rPr>
          <w:rFonts w:ascii="Times New Roman" w:hAnsi="Times New Roman" w:cs="Times New Roman"/>
        </w:rPr>
        <w:t xml:space="preserve">o </w:t>
      </w:r>
      <w:r w:rsidRPr="00707F9D">
        <w:rPr>
          <w:rFonts w:ascii="Times New Roman" w:hAnsi="Times New Roman" w:cs="Times New Roman"/>
        </w:rPr>
        <w:t xml:space="preserve">por internet </w:t>
      </w:r>
      <w:proofErr w:type="spellStart"/>
      <w:r w:rsidRPr="00707F9D">
        <w:rPr>
          <w:rFonts w:ascii="Times New Roman" w:hAnsi="Times New Roman" w:cs="Times New Roman"/>
        </w:rPr>
        <w:t>al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RFKCharterSchool.com</w:t>
      </w:r>
      <w:r w:rsidR="00A5666D" w:rsidRPr="00707F9D">
        <w:rPr>
          <w:rFonts w:ascii="Times New Roman" w:hAnsi="Times New Roman" w:cs="Times New Roman"/>
        </w:rPr>
        <w:t xml:space="preserve"> .</w:t>
      </w:r>
      <w:proofErr w:type="gramEnd"/>
      <w:r w:rsidR="00A5666D" w:rsidRPr="00707F9D">
        <w:rPr>
          <w:rFonts w:ascii="Times New Roman" w:hAnsi="Times New Roman" w:cs="Times New Roman"/>
        </w:rPr>
        <w:t xml:space="preserve"> </w:t>
      </w:r>
      <w:proofErr w:type="spellStart"/>
      <w:r w:rsidR="00A5666D" w:rsidRPr="00707F9D">
        <w:rPr>
          <w:rFonts w:ascii="Times New Roman" w:hAnsi="Times New Roman" w:cs="Times New Roman"/>
        </w:rPr>
        <w:t>Tambié</w:t>
      </w:r>
      <w:r w:rsidR="002903BF" w:rsidRPr="00707F9D">
        <w:rPr>
          <w:rFonts w:ascii="Times New Roman" w:hAnsi="Times New Roman" w:cs="Times New Roman"/>
        </w:rPr>
        <w:t>n</w:t>
      </w:r>
      <w:proofErr w:type="spellEnd"/>
      <w:r w:rsidR="002903BF" w:rsidRPr="00707F9D">
        <w:rPr>
          <w:rFonts w:ascii="Times New Roman" w:hAnsi="Times New Roman" w:cs="Times New Roman"/>
        </w:rPr>
        <w:t xml:space="preserve"> </w:t>
      </w:r>
      <w:proofErr w:type="spellStart"/>
      <w:r w:rsidR="002903BF" w:rsidRPr="00707F9D">
        <w:rPr>
          <w:rFonts w:ascii="Times New Roman" w:hAnsi="Times New Roman" w:cs="Times New Roman"/>
        </w:rPr>
        <w:t>puede</w:t>
      </w:r>
      <w:proofErr w:type="spellEnd"/>
      <w:r w:rsidR="002903BF" w:rsidRPr="00707F9D">
        <w:rPr>
          <w:rFonts w:ascii="Times New Roman" w:hAnsi="Times New Roman" w:cs="Times New Roman"/>
        </w:rPr>
        <w:t xml:space="preserve"> </w:t>
      </w:r>
      <w:proofErr w:type="spellStart"/>
      <w:r w:rsidR="002903BF" w:rsidRPr="00707F9D">
        <w:rPr>
          <w:rFonts w:ascii="Times New Roman" w:hAnsi="Times New Roman" w:cs="Times New Roman"/>
        </w:rPr>
        <w:t>visita</w:t>
      </w:r>
      <w:r w:rsidR="00704587" w:rsidRPr="00707F9D">
        <w:rPr>
          <w:rFonts w:ascii="Times New Roman" w:hAnsi="Times New Roman" w:cs="Times New Roman"/>
        </w:rPr>
        <w:t>r</w:t>
      </w:r>
      <w:proofErr w:type="spellEnd"/>
      <w:r w:rsidR="00704587" w:rsidRPr="00707F9D">
        <w:rPr>
          <w:rFonts w:ascii="Times New Roman" w:hAnsi="Times New Roman" w:cs="Times New Roman"/>
        </w:rPr>
        <w:t xml:space="preserve"> </w:t>
      </w:r>
      <w:proofErr w:type="spellStart"/>
      <w:r w:rsidR="00704587" w:rsidRPr="00707F9D">
        <w:rPr>
          <w:rFonts w:ascii="Times New Roman" w:hAnsi="Times New Roman" w:cs="Times New Roman"/>
        </w:rPr>
        <w:t>nuestra</w:t>
      </w:r>
      <w:proofErr w:type="spellEnd"/>
      <w:r w:rsidR="00704587" w:rsidRPr="00707F9D">
        <w:rPr>
          <w:rFonts w:ascii="Times New Roman" w:hAnsi="Times New Roman" w:cs="Times New Roman"/>
        </w:rPr>
        <w:t xml:space="preserve"> </w:t>
      </w:r>
      <w:proofErr w:type="spellStart"/>
      <w:r w:rsidR="00704587" w:rsidRPr="00707F9D">
        <w:rPr>
          <w:rFonts w:ascii="Times New Roman" w:hAnsi="Times New Roman" w:cs="Times New Roman"/>
        </w:rPr>
        <w:t>oficina</w:t>
      </w:r>
      <w:proofErr w:type="spellEnd"/>
      <w:r w:rsidR="00704587" w:rsidRPr="00707F9D">
        <w:rPr>
          <w:rFonts w:ascii="Times New Roman" w:hAnsi="Times New Roman" w:cs="Times New Roman"/>
        </w:rPr>
        <w:t xml:space="preserve"> </w:t>
      </w:r>
      <w:proofErr w:type="spellStart"/>
      <w:r w:rsidR="00704587" w:rsidRPr="00707F9D">
        <w:rPr>
          <w:rFonts w:ascii="Times New Roman" w:hAnsi="Times New Roman" w:cs="Times New Roman"/>
        </w:rPr>
        <w:t>localizada</w:t>
      </w:r>
      <w:proofErr w:type="spellEnd"/>
      <w:r w:rsidR="00704587" w:rsidRPr="00707F9D">
        <w:rPr>
          <w:rFonts w:ascii="Times New Roman" w:hAnsi="Times New Roman" w:cs="Times New Roman"/>
        </w:rPr>
        <w:t xml:space="preserve"> </w:t>
      </w:r>
      <w:proofErr w:type="spellStart"/>
      <w:r w:rsidR="00704587" w:rsidRPr="00707F9D">
        <w:rPr>
          <w:rFonts w:ascii="Times New Roman" w:hAnsi="Times New Roman" w:cs="Times New Roman"/>
        </w:rPr>
        <w:t>en</w:t>
      </w:r>
      <w:proofErr w:type="spellEnd"/>
      <w:r w:rsidR="00704587" w:rsidRPr="00707F9D">
        <w:rPr>
          <w:rFonts w:ascii="Times New Roman" w:hAnsi="Times New Roman" w:cs="Times New Roman"/>
        </w:rPr>
        <w:t xml:space="preserve"> el 4300 Blake Rd., SW entre las 8am y las 4pm para </w:t>
      </w:r>
      <w:proofErr w:type="spellStart"/>
      <w:r w:rsidR="00704587" w:rsidRPr="00707F9D">
        <w:rPr>
          <w:rFonts w:ascii="Times New Roman" w:hAnsi="Times New Roman" w:cs="Times New Roman"/>
        </w:rPr>
        <w:t>recoger</w:t>
      </w:r>
      <w:proofErr w:type="spellEnd"/>
      <w:r w:rsidR="00704587" w:rsidRPr="00707F9D">
        <w:rPr>
          <w:rFonts w:ascii="Times New Roman" w:hAnsi="Times New Roman" w:cs="Times New Roman"/>
        </w:rPr>
        <w:t xml:space="preserve"> una </w:t>
      </w:r>
      <w:proofErr w:type="spellStart"/>
      <w:r w:rsidR="00704587" w:rsidRPr="00707F9D">
        <w:rPr>
          <w:rFonts w:ascii="Times New Roman" w:hAnsi="Times New Roman" w:cs="Times New Roman"/>
        </w:rPr>
        <w:t>solicitud</w:t>
      </w:r>
      <w:proofErr w:type="spellEnd"/>
      <w:r w:rsidR="00704587" w:rsidRPr="00707F9D">
        <w:rPr>
          <w:rFonts w:ascii="Times New Roman" w:hAnsi="Times New Roman" w:cs="Times New Roman"/>
        </w:rPr>
        <w:t xml:space="preserve"> para la </w:t>
      </w:r>
      <w:proofErr w:type="spellStart"/>
      <w:r w:rsidR="00704587" w:rsidRPr="00707F9D">
        <w:rPr>
          <w:rFonts w:ascii="Times New Roman" w:hAnsi="Times New Roman" w:cs="Times New Roman"/>
        </w:rPr>
        <w:t>secundaria</w:t>
      </w:r>
      <w:proofErr w:type="spellEnd"/>
      <w:r w:rsidR="002903BF" w:rsidRPr="00707F9D">
        <w:rPr>
          <w:rFonts w:ascii="Times New Roman" w:hAnsi="Times New Roman" w:cs="Times New Roman"/>
        </w:rPr>
        <w:t xml:space="preserve"> (</w:t>
      </w:r>
      <w:proofErr w:type="spellStart"/>
      <w:r w:rsidR="002903BF" w:rsidRPr="00707F9D">
        <w:rPr>
          <w:rFonts w:ascii="Times New Roman" w:hAnsi="Times New Roman" w:cs="Times New Roman"/>
        </w:rPr>
        <w:t>grados</w:t>
      </w:r>
      <w:proofErr w:type="spellEnd"/>
      <w:r w:rsidR="002903BF" w:rsidRPr="00707F9D">
        <w:rPr>
          <w:rFonts w:ascii="Times New Roman" w:hAnsi="Times New Roman" w:cs="Times New Roman"/>
        </w:rPr>
        <w:t xml:space="preserve"> 6-8)</w:t>
      </w:r>
      <w:r w:rsidR="00704587" w:rsidRPr="00707F9D">
        <w:rPr>
          <w:rFonts w:ascii="Times New Roman" w:hAnsi="Times New Roman" w:cs="Times New Roman"/>
        </w:rPr>
        <w:t xml:space="preserve"> o la </w:t>
      </w:r>
      <w:proofErr w:type="spellStart"/>
      <w:r w:rsidR="00704587" w:rsidRPr="00707F9D">
        <w:rPr>
          <w:rFonts w:ascii="Times New Roman" w:hAnsi="Times New Roman" w:cs="Times New Roman"/>
        </w:rPr>
        <w:t>preparatoria</w:t>
      </w:r>
      <w:proofErr w:type="spellEnd"/>
      <w:r w:rsidR="002903BF" w:rsidRPr="00707F9D">
        <w:rPr>
          <w:rFonts w:ascii="Times New Roman" w:hAnsi="Times New Roman" w:cs="Times New Roman"/>
        </w:rPr>
        <w:t xml:space="preserve"> (</w:t>
      </w:r>
      <w:proofErr w:type="spellStart"/>
      <w:r w:rsidR="002903BF" w:rsidRPr="00707F9D">
        <w:rPr>
          <w:rFonts w:ascii="Times New Roman" w:hAnsi="Times New Roman" w:cs="Times New Roman"/>
        </w:rPr>
        <w:t>grados</w:t>
      </w:r>
      <w:proofErr w:type="spellEnd"/>
      <w:r w:rsidR="002903BF" w:rsidRPr="00707F9D">
        <w:rPr>
          <w:rFonts w:ascii="Times New Roman" w:hAnsi="Times New Roman" w:cs="Times New Roman"/>
        </w:rPr>
        <w:t xml:space="preserve"> 9-12)</w:t>
      </w:r>
      <w:r w:rsidR="00704587" w:rsidRPr="00707F9D">
        <w:rPr>
          <w:rFonts w:ascii="Times New Roman" w:hAnsi="Times New Roman" w:cs="Times New Roman"/>
        </w:rPr>
        <w:t xml:space="preserve">. </w:t>
      </w:r>
    </w:p>
    <w:p w14:paraId="7E62310E" w14:textId="77777777" w:rsidR="00763B8E" w:rsidRPr="00707F9D" w:rsidRDefault="00763B8E" w:rsidP="004864BF">
      <w:pPr>
        <w:rPr>
          <w:rFonts w:ascii="Times New Roman" w:hAnsi="Times New Roman" w:cs="Times New Roman"/>
        </w:rPr>
      </w:pPr>
    </w:p>
    <w:p w14:paraId="1800E17F" w14:textId="62F35622" w:rsidR="00763B8E" w:rsidRPr="00707F9D" w:rsidRDefault="00763B8E" w:rsidP="004864BF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Si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llena</w:t>
      </w:r>
      <w:proofErr w:type="spellEnd"/>
      <w:r w:rsidR="00946034">
        <w:rPr>
          <w:rFonts w:ascii="Times New Roman" w:hAnsi="Times New Roman" w:cs="Times New Roman"/>
        </w:rPr>
        <w:t xml:space="preserve"> </w:t>
      </w:r>
      <w:proofErr w:type="spellStart"/>
      <w:r w:rsidR="00946034">
        <w:rPr>
          <w:rFonts w:ascii="Times New Roman" w:hAnsi="Times New Roman" w:cs="Times New Roman"/>
        </w:rPr>
        <w:t>actualmente</w:t>
      </w:r>
      <w:proofErr w:type="spellEnd"/>
      <w:r w:rsidRPr="00707F9D">
        <w:rPr>
          <w:rFonts w:ascii="Times New Roman" w:hAnsi="Times New Roman" w:cs="Times New Roman"/>
        </w:rPr>
        <w:t xml:space="preserve">, se le </w:t>
      </w:r>
      <w:proofErr w:type="spellStart"/>
      <w:r w:rsidRPr="00707F9D">
        <w:rPr>
          <w:rFonts w:ascii="Times New Roman" w:hAnsi="Times New Roman" w:cs="Times New Roman"/>
        </w:rPr>
        <w:t>notificará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sobre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fecha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lotería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contactado</w:t>
      </w:r>
      <w:proofErr w:type="spellEnd"/>
      <w:r w:rsidRPr="00707F9D">
        <w:rPr>
          <w:rFonts w:ascii="Times New Roman" w:hAnsi="Times New Roman" w:cs="Times New Roman"/>
        </w:rPr>
        <w:t xml:space="preserve"> por </w:t>
      </w:r>
      <w:proofErr w:type="spellStart"/>
      <w:r w:rsidRPr="00707F9D">
        <w:rPr>
          <w:rFonts w:ascii="Times New Roman" w:hAnsi="Times New Roman" w:cs="Times New Roman"/>
        </w:rPr>
        <w:t>teléfono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nombre</w:t>
      </w:r>
      <w:proofErr w:type="spellEnd"/>
      <w:r w:rsidRPr="00707F9D">
        <w:rPr>
          <w:rFonts w:ascii="Times New Roman" w:hAnsi="Times New Roman" w:cs="Times New Roman"/>
        </w:rPr>
        <w:t xml:space="preserve"> es </w:t>
      </w:r>
      <w:proofErr w:type="spellStart"/>
      <w:r w:rsidRPr="00707F9D">
        <w:rPr>
          <w:rFonts w:ascii="Times New Roman" w:hAnsi="Times New Roman" w:cs="Times New Roman"/>
        </w:rPr>
        <w:t>seleccionado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034D535" w14:textId="77777777" w:rsidR="005245D1" w:rsidRPr="00707F9D" w:rsidRDefault="005245D1" w:rsidP="004864BF">
      <w:pPr>
        <w:rPr>
          <w:rFonts w:ascii="Times New Roman" w:hAnsi="Times New Roman" w:cs="Times New Roman"/>
        </w:rPr>
      </w:pPr>
    </w:p>
    <w:p w14:paraId="25E42128" w14:textId="04487FAF" w:rsidR="005245D1" w:rsidRPr="00707F9D" w:rsidRDefault="005245D1" w:rsidP="004864BF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br w:type="page"/>
      </w:r>
    </w:p>
    <w:p w14:paraId="7D729934" w14:textId="4A1F39E9" w:rsidR="00982267" w:rsidRPr="00707F9D" w:rsidRDefault="00982267" w:rsidP="005B61E0">
      <w:pPr>
        <w:pStyle w:val="Heading1"/>
      </w:pPr>
      <w:bookmarkStart w:id="4" w:name="_Toc502401100"/>
      <w:r w:rsidRPr="00707F9D">
        <w:lastRenderedPageBreak/>
        <w:t xml:space="preserve">La </w:t>
      </w:r>
      <w:proofErr w:type="spellStart"/>
      <w:r w:rsidRPr="00707F9D">
        <w:t>Preparatoria</w:t>
      </w:r>
      <w:proofErr w:type="spellEnd"/>
      <w:r w:rsidRPr="00707F9D">
        <w:t xml:space="preserve"> RFK</w:t>
      </w:r>
      <w:bookmarkEnd w:id="4"/>
    </w:p>
    <w:p w14:paraId="1D220691" w14:textId="00C1765B" w:rsidR="005453B9" w:rsidRPr="00707F9D" w:rsidRDefault="005453B9" w:rsidP="005B61E0">
      <w:pPr>
        <w:pStyle w:val="Heading1"/>
      </w:pPr>
      <w:bookmarkStart w:id="5" w:name="_Toc502401101"/>
      <w:proofErr w:type="spellStart"/>
      <w:r w:rsidRPr="00707F9D">
        <w:t>Información</w:t>
      </w:r>
      <w:proofErr w:type="spellEnd"/>
      <w:r w:rsidRPr="00707F9D">
        <w:t xml:space="preserve"> General</w:t>
      </w:r>
      <w:bookmarkEnd w:id="5"/>
    </w:p>
    <w:p w14:paraId="2B66ADB0" w14:textId="77777777" w:rsidR="005453B9" w:rsidRPr="00707F9D" w:rsidRDefault="005453B9" w:rsidP="005453B9">
      <w:pPr>
        <w:rPr>
          <w:rFonts w:ascii="Times New Roman" w:hAnsi="Times New Roman" w:cs="Times New Roman"/>
        </w:rPr>
      </w:pPr>
    </w:p>
    <w:p w14:paraId="30750A21" w14:textId="5ED2BB08" w:rsidR="005453B9" w:rsidRPr="00707F9D" w:rsidRDefault="005453B9" w:rsidP="004864BF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Asistencia</w:t>
      </w:r>
      <w:proofErr w:type="spellEnd"/>
      <w:r w:rsidRPr="00707F9D">
        <w:rPr>
          <w:rFonts w:ascii="Times New Roman" w:hAnsi="Times New Roman" w:cs="Times New Roman"/>
          <w:b/>
        </w:rPr>
        <w:t>:</w:t>
      </w:r>
      <w:r w:rsidRPr="00707F9D">
        <w:rPr>
          <w:rFonts w:ascii="Times New Roman" w:hAnsi="Times New Roman" w:cs="Times New Roman"/>
        </w:rPr>
        <w:t xml:space="preserve"> El personal y la </w:t>
      </w:r>
      <w:proofErr w:type="spellStart"/>
      <w:r w:rsidRPr="00707F9D">
        <w:rPr>
          <w:rFonts w:ascii="Times New Roman" w:hAnsi="Times New Roman" w:cs="Times New Roman"/>
        </w:rPr>
        <w:t>administración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créen</w:t>
      </w:r>
      <w:proofErr w:type="spellEnd"/>
      <w:r w:rsidRPr="00707F9D">
        <w:rPr>
          <w:rFonts w:ascii="Times New Roman" w:hAnsi="Times New Roman" w:cs="Times New Roman"/>
        </w:rPr>
        <w:t xml:space="preserve"> que la </w:t>
      </w:r>
      <w:proofErr w:type="spellStart"/>
      <w:r w:rsidRPr="00707F9D">
        <w:rPr>
          <w:rFonts w:ascii="Times New Roman" w:hAnsi="Times New Roman" w:cs="Times New Roman"/>
        </w:rPr>
        <w:t>asiste</w:t>
      </w:r>
      <w:r w:rsidR="00E731AA" w:rsidRPr="00707F9D">
        <w:rPr>
          <w:rFonts w:ascii="Times New Roman" w:hAnsi="Times New Roman" w:cs="Times New Roman"/>
        </w:rPr>
        <w:t>ncia</w:t>
      </w:r>
      <w:proofErr w:type="spellEnd"/>
      <w:r w:rsidR="00E731AA" w:rsidRPr="00707F9D">
        <w:rPr>
          <w:rFonts w:ascii="Times New Roman" w:hAnsi="Times New Roman" w:cs="Times New Roman"/>
        </w:rPr>
        <w:t xml:space="preserve"> es un </w:t>
      </w:r>
      <w:proofErr w:type="spellStart"/>
      <w:r w:rsidR="00E731AA" w:rsidRPr="00707F9D">
        <w:rPr>
          <w:rFonts w:ascii="Times New Roman" w:hAnsi="Times New Roman" w:cs="Times New Roman"/>
        </w:rPr>
        <w:t>esfuerzo</w:t>
      </w:r>
      <w:proofErr w:type="spellEnd"/>
      <w:r w:rsidR="00E731AA" w:rsidRPr="00707F9D">
        <w:rPr>
          <w:rFonts w:ascii="Times New Roman" w:hAnsi="Times New Roman" w:cs="Times New Roman"/>
        </w:rPr>
        <w:t xml:space="preserve"> </w:t>
      </w:r>
      <w:proofErr w:type="spellStart"/>
      <w:r w:rsidR="00E731AA" w:rsidRPr="00707F9D">
        <w:rPr>
          <w:rFonts w:ascii="Times New Roman" w:hAnsi="Times New Roman" w:cs="Times New Roman"/>
        </w:rPr>
        <w:t>cooperativ</w:t>
      </w:r>
      <w:r w:rsidR="00023DC2" w:rsidRPr="00707F9D">
        <w:rPr>
          <w:rFonts w:ascii="Times New Roman" w:hAnsi="Times New Roman" w:cs="Times New Roman"/>
        </w:rPr>
        <w:t>o</w:t>
      </w:r>
      <w:proofErr w:type="spellEnd"/>
      <w:r w:rsidR="00023DC2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entre el </w:t>
      </w:r>
      <w:r w:rsidR="005B61E0" w:rsidRPr="00707F9D">
        <w:rPr>
          <w:rFonts w:ascii="Times New Roman" w:hAnsi="Times New Roman" w:cs="Times New Roman"/>
        </w:rPr>
        <w:t>padre/</w:t>
      </w:r>
      <w:proofErr w:type="spellStart"/>
      <w:r w:rsidR="005B61E0" w:rsidRPr="00707F9D">
        <w:rPr>
          <w:rFonts w:ascii="Times New Roman" w:hAnsi="Times New Roman" w:cs="Times New Roman"/>
        </w:rPr>
        <w:t>madre</w:t>
      </w:r>
      <w:proofErr w:type="spellEnd"/>
      <w:r w:rsidR="004D094A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y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Pr="00707F9D">
        <w:rPr>
          <w:rFonts w:ascii="Times New Roman" w:hAnsi="Times New Roman" w:cs="Times New Roman"/>
        </w:rPr>
        <w:t>Cuando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esté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ausente</w:t>
      </w:r>
      <w:proofErr w:type="spellEnd"/>
      <w:r w:rsidR="00C439A4" w:rsidRPr="00707F9D">
        <w:rPr>
          <w:rFonts w:ascii="Times New Roman" w:hAnsi="Times New Roman" w:cs="Times New Roman"/>
        </w:rPr>
        <w:t xml:space="preserve"> por </w:t>
      </w:r>
      <w:proofErr w:type="spellStart"/>
      <w:r w:rsidR="00C439A4" w:rsidRPr="00707F9D">
        <w:rPr>
          <w:rFonts w:ascii="Times New Roman" w:hAnsi="Times New Roman" w:cs="Times New Roman"/>
        </w:rPr>
        <w:t>cualquier</w:t>
      </w:r>
      <w:proofErr w:type="spellEnd"/>
      <w:r w:rsidR="00C439A4" w:rsidRPr="00707F9D">
        <w:rPr>
          <w:rFonts w:ascii="Times New Roman" w:hAnsi="Times New Roman" w:cs="Times New Roman"/>
        </w:rPr>
        <w:t xml:space="preserve"> </w:t>
      </w:r>
      <w:proofErr w:type="spellStart"/>
      <w:r w:rsidR="00C439A4" w:rsidRPr="00707F9D">
        <w:rPr>
          <w:rFonts w:ascii="Times New Roman" w:hAnsi="Times New Roman" w:cs="Times New Roman"/>
        </w:rPr>
        <w:t>razón</w:t>
      </w:r>
      <w:proofErr w:type="spellEnd"/>
      <w:r w:rsidR="00C439A4" w:rsidRPr="00707F9D">
        <w:rPr>
          <w:rFonts w:ascii="Times New Roman" w:hAnsi="Times New Roman" w:cs="Times New Roman"/>
        </w:rPr>
        <w:t xml:space="preserve">, le </w:t>
      </w:r>
      <w:proofErr w:type="spellStart"/>
      <w:r w:rsidR="00C439A4" w:rsidRPr="00707F9D">
        <w:rPr>
          <w:rFonts w:ascii="Times New Roman" w:hAnsi="Times New Roman" w:cs="Times New Roman"/>
        </w:rPr>
        <w:t>pedimo</w:t>
      </w:r>
      <w:r w:rsidR="00F26C96" w:rsidRPr="00707F9D">
        <w:rPr>
          <w:rFonts w:ascii="Times New Roman" w:hAnsi="Times New Roman" w:cs="Times New Roman"/>
        </w:rPr>
        <w:t>s</w:t>
      </w:r>
      <w:proofErr w:type="spellEnd"/>
      <w:r w:rsidR="00F26C96" w:rsidRPr="00707F9D">
        <w:rPr>
          <w:rFonts w:ascii="Times New Roman" w:hAnsi="Times New Roman" w:cs="Times New Roman"/>
        </w:rPr>
        <w:t xml:space="preserve"> al </w:t>
      </w:r>
      <w:r w:rsidR="005B61E0" w:rsidRPr="00707F9D">
        <w:rPr>
          <w:rFonts w:ascii="Times New Roman" w:hAnsi="Times New Roman" w:cs="Times New Roman"/>
        </w:rPr>
        <w:t>padre/</w:t>
      </w:r>
      <w:proofErr w:type="spellStart"/>
      <w:r w:rsidR="005B61E0" w:rsidRPr="00707F9D">
        <w:rPr>
          <w:rFonts w:ascii="Times New Roman" w:hAnsi="Times New Roman" w:cs="Times New Roman"/>
        </w:rPr>
        <w:t>madre</w:t>
      </w:r>
      <w:proofErr w:type="spellEnd"/>
      <w:r w:rsidR="00F26C96" w:rsidRPr="00707F9D">
        <w:rPr>
          <w:rFonts w:ascii="Times New Roman" w:hAnsi="Times New Roman" w:cs="Times New Roman"/>
        </w:rPr>
        <w:t>/</w:t>
      </w:r>
      <w:proofErr w:type="spellStart"/>
      <w:r w:rsidR="00F26C96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contacte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Oficina</w:t>
      </w:r>
      <w:proofErr w:type="spellEnd"/>
      <w:r w:rsidRPr="00707F9D">
        <w:rPr>
          <w:rFonts w:ascii="Times New Roman" w:hAnsi="Times New Roman" w:cs="Times New Roman"/>
        </w:rPr>
        <w:t xml:space="preserve"> de la Escuela RFK lo antes </w:t>
      </w:r>
      <w:proofErr w:type="spellStart"/>
      <w:r w:rsidRPr="00707F9D">
        <w:rPr>
          <w:rFonts w:ascii="Times New Roman" w:hAnsi="Times New Roman" w:cs="Times New Roman"/>
        </w:rPr>
        <w:t>posible</w:t>
      </w:r>
      <w:proofErr w:type="spellEnd"/>
      <w:r w:rsidRPr="00707F9D">
        <w:rPr>
          <w:rFonts w:ascii="Times New Roman" w:hAnsi="Times New Roman" w:cs="Times New Roman"/>
        </w:rPr>
        <w:t xml:space="preserve"> al 505-243-1118.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salgan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el día </w:t>
      </w:r>
      <w:proofErr w:type="spellStart"/>
      <w:r w:rsidRPr="00707F9D">
        <w:rPr>
          <w:rFonts w:ascii="Times New Roman" w:hAnsi="Times New Roman" w:cs="Times New Roman"/>
        </w:rPr>
        <w:t>mientras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clases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estén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sesión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firmar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F26C96" w:rsidRPr="00707F9D">
        <w:rPr>
          <w:rFonts w:ascii="Times New Roman" w:hAnsi="Times New Roman" w:cs="Times New Roman"/>
        </w:rPr>
        <w:t>la hoja</w:t>
      </w:r>
      <w:r w:rsidR="00FC2643"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salida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oficina</w:t>
      </w:r>
      <w:proofErr w:type="spellEnd"/>
      <w:r w:rsidRPr="00707F9D">
        <w:rPr>
          <w:rFonts w:ascii="Times New Roman" w:hAnsi="Times New Roman" w:cs="Times New Roman"/>
        </w:rPr>
        <w:t xml:space="preserve">. Por </w:t>
      </w:r>
      <w:proofErr w:type="spellStart"/>
      <w:r w:rsidRPr="00707F9D">
        <w:rPr>
          <w:rFonts w:ascii="Times New Roman" w:hAnsi="Times New Roman" w:cs="Times New Roman"/>
        </w:rPr>
        <w:t>cuestiones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seguridad</w:t>
      </w:r>
      <w:proofErr w:type="spellEnd"/>
      <w:r w:rsidRPr="00707F9D">
        <w:rPr>
          <w:rFonts w:ascii="Times New Roman" w:hAnsi="Times New Roman" w:cs="Times New Roman"/>
        </w:rPr>
        <w:t xml:space="preserve">, se le </w:t>
      </w:r>
      <w:proofErr w:type="spellStart"/>
      <w:r w:rsidRPr="00707F9D">
        <w:rPr>
          <w:rFonts w:ascii="Times New Roman" w:hAnsi="Times New Roman" w:cs="Times New Roman"/>
        </w:rPr>
        <w:t>pedirá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F26C96" w:rsidRPr="00707F9D">
        <w:rPr>
          <w:rFonts w:ascii="Times New Roman" w:hAnsi="Times New Roman" w:cs="Times New Roman"/>
        </w:rPr>
        <w:t xml:space="preserve">una </w:t>
      </w:r>
      <w:proofErr w:type="spellStart"/>
      <w:r w:rsidR="00F26C96" w:rsidRPr="00707F9D">
        <w:rPr>
          <w:rFonts w:ascii="Times New Roman" w:hAnsi="Times New Roman" w:cs="Times New Roman"/>
        </w:rPr>
        <w:t>identificación</w:t>
      </w:r>
      <w:proofErr w:type="spellEnd"/>
      <w:r w:rsidR="00F26C96" w:rsidRPr="00707F9D">
        <w:rPr>
          <w:rFonts w:ascii="Times New Roman" w:hAnsi="Times New Roman" w:cs="Times New Roman"/>
        </w:rPr>
        <w:t xml:space="preserve"> con </w:t>
      </w:r>
      <w:proofErr w:type="spellStart"/>
      <w:r w:rsidR="00F26C96" w:rsidRPr="00707F9D">
        <w:rPr>
          <w:rFonts w:ascii="Times New Roman" w:hAnsi="Times New Roman" w:cs="Times New Roman"/>
        </w:rPr>
        <w:t>fotograf</w:t>
      </w:r>
      <w:r w:rsidRPr="00707F9D">
        <w:rPr>
          <w:rFonts w:ascii="Times New Roman" w:hAnsi="Times New Roman" w:cs="Times New Roman"/>
        </w:rPr>
        <w:t>ía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firmar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sacar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. Si </w:t>
      </w:r>
      <w:proofErr w:type="spellStart"/>
      <w:r w:rsidRPr="00707F9D">
        <w:rPr>
          <w:rFonts w:ascii="Times New Roman" w:hAnsi="Times New Roman" w:cs="Times New Roman"/>
        </w:rPr>
        <w:t>alguien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F26C96" w:rsidRPr="00707F9D">
        <w:rPr>
          <w:rFonts w:ascii="Times New Roman" w:hAnsi="Times New Roman" w:cs="Times New Roman"/>
        </w:rPr>
        <w:t xml:space="preserve">que no sea el </w:t>
      </w:r>
      <w:r w:rsidR="005B61E0" w:rsidRPr="00707F9D">
        <w:rPr>
          <w:rFonts w:ascii="Times New Roman" w:hAnsi="Times New Roman" w:cs="Times New Roman"/>
        </w:rPr>
        <w:t>padre/</w:t>
      </w:r>
      <w:proofErr w:type="spellStart"/>
      <w:r w:rsidR="005B61E0" w:rsidRPr="00707F9D">
        <w:rPr>
          <w:rFonts w:ascii="Times New Roman" w:hAnsi="Times New Roman" w:cs="Times New Roman"/>
        </w:rPr>
        <w:t>madre</w:t>
      </w:r>
      <w:proofErr w:type="spellEnd"/>
      <w:r w:rsidR="00F26C96" w:rsidRPr="00707F9D">
        <w:rPr>
          <w:rFonts w:ascii="Times New Roman" w:hAnsi="Times New Roman" w:cs="Times New Roman"/>
        </w:rPr>
        <w:t xml:space="preserve"> o el </w:t>
      </w:r>
      <w:proofErr w:type="spellStart"/>
      <w:r w:rsidR="00F26C96" w:rsidRPr="00707F9D">
        <w:rPr>
          <w:rFonts w:ascii="Times New Roman" w:hAnsi="Times New Roman" w:cs="Times New Roman"/>
        </w:rPr>
        <w:t>guardián</w:t>
      </w:r>
      <w:proofErr w:type="spellEnd"/>
      <w:r w:rsidR="00F26C96" w:rsidRPr="00707F9D">
        <w:rPr>
          <w:rFonts w:ascii="Times New Roman" w:hAnsi="Times New Roman" w:cs="Times New Roman"/>
        </w:rPr>
        <w:t xml:space="preserve"> </w:t>
      </w:r>
      <w:proofErr w:type="spellStart"/>
      <w:r w:rsidR="00F26C96" w:rsidRPr="00707F9D">
        <w:rPr>
          <w:rFonts w:ascii="Times New Roman" w:hAnsi="Times New Roman" w:cs="Times New Roman"/>
        </w:rPr>
        <w:t>va</w:t>
      </w:r>
      <w:proofErr w:type="spellEnd"/>
      <w:r w:rsidR="00F26C96" w:rsidRPr="00707F9D">
        <w:rPr>
          <w:rFonts w:ascii="Times New Roman" w:hAnsi="Times New Roman" w:cs="Times New Roman"/>
        </w:rPr>
        <w:t xml:space="preserve"> a </w:t>
      </w:r>
      <w:proofErr w:type="spellStart"/>
      <w:r w:rsidR="00F26C96" w:rsidRPr="00707F9D">
        <w:rPr>
          <w:rFonts w:ascii="Times New Roman" w:hAnsi="Times New Roman" w:cs="Times New Roman"/>
        </w:rPr>
        <w:t>recoger</w:t>
      </w:r>
      <w:proofErr w:type="spellEnd"/>
      <w:r w:rsidR="00F26C96" w:rsidRPr="00707F9D">
        <w:rPr>
          <w:rFonts w:ascii="Times New Roman" w:hAnsi="Times New Roman" w:cs="Times New Roman"/>
        </w:rPr>
        <w:t xml:space="preserve"> al </w:t>
      </w:r>
      <w:proofErr w:type="spellStart"/>
      <w:r w:rsidR="00F26C96" w:rsidRPr="00707F9D">
        <w:rPr>
          <w:rFonts w:ascii="Times New Roman" w:hAnsi="Times New Roman" w:cs="Times New Roman"/>
        </w:rPr>
        <w:t>estudiante</w:t>
      </w:r>
      <w:proofErr w:type="spellEnd"/>
      <w:r w:rsidR="00F26C96" w:rsidRPr="00707F9D">
        <w:rPr>
          <w:rFonts w:ascii="Times New Roman" w:hAnsi="Times New Roman" w:cs="Times New Roman"/>
        </w:rPr>
        <w:t xml:space="preserve">, </w:t>
      </w:r>
      <w:proofErr w:type="spellStart"/>
      <w:r w:rsidR="00F26C96" w:rsidRPr="00707F9D">
        <w:rPr>
          <w:rFonts w:ascii="Times New Roman" w:hAnsi="Times New Roman" w:cs="Times New Roman"/>
        </w:rPr>
        <w:t>é</w:t>
      </w:r>
      <w:r w:rsidRPr="00707F9D">
        <w:rPr>
          <w:rFonts w:ascii="Times New Roman" w:hAnsi="Times New Roman" w:cs="Times New Roman"/>
        </w:rPr>
        <w:t>l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ella</w:t>
      </w:r>
      <w:proofErr w:type="spellEnd"/>
      <w:r w:rsidRPr="00707F9D">
        <w:rPr>
          <w:rFonts w:ascii="Times New Roman" w:hAnsi="Times New Roman" w:cs="Times New Roman"/>
        </w:rPr>
        <w:t xml:space="preserve"> debe </w:t>
      </w:r>
      <w:proofErr w:type="spellStart"/>
      <w:r w:rsidRPr="00707F9D">
        <w:rPr>
          <w:rFonts w:ascii="Times New Roman" w:hAnsi="Times New Roman" w:cs="Times New Roman"/>
        </w:rPr>
        <w:t>estar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lista</w:t>
      </w:r>
      <w:proofErr w:type="spellEnd"/>
      <w:r w:rsidRPr="00707F9D">
        <w:rPr>
          <w:rFonts w:ascii="Times New Roman" w:hAnsi="Times New Roman" w:cs="Times New Roman"/>
        </w:rPr>
        <w:t xml:space="preserve"> de personas </w:t>
      </w:r>
      <w:proofErr w:type="spellStart"/>
      <w:r w:rsidRPr="00707F9D">
        <w:rPr>
          <w:rFonts w:ascii="Times New Roman" w:hAnsi="Times New Roman" w:cs="Times New Roman"/>
        </w:rPr>
        <w:t>autorizadas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contactos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emergencia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F26C96" w:rsidRPr="00707F9D">
        <w:rPr>
          <w:rFonts w:ascii="Times New Roman" w:hAnsi="Times New Roman" w:cs="Times New Roman"/>
        </w:rPr>
        <w:t>d</w:t>
      </w: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68A4AE21" w14:textId="6F67DD52" w:rsidR="005453B9" w:rsidRPr="00707F9D" w:rsidRDefault="005453B9" w:rsidP="004864BF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lleguen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tarde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firmar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oficina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llegar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recibirán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pase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clase</w:t>
      </w:r>
      <w:proofErr w:type="spellEnd"/>
      <w:r w:rsidRPr="00707F9D">
        <w:rPr>
          <w:rFonts w:ascii="Times New Roman" w:hAnsi="Times New Roman" w:cs="Times New Roman"/>
        </w:rPr>
        <w:t xml:space="preserve">.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no</w:t>
      </w:r>
      <w:r w:rsidR="00F26C96" w:rsidRPr="00707F9D">
        <w:rPr>
          <w:rFonts w:ascii="Times New Roman" w:hAnsi="Times New Roman" w:cs="Times New Roman"/>
        </w:rPr>
        <w:t xml:space="preserve"> </w:t>
      </w:r>
      <w:proofErr w:type="spellStart"/>
      <w:r w:rsidR="00F26C96" w:rsidRPr="00707F9D">
        <w:rPr>
          <w:rFonts w:ascii="Times New Roman" w:hAnsi="Times New Roman" w:cs="Times New Roman"/>
        </w:rPr>
        <w:t>serán</w:t>
      </w:r>
      <w:proofErr w:type="spellEnd"/>
      <w:r w:rsidR="00F26C96" w:rsidRPr="00707F9D">
        <w:rPr>
          <w:rFonts w:ascii="Times New Roman" w:hAnsi="Times New Roman" w:cs="Times New Roman"/>
        </w:rPr>
        <w:t xml:space="preserve"> </w:t>
      </w:r>
      <w:proofErr w:type="spellStart"/>
      <w:r w:rsidR="00F26C96" w:rsidRPr="00707F9D">
        <w:rPr>
          <w:rFonts w:ascii="Times New Roman" w:hAnsi="Times New Roman" w:cs="Times New Roman"/>
        </w:rPr>
        <w:t>admitidos</w:t>
      </w:r>
      <w:proofErr w:type="spellEnd"/>
      <w:r w:rsidR="00F26C96" w:rsidRPr="00707F9D">
        <w:rPr>
          <w:rFonts w:ascii="Times New Roman" w:hAnsi="Times New Roman" w:cs="Times New Roman"/>
        </w:rPr>
        <w:t xml:space="preserve"> a las </w:t>
      </w:r>
      <w:proofErr w:type="spellStart"/>
      <w:r w:rsidR="00F26C96" w:rsidRPr="00707F9D">
        <w:rPr>
          <w:rFonts w:ascii="Times New Roman" w:hAnsi="Times New Roman" w:cs="Times New Roman"/>
        </w:rPr>
        <w:t>clase</w:t>
      </w:r>
      <w:proofErr w:type="spellEnd"/>
      <w:r w:rsidR="00F26C96" w:rsidRPr="00707F9D">
        <w:rPr>
          <w:rFonts w:ascii="Times New Roman" w:hAnsi="Times New Roman" w:cs="Times New Roman"/>
        </w:rPr>
        <w:t xml:space="preserve"> </w:t>
      </w:r>
      <w:proofErr w:type="spellStart"/>
      <w:r w:rsidR="00F26C96"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no </w:t>
      </w:r>
      <w:proofErr w:type="spellStart"/>
      <w:r w:rsidRPr="00707F9D">
        <w:rPr>
          <w:rFonts w:ascii="Times New Roman" w:hAnsi="Times New Roman" w:cs="Times New Roman"/>
        </w:rPr>
        <w:t>llevan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pase</w:t>
      </w:r>
      <w:proofErr w:type="spellEnd"/>
      <w:r w:rsidRPr="00707F9D">
        <w:rPr>
          <w:rFonts w:ascii="Times New Roman" w:hAnsi="Times New Roman" w:cs="Times New Roman"/>
        </w:rPr>
        <w:t xml:space="preserve"> y se les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considerar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ausentes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67F26E88" w14:textId="77777777" w:rsidR="005453B9" w:rsidRPr="00707F9D" w:rsidRDefault="005453B9" w:rsidP="004864BF">
      <w:pPr>
        <w:rPr>
          <w:rFonts w:ascii="Times New Roman" w:hAnsi="Times New Roman" w:cs="Times New Roman"/>
        </w:rPr>
      </w:pPr>
    </w:p>
    <w:p w14:paraId="3658D478" w14:textId="3B5C93F4" w:rsidR="00D65DBA" w:rsidRPr="00707F9D" w:rsidRDefault="005453B9" w:rsidP="004864BF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Reglas</w:t>
      </w:r>
      <w:proofErr w:type="spellEnd"/>
      <w:r w:rsidRPr="00707F9D">
        <w:rPr>
          <w:rFonts w:ascii="Times New Roman" w:hAnsi="Times New Roman" w:cs="Times New Roman"/>
          <w:b/>
        </w:rPr>
        <w:t xml:space="preserve"> del </w:t>
      </w:r>
      <w:r w:rsidR="004D273B" w:rsidRPr="00707F9D">
        <w:rPr>
          <w:rFonts w:ascii="Times New Roman" w:hAnsi="Times New Roman" w:cs="Times New Roman"/>
          <w:b/>
        </w:rPr>
        <w:t>Saló</w:t>
      </w:r>
      <w:r w:rsidRPr="00707F9D">
        <w:rPr>
          <w:rFonts w:ascii="Times New Roman" w:hAnsi="Times New Roman" w:cs="Times New Roman"/>
          <w:b/>
        </w:rPr>
        <w:t>n</w:t>
      </w:r>
      <w:r w:rsidRPr="00707F9D">
        <w:rPr>
          <w:rFonts w:ascii="Times New Roman" w:hAnsi="Times New Roman" w:cs="Times New Roman"/>
        </w:rPr>
        <w:t xml:space="preserve">: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seguirán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reglas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cada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E85FF3" w:rsidRPr="00707F9D">
        <w:rPr>
          <w:rFonts w:ascii="Times New Roman" w:hAnsi="Times New Roman" w:cs="Times New Roman"/>
        </w:rPr>
        <w:t>maestro</w:t>
      </w:r>
      <w:r w:rsidR="001737C0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individual, </w:t>
      </w:r>
      <w:proofErr w:type="spellStart"/>
      <w:r w:rsidRPr="00707F9D">
        <w:rPr>
          <w:rFonts w:ascii="Times New Roman" w:hAnsi="Times New Roman" w:cs="Times New Roman"/>
        </w:rPr>
        <w:t>así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todas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políticas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</w:t>
      </w:r>
      <w:r w:rsidR="00D65DBA" w:rsidRPr="00707F9D">
        <w:rPr>
          <w:rFonts w:ascii="Times New Roman" w:hAnsi="Times New Roman" w:cs="Times New Roman"/>
        </w:rPr>
        <w:t>ela</w:t>
      </w:r>
      <w:proofErr w:type="spellEnd"/>
      <w:r w:rsidR="00D65DBA" w:rsidRPr="00707F9D">
        <w:rPr>
          <w:rFonts w:ascii="Times New Roman" w:hAnsi="Times New Roman" w:cs="Times New Roman"/>
        </w:rPr>
        <w:t xml:space="preserve">. </w:t>
      </w:r>
      <w:proofErr w:type="spellStart"/>
      <w:r w:rsidR="00D65DBA" w:rsidRPr="00707F9D">
        <w:rPr>
          <w:rFonts w:ascii="Times New Roman" w:hAnsi="Times New Roman" w:cs="Times New Roman"/>
        </w:rPr>
        <w:t>Comportamiento</w:t>
      </w:r>
      <w:proofErr w:type="spellEnd"/>
      <w:r w:rsidR="00D65DBA" w:rsidRPr="00707F9D">
        <w:rPr>
          <w:rFonts w:ascii="Times New Roman" w:hAnsi="Times New Roman" w:cs="Times New Roman"/>
        </w:rPr>
        <w:t xml:space="preserve"> </w:t>
      </w:r>
      <w:proofErr w:type="spellStart"/>
      <w:r w:rsidR="00D65DBA" w:rsidRPr="00707F9D">
        <w:rPr>
          <w:rFonts w:ascii="Times New Roman" w:hAnsi="Times New Roman" w:cs="Times New Roman"/>
        </w:rPr>
        <w:t>inapropiado</w:t>
      </w:r>
      <w:proofErr w:type="spellEnd"/>
      <w:r w:rsidR="00D65DBA" w:rsidRPr="00707F9D">
        <w:rPr>
          <w:rFonts w:ascii="Times New Roman" w:hAnsi="Times New Roman" w:cs="Times New Roman"/>
        </w:rPr>
        <w:t xml:space="preserve"> </w:t>
      </w:r>
      <w:proofErr w:type="spellStart"/>
      <w:r w:rsidR="00D65DBA" w:rsidRPr="00707F9D">
        <w:rPr>
          <w:rFonts w:ascii="Times New Roman" w:hAnsi="Times New Roman" w:cs="Times New Roman"/>
        </w:rPr>
        <w:t>incluye</w:t>
      </w:r>
      <w:proofErr w:type="spellEnd"/>
      <w:r w:rsidR="00D65DBA" w:rsidRPr="00707F9D">
        <w:rPr>
          <w:rFonts w:ascii="Times New Roman" w:hAnsi="Times New Roman" w:cs="Times New Roman"/>
        </w:rPr>
        <w:t xml:space="preserve"> </w:t>
      </w:r>
      <w:proofErr w:type="spellStart"/>
      <w:r w:rsidR="00D65DBA" w:rsidRPr="00707F9D">
        <w:rPr>
          <w:rFonts w:ascii="Times New Roman" w:hAnsi="Times New Roman" w:cs="Times New Roman"/>
        </w:rPr>
        <w:t>cualquer</w:t>
      </w:r>
      <w:proofErr w:type="spellEnd"/>
      <w:r w:rsidR="00D65DBA" w:rsidRPr="00707F9D">
        <w:rPr>
          <w:rFonts w:ascii="Times New Roman" w:hAnsi="Times New Roman" w:cs="Times New Roman"/>
        </w:rPr>
        <w:t xml:space="preserve"> </w:t>
      </w:r>
      <w:proofErr w:type="spellStart"/>
      <w:r w:rsidR="00D65DBA" w:rsidRPr="00707F9D">
        <w:rPr>
          <w:rFonts w:ascii="Times New Roman" w:hAnsi="Times New Roman" w:cs="Times New Roman"/>
        </w:rPr>
        <w:t>acció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pueda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D65DBA" w:rsidRPr="00707F9D">
        <w:rPr>
          <w:rFonts w:ascii="Times New Roman" w:hAnsi="Times New Roman" w:cs="Times New Roman"/>
        </w:rPr>
        <w:t>perturbar</w:t>
      </w:r>
      <w:proofErr w:type="spellEnd"/>
      <w:r w:rsidR="00D65DBA" w:rsidRPr="00707F9D">
        <w:rPr>
          <w:rFonts w:ascii="Times New Roman" w:hAnsi="Times New Roman" w:cs="Times New Roman"/>
        </w:rPr>
        <w:t xml:space="preserve"> el </w:t>
      </w:r>
      <w:proofErr w:type="spellStart"/>
      <w:r w:rsidR="00D65DBA" w:rsidRPr="00707F9D">
        <w:rPr>
          <w:rFonts w:ascii="Times New Roman" w:hAnsi="Times New Roman" w:cs="Times New Roman"/>
        </w:rPr>
        <w:t>proceso</w:t>
      </w:r>
      <w:proofErr w:type="spellEnd"/>
      <w:r w:rsidR="00D65DBA" w:rsidRPr="00707F9D">
        <w:rPr>
          <w:rFonts w:ascii="Times New Roman" w:hAnsi="Times New Roman" w:cs="Times New Roman"/>
        </w:rPr>
        <w:t xml:space="preserve"> </w:t>
      </w:r>
      <w:proofErr w:type="spellStart"/>
      <w:r w:rsidR="00D65DBA" w:rsidRPr="00707F9D">
        <w:rPr>
          <w:rFonts w:ascii="Times New Roman" w:hAnsi="Times New Roman" w:cs="Times New Roman"/>
        </w:rPr>
        <w:t>educativo</w:t>
      </w:r>
      <w:proofErr w:type="spellEnd"/>
      <w:r w:rsidR="00D65DBA" w:rsidRPr="00707F9D">
        <w:rPr>
          <w:rFonts w:ascii="Times New Roman" w:hAnsi="Times New Roman" w:cs="Times New Roman"/>
        </w:rPr>
        <w:t xml:space="preserve">. Si el </w:t>
      </w:r>
      <w:proofErr w:type="spellStart"/>
      <w:r w:rsidR="00D65DBA" w:rsidRPr="00707F9D">
        <w:rPr>
          <w:rFonts w:ascii="Times New Roman" w:hAnsi="Times New Roman" w:cs="Times New Roman"/>
        </w:rPr>
        <w:t>estudiante</w:t>
      </w:r>
      <w:proofErr w:type="spellEnd"/>
      <w:r w:rsidR="00D65DBA" w:rsidRPr="00707F9D">
        <w:rPr>
          <w:rFonts w:ascii="Times New Roman" w:hAnsi="Times New Roman" w:cs="Times New Roman"/>
        </w:rPr>
        <w:t xml:space="preserve"> no </w:t>
      </w:r>
      <w:proofErr w:type="spellStart"/>
      <w:r w:rsidR="00D65DBA" w:rsidRPr="00707F9D">
        <w:rPr>
          <w:rFonts w:ascii="Times New Roman" w:hAnsi="Times New Roman" w:cs="Times New Roman"/>
        </w:rPr>
        <w:t>sigue</w:t>
      </w:r>
      <w:proofErr w:type="spellEnd"/>
      <w:r w:rsidR="00D65DBA" w:rsidRPr="00707F9D">
        <w:rPr>
          <w:rFonts w:ascii="Times New Roman" w:hAnsi="Times New Roman" w:cs="Times New Roman"/>
        </w:rPr>
        <w:t xml:space="preserve"> las </w:t>
      </w:r>
      <w:proofErr w:type="spellStart"/>
      <w:r w:rsidR="00D65DBA" w:rsidRPr="00707F9D">
        <w:rPr>
          <w:rFonts w:ascii="Times New Roman" w:hAnsi="Times New Roman" w:cs="Times New Roman"/>
        </w:rPr>
        <w:t>reglas</w:t>
      </w:r>
      <w:proofErr w:type="spellEnd"/>
      <w:r w:rsidR="00D65DBA" w:rsidRPr="00707F9D">
        <w:rPr>
          <w:rFonts w:ascii="Times New Roman" w:hAnsi="Times New Roman" w:cs="Times New Roman"/>
        </w:rPr>
        <w:t xml:space="preserve"> </w:t>
      </w:r>
      <w:proofErr w:type="spellStart"/>
      <w:r w:rsidR="00D65DBA" w:rsidRPr="00707F9D">
        <w:rPr>
          <w:rFonts w:ascii="Times New Roman" w:hAnsi="Times New Roman" w:cs="Times New Roman"/>
        </w:rPr>
        <w:t>después</w:t>
      </w:r>
      <w:proofErr w:type="spellEnd"/>
      <w:r w:rsidR="00D65DBA" w:rsidRPr="00707F9D">
        <w:rPr>
          <w:rFonts w:ascii="Times New Roman" w:hAnsi="Times New Roman" w:cs="Times New Roman"/>
        </w:rPr>
        <w:t xml:space="preserve"> de advertencies multiples y de que se </w:t>
      </w:r>
      <w:proofErr w:type="spellStart"/>
      <w:r w:rsidR="00D65DBA" w:rsidRPr="00707F9D">
        <w:rPr>
          <w:rFonts w:ascii="Times New Roman" w:hAnsi="Times New Roman" w:cs="Times New Roman"/>
        </w:rPr>
        <w:t>contacte</w:t>
      </w:r>
      <w:proofErr w:type="spellEnd"/>
      <w:r w:rsidR="00D65DBA" w:rsidRPr="00707F9D">
        <w:rPr>
          <w:rFonts w:ascii="Times New Roman" w:hAnsi="Times New Roman" w:cs="Times New Roman"/>
        </w:rPr>
        <w:t xml:space="preserve"> al </w:t>
      </w:r>
      <w:r w:rsidR="005B61E0" w:rsidRPr="00707F9D">
        <w:rPr>
          <w:rFonts w:ascii="Times New Roman" w:hAnsi="Times New Roman" w:cs="Times New Roman"/>
        </w:rPr>
        <w:t>padre/</w:t>
      </w:r>
      <w:proofErr w:type="spellStart"/>
      <w:r w:rsidR="005B61E0" w:rsidRPr="00707F9D">
        <w:rPr>
          <w:rFonts w:ascii="Times New Roman" w:hAnsi="Times New Roman" w:cs="Times New Roman"/>
        </w:rPr>
        <w:t>madre</w:t>
      </w:r>
      <w:proofErr w:type="spellEnd"/>
      <w:r w:rsidR="00D65DBA" w:rsidRPr="00707F9D">
        <w:rPr>
          <w:rFonts w:ascii="Times New Roman" w:hAnsi="Times New Roman" w:cs="Times New Roman"/>
        </w:rPr>
        <w:t xml:space="preserve">, se </w:t>
      </w:r>
      <w:proofErr w:type="spellStart"/>
      <w:r w:rsidR="00D65DBA" w:rsidRPr="00707F9D">
        <w:rPr>
          <w:rFonts w:ascii="Times New Roman" w:hAnsi="Times New Roman" w:cs="Times New Roman"/>
        </w:rPr>
        <w:t>podrá</w:t>
      </w:r>
      <w:proofErr w:type="spellEnd"/>
      <w:r w:rsidR="00D65DBA" w:rsidRPr="00707F9D">
        <w:rPr>
          <w:rFonts w:ascii="Times New Roman" w:hAnsi="Times New Roman" w:cs="Times New Roman"/>
        </w:rPr>
        <w:t xml:space="preserve"> mandar al </w:t>
      </w:r>
      <w:proofErr w:type="spellStart"/>
      <w:r w:rsidR="00D65DBA" w:rsidRPr="00707F9D">
        <w:rPr>
          <w:rFonts w:ascii="Times New Roman" w:hAnsi="Times New Roman" w:cs="Times New Roman"/>
        </w:rPr>
        <w:t>estudiante</w:t>
      </w:r>
      <w:proofErr w:type="spellEnd"/>
      <w:r w:rsidR="00D65DBA" w:rsidRPr="00707F9D">
        <w:rPr>
          <w:rFonts w:ascii="Times New Roman" w:hAnsi="Times New Roman" w:cs="Times New Roman"/>
        </w:rPr>
        <w:t xml:space="preserve"> a la </w:t>
      </w:r>
      <w:proofErr w:type="spellStart"/>
      <w:r w:rsidR="00D65DBA" w:rsidRPr="00707F9D">
        <w:rPr>
          <w:rFonts w:ascii="Times New Roman" w:hAnsi="Times New Roman" w:cs="Times New Roman"/>
        </w:rPr>
        <w:t>administración</w:t>
      </w:r>
      <w:proofErr w:type="spellEnd"/>
      <w:r w:rsidR="00D65DBA" w:rsidRPr="00707F9D">
        <w:rPr>
          <w:rFonts w:ascii="Times New Roman" w:hAnsi="Times New Roman" w:cs="Times New Roman"/>
        </w:rPr>
        <w:t xml:space="preserve">. Durante una </w:t>
      </w:r>
      <w:proofErr w:type="spellStart"/>
      <w:r w:rsidR="00D65DBA" w:rsidRPr="00707F9D">
        <w:rPr>
          <w:rFonts w:ascii="Times New Roman" w:hAnsi="Times New Roman" w:cs="Times New Roman"/>
        </w:rPr>
        <w:t>situación</w:t>
      </w:r>
      <w:proofErr w:type="spellEnd"/>
      <w:r w:rsidR="00D65DBA" w:rsidRPr="00707F9D">
        <w:rPr>
          <w:rFonts w:ascii="Times New Roman" w:hAnsi="Times New Roman" w:cs="Times New Roman"/>
        </w:rPr>
        <w:t xml:space="preserve"> de “crisis”, se </w:t>
      </w:r>
      <w:proofErr w:type="spellStart"/>
      <w:r w:rsidR="00D65DBA" w:rsidRPr="00707F9D">
        <w:rPr>
          <w:rFonts w:ascii="Times New Roman" w:hAnsi="Times New Roman" w:cs="Times New Roman"/>
        </w:rPr>
        <w:t>s</w:t>
      </w:r>
      <w:r w:rsidR="00F26C96" w:rsidRPr="00707F9D">
        <w:rPr>
          <w:rFonts w:ascii="Times New Roman" w:hAnsi="Times New Roman" w:cs="Times New Roman"/>
        </w:rPr>
        <w:t>acará</w:t>
      </w:r>
      <w:proofErr w:type="spellEnd"/>
      <w:r w:rsidR="00F26C96" w:rsidRPr="00707F9D">
        <w:rPr>
          <w:rFonts w:ascii="Times New Roman" w:hAnsi="Times New Roman" w:cs="Times New Roman"/>
        </w:rPr>
        <w:t xml:space="preserve"> al </w:t>
      </w:r>
      <w:proofErr w:type="spellStart"/>
      <w:r w:rsidR="00F26C96" w:rsidRPr="00707F9D">
        <w:rPr>
          <w:rFonts w:ascii="Times New Roman" w:hAnsi="Times New Roman" w:cs="Times New Roman"/>
        </w:rPr>
        <w:t>estudiante</w:t>
      </w:r>
      <w:proofErr w:type="spellEnd"/>
      <w:r w:rsidR="00F26C96" w:rsidRPr="00707F9D">
        <w:rPr>
          <w:rFonts w:ascii="Times New Roman" w:hAnsi="Times New Roman" w:cs="Times New Roman"/>
        </w:rPr>
        <w:t xml:space="preserve"> de la </w:t>
      </w:r>
      <w:proofErr w:type="spellStart"/>
      <w:r w:rsidR="00F26C96" w:rsidRPr="00707F9D">
        <w:rPr>
          <w:rFonts w:ascii="Times New Roman" w:hAnsi="Times New Roman" w:cs="Times New Roman"/>
        </w:rPr>
        <w:t>clase</w:t>
      </w:r>
      <w:proofErr w:type="spellEnd"/>
      <w:r w:rsidR="00D65DBA" w:rsidRPr="00707F9D">
        <w:rPr>
          <w:rFonts w:ascii="Times New Roman" w:hAnsi="Times New Roman" w:cs="Times New Roman"/>
        </w:rPr>
        <w:t xml:space="preserve"> </w:t>
      </w:r>
      <w:r w:rsidR="00F26C96" w:rsidRPr="00707F9D">
        <w:rPr>
          <w:rFonts w:ascii="Times New Roman" w:hAnsi="Times New Roman" w:cs="Times New Roman"/>
        </w:rPr>
        <w:t xml:space="preserve">y </w:t>
      </w:r>
      <w:r w:rsidR="00D65DBA" w:rsidRPr="00707F9D">
        <w:rPr>
          <w:rFonts w:ascii="Times New Roman" w:hAnsi="Times New Roman" w:cs="Times New Roman"/>
        </w:rPr>
        <w:t xml:space="preserve">se </w:t>
      </w:r>
      <w:proofErr w:type="spellStart"/>
      <w:r w:rsidR="00D65DBA" w:rsidRPr="00707F9D">
        <w:rPr>
          <w:rFonts w:ascii="Times New Roman" w:hAnsi="Times New Roman" w:cs="Times New Roman"/>
        </w:rPr>
        <w:t>notificará</w:t>
      </w:r>
      <w:proofErr w:type="spellEnd"/>
      <w:r w:rsidR="00D65DBA" w:rsidRPr="00707F9D">
        <w:rPr>
          <w:rFonts w:ascii="Times New Roman" w:hAnsi="Times New Roman" w:cs="Times New Roman"/>
        </w:rPr>
        <w:t xml:space="preserve"> al </w:t>
      </w:r>
      <w:r w:rsidR="005B61E0" w:rsidRPr="00707F9D">
        <w:rPr>
          <w:rFonts w:ascii="Times New Roman" w:hAnsi="Times New Roman" w:cs="Times New Roman"/>
        </w:rPr>
        <w:t>padre/</w:t>
      </w:r>
      <w:proofErr w:type="spellStart"/>
      <w:r w:rsidR="005B61E0" w:rsidRPr="00707F9D">
        <w:rPr>
          <w:rFonts w:ascii="Times New Roman" w:hAnsi="Times New Roman" w:cs="Times New Roman"/>
        </w:rPr>
        <w:t>madre</w:t>
      </w:r>
      <w:proofErr w:type="spellEnd"/>
      <w:r w:rsidR="00D65DBA" w:rsidRPr="00707F9D">
        <w:rPr>
          <w:rFonts w:ascii="Times New Roman" w:hAnsi="Times New Roman" w:cs="Times New Roman"/>
        </w:rPr>
        <w:t xml:space="preserve"> del </w:t>
      </w:r>
      <w:proofErr w:type="spellStart"/>
      <w:r w:rsidR="00D65DBA" w:rsidRPr="00707F9D">
        <w:rPr>
          <w:rFonts w:ascii="Times New Roman" w:hAnsi="Times New Roman" w:cs="Times New Roman"/>
        </w:rPr>
        <w:t>comportamiento</w:t>
      </w:r>
      <w:proofErr w:type="spellEnd"/>
      <w:r w:rsidR="00D65DBA" w:rsidRPr="00707F9D">
        <w:rPr>
          <w:rFonts w:ascii="Times New Roman" w:hAnsi="Times New Roman" w:cs="Times New Roman"/>
        </w:rPr>
        <w:t xml:space="preserve"> </w:t>
      </w:r>
      <w:proofErr w:type="spellStart"/>
      <w:r w:rsidR="00D65DBA" w:rsidRPr="00707F9D">
        <w:rPr>
          <w:rFonts w:ascii="Times New Roman" w:hAnsi="Times New Roman" w:cs="Times New Roman"/>
        </w:rPr>
        <w:t>inapropiado</w:t>
      </w:r>
      <w:proofErr w:type="spellEnd"/>
      <w:r w:rsidR="00D65DBA" w:rsidRPr="00707F9D">
        <w:rPr>
          <w:rFonts w:ascii="Times New Roman" w:hAnsi="Times New Roman" w:cs="Times New Roman"/>
        </w:rPr>
        <w:t xml:space="preserve"> del </w:t>
      </w:r>
      <w:proofErr w:type="spellStart"/>
      <w:r w:rsidR="00D65DBA" w:rsidRPr="00707F9D">
        <w:rPr>
          <w:rFonts w:ascii="Times New Roman" w:hAnsi="Times New Roman" w:cs="Times New Roman"/>
        </w:rPr>
        <w:t>estudiante</w:t>
      </w:r>
      <w:proofErr w:type="spellEnd"/>
      <w:r w:rsidR="00D65DBA" w:rsidRPr="00707F9D">
        <w:rPr>
          <w:rFonts w:ascii="Times New Roman" w:hAnsi="Times New Roman" w:cs="Times New Roman"/>
        </w:rPr>
        <w:t xml:space="preserve">. </w:t>
      </w:r>
    </w:p>
    <w:p w14:paraId="761FDE42" w14:textId="77777777" w:rsidR="00D65DBA" w:rsidRPr="00707F9D" w:rsidRDefault="00D65DBA" w:rsidP="004864BF">
      <w:pPr>
        <w:rPr>
          <w:rFonts w:ascii="Times New Roman" w:hAnsi="Times New Roman" w:cs="Times New Roman"/>
        </w:rPr>
      </w:pPr>
    </w:p>
    <w:p w14:paraId="43D24EF2" w14:textId="71911347" w:rsidR="00D65DBA" w:rsidRPr="00707F9D" w:rsidRDefault="00D65DBA" w:rsidP="004864BF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  <w:b/>
        </w:rPr>
        <w:t xml:space="preserve">Campus </w:t>
      </w:r>
      <w:proofErr w:type="spellStart"/>
      <w:r w:rsidRPr="00707F9D">
        <w:rPr>
          <w:rFonts w:ascii="Times New Roman" w:hAnsi="Times New Roman" w:cs="Times New Roman"/>
          <w:b/>
        </w:rPr>
        <w:t>Cerrado</w:t>
      </w:r>
      <w:proofErr w:type="spellEnd"/>
      <w:r w:rsidRPr="00707F9D">
        <w:rPr>
          <w:rFonts w:ascii="Times New Roman" w:hAnsi="Times New Roman" w:cs="Times New Roman"/>
        </w:rPr>
        <w:t xml:space="preserve">: A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no se les </w:t>
      </w:r>
      <w:proofErr w:type="spellStart"/>
      <w:r w:rsidRPr="00707F9D">
        <w:rPr>
          <w:rFonts w:ascii="Times New Roman" w:hAnsi="Times New Roman" w:cs="Times New Roman"/>
        </w:rPr>
        <w:t>permite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salir</w:t>
      </w:r>
      <w:proofErr w:type="spellEnd"/>
      <w:r w:rsidRPr="00707F9D">
        <w:rPr>
          <w:rFonts w:ascii="Times New Roman" w:hAnsi="Times New Roman" w:cs="Times New Roman"/>
        </w:rPr>
        <w:t xml:space="preserve"> del campus escolar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el día. </w:t>
      </w:r>
      <w:proofErr w:type="spellStart"/>
      <w:r w:rsidRPr="00707F9D">
        <w:rPr>
          <w:rFonts w:ascii="Times New Roman" w:hAnsi="Times New Roman" w:cs="Times New Roman"/>
        </w:rPr>
        <w:t>Ya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entran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F26C96" w:rsidRPr="00707F9D">
        <w:rPr>
          <w:rFonts w:ascii="Times New Roman" w:hAnsi="Times New Roman" w:cs="Times New Roman"/>
        </w:rPr>
        <w:t>a</w:t>
      </w:r>
      <w:r w:rsidRPr="00707F9D">
        <w:rPr>
          <w:rFonts w:ascii="Times New Roman" w:hAnsi="Times New Roman" w:cs="Times New Roman"/>
        </w:rPr>
        <w:t xml:space="preserve">l campus,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permancer</w:t>
      </w:r>
      <w:proofErr w:type="spellEnd"/>
      <w:r w:rsidRPr="00707F9D">
        <w:rPr>
          <w:rFonts w:ascii="Times New Roman" w:hAnsi="Times New Roman" w:cs="Times New Roman"/>
        </w:rPr>
        <w:t xml:space="preserve"> dentro del campus.</w:t>
      </w:r>
    </w:p>
    <w:p w14:paraId="7C5AC0E7" w14:textId="77777777" w:rsidR="00D65DBA" w:rsidRPr="00707F9D" w:rsidRDefault="00D65DBA" w:rsidP="004864BF">
      <w:pPr>
        <w:rPr>
          <w:rFonts w:ascii="Times New Roman" w:hAnsi="Times New Roman" w:cs="Times New Roman"/>
        </w:rPr>
      </w:pPr>
    </w:p>
    <w:p w14:paraId="113F3B21" w14:textId="3C505233" w:rsidR="005453B9" w:rsidRPr="00707F9D" w:rsidRDefault="00D65DBA" w:rsidP="004864BF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Comunicación</w:t>
      </w:r>
      <w:proofErr w:type="spellEnd"/>
      <w:r w:rsidRPr="00707F9D">
        <w:rPr>
          <w:rFonts w:ascii="Times New Roman" w:hAnsi="Times New Roman" w:cs="Times New Roman"/>
          <w:b/>
        </w:rPr>
        <w:t>: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Cuando</w:t>
      </w:r>
      <w:proofErr w:type="spellEnd"/>
      <w:r w:rsidRPr="00707F9D">
        <w:rPr>
          <w:rFonts w:ascii="Times New Roman" w:hAnsi="Times New Roman" w:cs="Times New Roman"/>
        </w:rPr>
        <w:t xml:space="preserve"> sea </w:t>
      </w:r>
      <w:proofErr w:type="spellStart"/>
      <w:r w:rsidRPr="00707F9D">
        <w:rPr>
          <w:rFonts w:ascii="Times New Roman" w:hAnsi="Times New Roman" w:cs="Times New Roman"/>
        </w:rPr>
        <w:t>necesario</w:t>
      </w:r>
      <w:proofErr w:type="spellEnd"/>
      <w:r w:rsidRPr="00707F9D">
        <w:rPr>
          <w:rFonts w:ascii="Times New Roman" w:hAnsi="Times New Roman" w:cs="Times New Roman"/>
        </w:rPr>
        <w:t xml:space="preserve">, se </w:t>
      </w:r>
      <w:proofErr w:type="spellStart"/>
      <w:r w:rsidRPr="00707F9D">
        <w:rPr>
          <w:rFonts w:ascii="Times New Roman" w:hAnsi="Times New Roman" w:cs="Times New Roman"/>
        </w:rPr>
        <w:t>mandarán</w:t>
      </w:r>
      <w:proofErr w:type="spellEnd"/>
      <w:r w:rsidRPr="00707F9D">
        <w:rPr>
          <w:rFonts w:ascii="Times New Roman" w:hAnsi="Times New Roman" w:cs="Times New Roman"/>
        </w:rPr>
        <w:t xml:space="preserve"> cartas y </w:t>
      </w:r>
      <w:proofErr w:type="spellStart"/>
      <w:r w:rsidRPr="00707F9D">
        <w:rPr>
          <w:rFonts w:ascii="Times New Roman" w:hAnsi="Times New Roman" w:cs="Times New Roman"/>
        </w:rPr>
        <w:t>folletos</w:t>
      </w:r>
      <w:proofErr w:type="spellEnd"/>
      <w:r w:rsidRPr="00707F9D">
        <w:rPr>
          <w:rFonts w:ascii="Times New Roman" w:hAnsi="Times New Roman" w:cs="Times New Roman"/>
        </w:rPr>
        <w:t xml:space="preserve"> a la casa con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40E2151A" w14:textId="77777777" w:rsidR="00D65DBA" w:rsidRPr="00707F9D" w:rsidRDefault="00D65DBA" w:rsidP="004864BF">
      <w:pPr>
        <w:rPr>
          <w:rFonts w:ascii="Times New Roman" w:hAnsi="Times New Roman" w:cs="Times New Roman"/>
        </w:rPr>
      </w:pPr>
    </w:p>
    <w:p w14:paraId="6F9AEE13" w14:textId="73CFA2C0" w:rsidR="00D65DBA" w:rsidRPr="00707F9D" w:rsidRDefault="00D65DBA" w:rsidP="004864BF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Excursiones</w:t>
      </w:r>
      <w:proofErr w:type="spellEnd"/>
      <w:r w:rsidRPr="00707F9D">
        <w:rPr>
          <w:rFonts w:ascii="Times New Roman" w:hAnsi="Times New Roman" w:cs="Times New Roman"/>
          <w:b/>
        </w:rPr>
        <w:t>:</w:t>
      </w:r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mandará</w:t>
      </w:r>
      <w:proofErr w:type="spellEnd"/>
      <w:r w:rsidRPr="00707F9D">
        <w:rPr>
          <w:rFonts w:ascii="Times New Roman" w:hAnsi="Times New Roman" w:cs="Times New Roman"/>
        </w:rPr>
        <w:t xml:space="preserve"> una carta a la casa </w:t>
      </w:r>
      <w:proofErr w:type="spellStart"/>
      <w:r w:rsidRPr="00707F9D">
        <w:rPr>
          <w:rFonts w:ascii="Times New Roman" w:hAnsi="Times New Roman" w:cs="Times New Roman"/>
        </w:rPr>
        <w:t>avisando</w:t>
      </w:r>
      <w:proofErr w:type="spellEnd"/>
      <w:r w:rsidRPr="00707F9D">
        <w:rPr>
          <w:rFonts w:ascii="Times New Roman" w:hAnsi="Times New Roman" w:cs="Times New Roman"/>
        </w:rPr>
        <w:t xml:space="preserve"> a los </w:t>
      </w:r>
      <w:r w:rsidR="005B61E0" w:rsidRPr="00707F9D">
        <w:rPr>
          <w:rFonts w:ascii="Times New Roman" w:hAnsi="Times New Roman" w:cs="Times New Roman"/>
        </w:rPr>
        <w:t>padre/</w:t>
      </w:r>
      <w:proofErr w:type="spellStart"/>
      <w:r w:rsidR="005B61E0" w:rsidRPr="00707F9D">
        <w:rPr>
          <w:rFonts w:ascii="Times New Roman" w:hAnsi="Times New Roman" w:cs="Times New Roman"/>
        </w:rPr>
        <w:t>madre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excursión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Pr="00707F9D">
        <w:rPr>
          <w:rFonts w:ascii="Times New Roman" w:hAnsi="Times New Roman" w:cs="Times New Roman"/>
        </w:rPr>
        <w:t>Todos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participen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excursiones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patrocinadas</w:t>
      </w:r>
      <w:proofErr w:type="spellEnd"/>
      <w:r w:rsidRPr="00707F9D">
        <w:rPr>
          <w:rFonts w:ascii="Times New Roman" w:hAnsi="Times New Roman" w:cs="Times New Roman"/>
        </w:rPr>
        <w:t xml:space="preserve"> por RFK Charter School </w:t>
      </w:r>
      <w:proofErr w:type="spellStart"/>
      <w:r w:rsidRPr="00707F9D">
        <w:rPr>
          <w:rFonts w:ascii="Times New Roman" w:hAnsi="Times New Roman" w:cs="Times New Roman"/>
        </w:rPr>
        <w:t>deben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tener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formulario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permiso</w:t>
      </w:r>
      <w:proofErr w:type="spellEnd"/>
      <w:r w:rsidRPr="00707F9D">
        <w:rPr>
          <w:rFonts w:ascii="Times New Roman" w:hAnsi="Times New Roman" w:cs="Times New Roman"/>
        </w:rPr>
        <w:t xml:space="preserve"> de los padres </w:t>
      </w:r>
      <w:proofErr w:type="spellStart"/>
      <w:r w:rsidRPr="00707F9D">
        <w:rPr>
          <w:rFonts w:ascii="Times New Roman" w:hAnsi="Times New Roman" w:cs="Times New Roman"/>
        </w:rPr>
        <w:t>registrado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sistema</w:t>
      </w:r>
      <w:proofErr w:type="spellEnd"/>
      <w:r w:rsidRPr="00707F9D">
        <w:rPr>
          <w:rFonts w:ascii="Times New Roman" w:hAnsi="Times New Roman" w:cs="Times New Roman"/>
        </w:rPr>
        <w:t xml:space="preserve"> antes de la </w:t>
      </w:r>
      <w:proofErr w:type="spellStart"/>
      <w:r w:rsidRPr="00707F9D">
        <w:rPr>
          <w:rFonts w:ascii="Times New Roman" w:hAnsi="Times New Roman" w:cs="Times New Roman"/>
        </w:rPr>
        <w:t>fecha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excursión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r w:rsidRPr="005F2735">
        <w:rPr>
          <w:rFonts w:ascii="Times New Roman" w:hAnsi="Times New Roman" w:cs="Times New Roman"/>
        </w:rPr>
        <w:t>Como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parte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paquete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inscripción</w:t>
      </w:r>
      <w:proofErr w:type="spellEnd"/>
      <w:r w:rsidRPr="00707F9D">
        <w:rPr>
          <w:rFonts w:ascii="Times New Roman" w:hAnsi="Times New Roman" w:cs="Times New Roman"/>
        </w:rPr>
        <w:t xml:space="preserve">, se </w:t>
      </w:r>
      <w:proofErr w:type="spellStart"/>
      <w:r w:rsidRPr="00707F9D">
        <w:rPr>
          <w:rFonts w:ascii="Times New Roman" w:hAnsi="Times New Roman" w:cs="Times New Roman"/>
        </w:rPr>
        <w:t>firmó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formulario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permiso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todas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excursiones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patrocinadas</w:t>
      </w:r>
      <w:proofErr w:type="spellEnd"/>
      <w:r w:rsidR="004D273B" w:rsidRPr="00707F9D">
        <w:rPr>
          <w:rFonts w:ascii="Times New Roman" w:hAnsi="Times New Roman" w:cs="Times New Roman"/>
        </w:rPr>
        <w:t xml:space="preserve"> por RFK. A los </w:t>
      </w:r>
      <w:proofErr w:type="spellStart"/>
      <w:r w:rsidR="004D273B" w:rsidRPr="00707F9D">
        <w:rPr>
          <w:rFonts w:ascii="Times New Roman" w:hAnsi="Times New Roman" w:cs="Times New Roman"/>
        </w:rPr>
        <w:t>estudiantes</w:t>
      </w:r>
      <w:proofErr w:type="spellEnd"/>
      <w:r w:rsidR="004D273B" w:rsidRPr="00707F9D">
        <w:rPr>
          <w:rFonts w:ascii="Times New Roman" w:hAnsi="Times New Roman" w:cs="Times New Roman"/>
        </w:rPr>
        <w:t xml:space="preserve"> no se le </w:t>
      </w:r>
      <w:proofErr w:type="spellStart"/>
      <w:r w:rsidR="004D273B" w:rsidRPr="00707F9D">
        <w:rPr>
          <w:rFonts w:ascii="Times New Roman" w:hAnsi="Times New Roman" w:cs="Times New Roman"/>
        </w:rPr>
        <w:t>permitirá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ir</w:t>
      </w:r>
      <w:proofErr w:type="spellEnd"/>
      <w:r w:rsidR="004D273B" w:rsidRPr="00707F9D">
        <w:rPr>
          <w:rFonts w:ascii="Times New Roman" w:hAnsi="Times New Roman" w:cs="Times New Roman"/>
        </w:rPr>
        <w:t xml:space="preserve"> a las </w:t>
      </w:r>
      <w:proofErr w:type="spellStart"/>
      <w:r w:rsidR="004D273B" w:rsidRPr="00707F9D">
        <w:rPr>
          <w:rFonts w:ascii="Times New Roman" w:hAnsi="Times New Roman" w:cs="Times New Roman"/>
        </w:rPr>
        <w:t>excursiones</w:t>
      </w:r>
      <w:proofErr w:type="spellEnd"/>
      <w:r w:rsidR="004D273B" w:rsidRPr="00707F9D">
        <w:rPr>
          <w:rFonts w:ascii="Times New Roman" w:hAnsi="Times New Roman" w:cs="Times New Roman"/>
        </w:rPr>
        <w:t xml:space="preserve"> sin </w:t>
      </w:r>
      <w:proofErr w:type="spellStart"/>
      <w:r w:rsidR="004D273B" w:rsidRPr="00707F9D">
        <w:rPr>
          <w:rFonts w:ascii="Times New Roman" w:hAnsi="Times New Roman" w:cs="Times New Roman"/>
        </w:rPr>
        <w:t>tener</w:t>
      </w:r>
      <w:proofErr w:type="spellEnd"/>
      <w:r w:rsidR="004D273B" w:rsidRPr="00707F9D">
        <w:rPr>
          <w:rFonts w:ascii="Times New Roman" w:hAnsi="Times New Roman" w:cs="Times New Roman"/>
        </w:rPr>
        <w:t xml:space="preserve"> el </w:t>
      </w:r>
      <w:proofErr w:type="spellStart"/>
      <w:r w:rsidR="004D273B" w:rsidRPr="00707F9D">
        <w:rPr>
          <w:rFonts w:ascii="Times New Roman" w:hAnsi="Times New Roman" w:cs="Times New Roman"/>
        </w:rPr>
        <w:t>formulario</w:t>
      </w:r>
      <w:proofErr w:type="spellEnd"/>
      <w:r w:rsidR="004D273B" w:rsidRPr="00707F9D">
        <w:rPr>
          <w:rFonts w:ascii="Times New Roman" w:hAnsi="Times New Roman" w:cs="Times New Roman"/>
        </w:rPr>
        <w:t xml:space="preserve"> de </w:t>
      </w:r>
      <w:proofErr w:type="spellStart"/>
      <w:r w:rsidR="004D273B" w:rsidRPr="00707F9D">
        <w:rPr>
          <w:rFonts w:ascii="Times New Roman" w:hAnsi="Times New Roman" w:cs="Times New Roman"/>
        </w:rPr>
        <w:t>permiso</w:t>
      </w:r>
      <w:proofErr w:type="spellEnd"/>
      <w:r w:rsidR="004D273B" w:rsidRPr="00707F9D">
        <w:rPr>
          <w:rFonts w:ascii="Times New Roman" w:hAnsi="Times New Roman" w:cs="Times New Roman"/>
        </w:rPr>
        <w:t xml:space="preserve"> original </w:t>
      </w:r>
      <w:proofErr w:type="spellStart"/>
      <w:r w:rsidR="004D273B" w:rsidRPr="00707F9D">
        <w:rPr>
          <w:rFonts w:ascii="Times New Roman" w:hAnsi="Times New Roman" w:cs="Times New Roman"/>
        </w:rPr>
        <w:t>firmado</w:t>
      </w:r>
      <w:proofErr w:type="spellEnd"/>
      <w:r w:rsidR="004D273B" w:rsidRPr="00707F9D">
        <w:rPr>
          <w:rFonts w:ascii="Times New Roman" w:hAnsi="Times New Roman" w:cs="Times New Roman"/>
        </w:rPr>
        <w:t xml:space="preserve">. </w:t>
      </w:r>
      <w:proofErr w:type="spellStart"/>
      <w:r w:rsidR="004D273B" w:rsidRPr="00707F9D">
        <w:rPr>
          <w:rFonts w:ascii="Times New Roman" w:hAnsi="Times New Roman" w:cs="Times New Roman"/>
        </w:rPr>
        <w:t>Notas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escritas</w:t>
      </w:r>
      <w:proofErr w:type="spellEnd"/>
      <w:r w:rsidR="004D273B" w:rsidRPr="00707F9D">
        <w:rPr>
          <w:rFonts w:ascii="Times New Roman" w:hAnsi="Times New Roman" w:cs="Times New Roman"/>
        </w:rPr>
        <w:t xml:space="preserve"> a mano, </w:t>
      </w:r>
      <w:proofErr w:type="spellStart"/>
      <w:r w:rsidR="004D273B" w:rsidRPr="00707F9D">
        <w:rPr>
          <w:rFonts w:ascii="Times New Roman" w:hAnsi="Times New Roman" w:cs="Times New Roman"/>
        </w:rPr>
        <w:t>mensajes</w:t>
      </w:r>
      <w:proofErr w:type="spellEnd"/>
      <w:r w:rsidR="004D273B" w:rsidRPr="00707F9D">
        <w:rPr>
          <w:rFonts w:ascii="Times New Roman" w:hAnsi="Times New Roman" w:cs="Times New Roman"/>
        </w:rPr>
        <w:t xml:space="preserve"> de </w:t>
      </w:r>
      <w:proofErr w:type="spellStart"/>
      <w:r w:rsidR="004D273B" w:rsidRPr="00707F9D">
        <w:rPr>
          <w:rFonts w:ascii="Times New Roman" w:hAnsi="Times New Roman" w:cs="Times New Roman"/>
        </w:rPr>
        <w:t>texto</w:t>
      </w:r>
      <w:proofErr w:type="spellEnd"/>
      <w:r w:rsidR="004D273B" w:rsidRPr="00707F9D">
        <w:rPr>
          <w:rFonts w:ascii="Times New Roman" w:hAnsi="Times New Roman" w:cs="Times New Roman"/>
        </w:rPr>
        <w:t xml:space="preserve">, o </w:t>
      </w:r>
      <w:proofErr w:type="spellStart"/>
      <w:r w:rsidR="004D273B" w:rsidRPr="00707F9D">
        <w:rPr>
          <w:rFonts w:ascii="Times New Roman" w:hAnsi="Times New Roman" w:cs="Times New Roman"/>
        </w:rPr>
        <w:t>correos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electrónicos</w:t>
      </w:r>
      <w:proofErr w:type="spellEnd"/>
      <w:r w:rsidR="004D273B" w:rsidRPr="00707F9D">
        <w:rPr>
          <w:rFonts w:ascii="Times New Roman" w:hAnsi="Times New Roman" w:cs="Times New Roman"/>
        </w:rPr>
        <w:t xml:space="preserve"> no son </w:t>
      </w:r>
      <w:proofErr w:type="spellStart"/>
      <w:r w:rsidR="004D273B" w:rsidRPr="00707F9D">
        <w:rPr>
          <w:rFonts w:ascii="Times New Roman" w:hAnsi="Times New Roman" w:cs="Times New Roman"/>
        </w:rPr>
        <w:t>aceptables</w:t>
      </w:r>
      <w:proofErr w:type="spellEnd"/>
      <w:r w:rsidR="004D273B" w:rsidRPr="00707F9D">
        <w:rPr>
          <w:rFonts w:ascii="Times New Roman" w:hAnsi="Times New Roman" w:cs="Times New Roman"/>
        </w:rPr>
        <w:t xml:space="preserve">. Los </w:t>
      </w:r>
      <w:proofErr w:type="spellStart"/>
      <w:r w:rsidR="004D273B" w:rsidRPr="00707F9D">
        <w:rPr>
          <w:rFonts w:ascii="Times New Roman" w:hAnsi="Times New Roman" w:cs="Times New Roman"/>
        </w:rPr>
        <w:t>estudiantes</w:t>
      </w:r>
      <w:proofErr w:type="spellEnd"/>
      <w:r w:rsidR="004D273B" w:rsidRPr="00707F9D">
        <w:rPr>
          <w:rFonts w:ascii="Times New Roman" w:hAnsi="Times New Roman" w:cs="Times New Roman"/>
        </w:rPr>
        <w:t xml:space="preserve"> son </w:t>
      </w:r>
      <w:proofErr w:type="spellStart"/>
      <w:r w:rsidR="004D273B" w:rsidRPr="00707F9D">
        <w:rPr>
          <w:rFonts w:ascii="Times New Roman" w:hAnsi="Times New Roman" w:cs="Times New Roman"/>
        </w:rPr>
        <w:t>responsables</w:t>
      </w:r>
      <w:proofErr w:type="spellEnd"/>
      <w:r w:rsidR="004D273B" w:rsidRPr="00707F9D">
        <w:rPr>
          <w:rFonts w:ascii="Times New Roman" w:hAnsi="Times New Roman" w:cs="Times New Roman"/>
        </w:rPr>
        <w:t xml:space="preserve"> de </w:t>
      </w:r>
      <w:proofErr w:type="spellStart"/>
      <w:r w:rsidR="004D273B" w:rsidRPr="00707F9D">
        <w:rPr>
          <w:rFonts w:ascii="Times New Roman" w:hAnsi="Times New Roman" w:cs="Times New Roman"/>
        </w:rPr>
        <w:t>entregar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todo</w:t>
      </w:r>
      <w:proofErr w:type="spellEnd"/>
      <w:r w:rsidR="004D273B" w:rsidRPr="00707F9D">
        <w:rPr>
          <w:rFonts w:ascii="Times New Roman" w:hAnsi="Times New Roman" w:cs="Times New Roman"/>
        </w:rPr>
        <w:t xml:space="preserve"> el </w:t>
      </w:r>
      <w:proofErr w:type="spellStart"/>
      <w:r w:rsidR="004D273B" w:rsidRPr="00707F9D">
        <w:rPr>
          <w:rFonts w:ascii="Times New Roman" w:hAnsi="Times New Roman" w:cs="Times New Roman"/>
        </w:rPr>
        <w:t>traba</w:t>
      </w:r>
      <w:r w:rsidR="00033414" w:rsidRPr="00707F9D">
        <w:rPr>
          <w:rFonts w:ascii="Times New Roman" w:hAnsi="Times New Roman" w:cs="Times New Roman"/>
        </w:rPr>
        <w:t>jo</w:t>
      </w:r>
      <w:proofErr w:type="spellEnd"/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="00033414" w:rsidRPr="00707F9D">
        <w:rPr>
          <w:rFonts w:ascii="Times New Roman" w:hAnsi="Times New Roman" w:cs="Times New Roman"/>
        </w:rPr>
        <w:t>asignado</w:t>
      </w:r>
      <w:proofErr w:type="spellEnd"/>
      <w:r w:rsidR="00033414" w:rsidRPr="00707F9D">
        <w:rPr>
          <w:rFonts w:ascii="Times New Roman" w:hAnsi="Times New Roman" w:cs="Times New Roman"/>
        </w:rPr>
        <w:t xml:space="preserve"> antes de la </w:t>
      </w:r>
      <w:proofErr w:type="spellStart"/>
      <w:r w:rsidR="00033414" w:rsidRPr="00707F9D">
        <w:rPr>
          <w:rFonts w:ascii="Times New Roman" w:hAnsi="Times New Roman" w:cs="Times New Roman"/>
        </w:rPr>
        <w:t>excursió</w:t>
      </w:r>
      <w:r w:rsidR="004D273B" w:rsidRPr="00707F9D">
        <w:rPr>
          <w:rFonts w:ascii="Times New Roman" w:hAnsi="Times New Roman" w:cs="Times New Roman"/>
        </w:rPr>
        <w:t>n</w:t>
      </w:r>
      <w:proofErr w:type="spellEnd"/>
      <w:r w:rsidR="004D273B" w:rsidRPr="00707F9D">
        <w:rPr>
          <w:rFonts w:ascii="Times New Roman" w:hAnsi="Times New Roman" w:cs="Times New Roman"/>
        </w:rPr>
        <w:t xml:space="preserve">.  </w:t>
      </w:r>
      <w:proofErr w:type="spellStart"/>
      <w:r w:rsidR="004D273B" w:rsidRPr="00707F9D">
        <w:rPr>
          <w:rFonts w:ascii="Times New Roman" w:hAnsi="Times New Roman" w:cs="Times New Roman"/>
        </w:rPr>
        <w:t>Cada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estudiante</w:t>
      </w:r>
      <w:proofErr w:type="spellEnd"/>
      <w:r w:rsidR="004D273B" w:rsidRPr="00707F9D">
        <w:rPr>
          <w:rFonts w:ascii="Times New Roman" w:hAnsi="Times New Roman" w:cs="Times New Roman"/>
        </w:rPr>
        <w:t xml:space="preserve"> es </w:t>
      </w:r>
      <w:proofErr w:type="spellStart"/>
      <w:r w:rsidR="004D273B" w:rsidRPr="00707F9D">
        <w:rPr>
          <w:rFonts w:ascii="Times New Roman" w:hAnsi="Times New Roman" w:cs="Times New Roman"/>
        </w:rPr>
        <w:t>responsable</w:t>
      </w:r>
      <w:proofErr w:type="spellEnd"/>
      <w:r w:rsidR="004D273B" w:rsidRPr="00707F9D">
        <w:rPr>
          <w:rFonts w:ascii="Times New Roman" w:hAnsi="Times New Roman" w:cs="Times New Roman"/>
        </w:rPr>
        <w:t xml:space="preserve"> de </w:t>
      </w:r>
      <w:proofErr w:type="spellStart"/>
      <w:r w:rsidR="004D273B" w:rsidRPr="00707F9D">
        <w:rPr>
          <w:rFonts w:ascii="Times New Roman" w:hAnsi="Times New Roman" w:cs="Times New Roman"/>
        </w:rPr>
        <w:t>obtener</w:t>
      </w:r>
      <w:proofErr w:type="spellEnd"/>
      <w:r w:rsidR="004D273B" w:rsidRPr="00707F9D">
        <w:rPr>
          <w:rFonts w:ascii="Times New Roman" w:hAnsi="Times New Roman" w:cs="Times New Roman"/>
        </w:rPr>
        <w:t xml:space="preserve"> y </w:t>
      </w:r>
      <w:proofErr w:type="spellStart"/>
      <w:r w:rsidR="004D273B" w:rsidRPr="00707F9D">
        <w:rPr>
          <w:rFonts w:ascii="Times New Roman" w:hAnsi="Times New Roman" w:cs="Times New Roman"/>
        </w:rPr>
        <w:t>terminar</w:t>
      </w:r>
      <w:proofErr w:type="spellEnd"/>
      <w:r w:rsidR="004D273B" w:rsidRPr="00707F9D">
        <w:rPr>
          <w:rFonts w:ascii="Times New Roman" w:hAnsi="Times New Roman" w:cs="Times New Roman"/>
        </w:rPr>
        <w:t xml:space="preserve"> las </w:t>
      </w:r>
      <w:proofErr w:type="spellStart"/>
      <w:r w:rsidR="004D273B" w:rsidRPr="00707F9D">
        <w:rPr>
          <w:rFonts w:ascii="Times New Roman" w:hAnsi="Times New Roman" w:cs="Times New Roman"/>
        </w:rPr>
        <w:t>tareas</w:t>
      </w:r>
      <w:proofErr w:type="spellEnd"/>
      <w:r w:rsidR="004D273B" w:rsidRPr="00707F9D">
        <w:rPr>
          <w:rFonts w:ascii="Times New Roman" w:hAnsi="Times New Roman" w:cs="Times New Roman"/>
        </w:rPr>
        <w:t xml:space="preserve"> o las </w:t>
      </w:r>
      <w:proofErr w:type="spellStart"/>
      <w:r w:rsidR="004D273B" w:rsidRPr="00707F9D">
        <w:rPr>
          <w:rFonts w:ascii="Times New Roman" w:hAnsi="Times New Roman" w:cs="Times New Roman"/>
        </w:rPr>
        <w:t>lecciones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perdidas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debido</w:t>
      </w:r>
      <w:proofErr w:type="spellEnd"/>
      <w:r w:rsidR="004D273B" w:rsidRPr="00707F9D">
        <w:rPr>
          <w:rFonts w:ascii="Times New Roman" w:hAnsi="Times New Roman" w:cs="Times New Roman"/>
        </w:rPr>
        <w:t xml:space="preserve"> a una </w:t>
      </w:r>
      <w:proofErr w:type="spellStart"/>
      <w:r w:rsidR="004D273B" w:rsidRPr="00707F9D">
        <w:rPr>
          <w:rFonts w:ascii="Times New Roman" w:hAnsi="Times New Roman" w:cs="Times New Roman"/>
        </w:rPr>
        <w:t>excursión</w:t>
      </w:r>
      <w:proofErr w:type="spellEnd"/>
      <w:r w:rsidR="004D273B" w:rsidRPr="00707F9D">
        <w:rPr>
          <w:rFonts w:ascii="Times New Roman" w:hAnsi="Times New Roman" w:cs="Times New Roman"/>
        </w:rPr>
        <w:t xml:space="preserve">. El </w:t>
      </w:r>
      <w:proofErr w:type="spellStart"/>
      <w:r w:rsidR="004D273B" w:rsidRPr="00707F9D">
        <w:rPr>
          <w:rFonts w:ascii="Times New Roman" w:hAnsi="Times New Roman" w:cs="Times New Roman"/>
        </w:rPr>
        <w:t>trabajo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asignado</w:t>
      </w:r>
      <w:proofErr w:type="spellEnd"/>
      <w:r w:rsidR="004D273B" w:rsidRPr="00707F9D">
        <w:rPr>
          <w:rFonts w:ascii="Times New Roman" w:hAnsi="Times New Roman" w:cs="Times New Roman"/>
        </w:rPr>
        <w:t xml:space="preserve"> se debe </w:t>
      </w:r>
      <w:proofErr w:type="spellStart"/>
      <w:r w:rsidR="004D273B" w:rsidRPr="00707F9D">
        <w:rPr>
          <w:rFonts w:ascii="Times New Roman" w:hAnsi="Times New Roman" w:cs="Times New Roman"/>
        </w:rPr>
        <w:t>entregar</w:t>
      </w:r>
      <w:proofErr w:type="spellEnd"/>
      <w:r w:rsidR="004D273B" w:rsidRPr="00707F9D">
        <w:rPr>
          <w:rFonts w:ascii="Times New Roman" w:hAnsi="Times New Roman" w:cs="Times New Roman"/>
        </w:rPr>
        <w:t xml:space="preserve"> antes de la </w:t>
      </w:r>
      <w:proofErr w:type="spellStart"/>
      <w:r w:rsidR="004D273B" w:rsidRPr="00707F9D">
        <w:rPr>
          <w:rFonts w:ascii="Times New Roman" w:hAnsi="Times New Roman" w:cs="Times New Roman"/>
        </w:rPr>
        <w:t>excursión</w:t>
      </w:r>
      <w:proofErr w:type="spellEnd"/>
      <w:r w:rsidR="004D273B" w:rsidRPr="00707F9D">
        <w:rPr>
          <w:rFonts w:ascii="Times New Roman" w:hAnsi="Times New Roman" w:cs="Times New Roman"/>
        </w:rPr>
        <w:t xml:space="preserve"> o </w:t>
      </w:r>
      <w:proofErr w:type="spellStart"/>
      <w:r w:rsidR="004D273B" w:rsidRPr="00707F9D">
        <w:rPr>
          <w:rFonts w:ascii="Times New Roman" w:hAnsi="Times New Roman" w:cs="Times New Roman"/>
        </w:rPr>
        <w:t>inmediatamente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después</w:t>
      </w:r>
      <w:proofErr w:type="spellEnd"/>
      <w:r w:rsidR="004D273B" w:rsidRPr="00707F9D">
        <w:rPr>
          <w:rFonts w:ascii="Times New Roman" w:hAnsi="Times New Roman" w:cs="Times New Roman"/>
        </w:rPr>
        <w:t xml:space="preserve">. </w:t>
      </w:r>
      <w:proofErr w:type="spellStart"/>
      <w:r w:rsidR="004D273B" w:rsidRPr="00707F9D">
        <w:rPr>
          <w:rFonts w:ascii="Times New Roman" w:hAnsi="Times New Roman" w:cs="Times New Roman"/>
        </w:rPr>
        <w:t>Cada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estudiante</w:t>
      </w:r>
      <w:proofErr w:type="spellEnd"/>
      <w:r w:rsidR="004D273B" w:rsidRPr="00707F9D">
        <w:rPr>
          <w:rFonts w:ascii="Times New Roman" w:hAnsi="Times New Roman" w:cs="Times New Roman"/>
        </w:rPr>
        <w:t xml:space="preserve"> debe </w:t>
      </w:r>
      <w:proofErr w:type="spellStart"/>
      <w:r w:rsidR="004D273B" w:rsidRPr="00707F9D">
        <w:rPr>
          <w:rFonts w:ascii="Times New Roman" w:hAnsi="Times New Roman" w:cs="Times New Roman"/>
        </w:rPr>
        <w:t>llevar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ropa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apropiada</w:t>
      </w:r>
      <w:proofErr w:type="spellEnd"/>
      <w:r w:rsidR="004D273B" w:rsidRPr="00707F9D">
        <w:rPr>
          <w:rFonts w:ascii="Times New Roman" w:hAnsi="Times New Roman" w:cs="Times New Roman"/>
        </w:rPr>
        <w:t xml:space="preserve"> o </w:t>
      </w:r>
      <w:proofErr w:type="spellStart"/>
      <w:r w:rsidR="004D273B" w:rsidRPr="00707F9D">
        <w:rPr>
          <w:rFonts w:ascii="Times New Roman" w:hAnsi="Times New Roman" w:cs="Times New Roman"/>
        </w:rPr>
        <w:t>seguir</w:t>
      </w:r>
      <w:proofErr w:type="spellEnd"/>
      <w:r w:rsidR="004D273B" w:rsidRPr="00707F9D">
        <w:rPr>
          <w:rFonts w:ascii="Times New Roman" w:hAnsi="Times New Roman" w:cs="Times New Roman"/>
        </w:rPr>
        <w:t xml:space="preserve"> el </w:t>
      </w:r>
      <w:proofErr w:type="spellStart"/>
      <w:r w:rsidR="004D273B" w:rsidRPr="00707F9D">
        <w:rPr>
          <w:rFonts w:ascii="Times New Roman" w:hAnsi="Times New Roman" w:cs="Times New Roman"/>
        </w:rPr>
        <w:t>código</w:t>
      </w:r>
      <w:proofErr w:type="spellEnd"/>
      <w:r w:rsidR="004D273B" w:rsidRPr="00707F9D">
        <w:rPr>
          <w:rFonts w:ascii="Times New Roman" w:hAnsi="Times New Roman" w:cs="Times New Roman"/>
        </w:rPr>
        <w:t xml:space="preserve"> de </w:t>
      </w:r>
      <w:proofErr w:type="spellStart"/>
      <w:r w:rsidR="004D273B" w:rsidRPr="00707F9D">
        <w:rPr>
          <w:rFonts w:ascii="Times New Roman" w:hAnsi="Times New Roman" w:cs="Times New Roman"/>
        </w:rPr>
        <w:t>vestimenta</w:t>
      </w:r>
      <w:proofErr w:type="spellEnd"/>
      <w:r w:rsidR="004D273B" w:rsidRPr="00707F9D">
        <w:rPr>
          <w:rFonts w:ascii="Times New Roman" w:hAnsi="Times New Roman" w:cs="Times New Roman"/>
        </w:rPr>
        <w:t xml:space="preserve"> o </w:t>
      </w:r>
      <w:proofErr w:type="spellStart"/>
      <w:r w:rsidR="004D273B" w:rsidRPr="00707F9D">
        <w:rPr>
          <w:rFonts w:ascii="Times New Roman" w:hAnsi="Times New Roman" w:cs="Times New Roman"/>
        </w:rPr>
        <w:t>será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mandado</w:t>
      </w:r>
      <w:proofErr w:type="spellEnd"/>
      <w:r w:rsidR="004D273B" w:rsidRPr="00707F9D">
        <w:rPr>
          <w:rFonts w:ascii="Times New Roman" w:hAnsi="Times New Roman" w:cs="Times New Roman"/>
        </w:rPr>
        <w:t xml:space="preserve"> a la casa y no se le </w:t>
      </w:r>
      <w:proofErr w:type="spellStart"/>
      <w:r w:rsidR="004D273B" w:rsidRPr="00707F9D">
        <w:rPr>
          <w:rFonts w:ascii="Times New Roman" w:hAnsi="Times New Roman" w:cs="Times New Roman"/>
        </w:rPr>
        <w:t>permitirá</w:t>
      </w:r>
      <w:proofErr w:type="spellEnd"/>
      <w:r w:rsidR="004D273B" w:rsidRPr="00707F9D">
        <w:rPr>
          <w:rFonts w:ascii="Times New Roman" w:hAnsi="Times New Roman" w:cs="Times New Roman"/>
        </w:rPr>
        <w:t xml:space="preserve"> </w:t>
      </w:r>
      <w:proofErr w:type="spellStart"/>
      <w:r w:rsidR="004D273B" w:rsidRPr="00707F9D">
        <w:rPr>
          <w:rFonts w:ascii="Times New Roman" w:hAnsi="Times New Roman" w:cs="Times New Roman"/>
        </w:rPr>
        <w:t>ir</w:t>
      </w:r>
      <w:proofErr w:type="spellEnd"/>
      <w:r w:rsidR="004D273B" w:rsidRPr="00707F9D">
        <w:rPr>
          <w:rFonts w:ascii="Times New Roman" w:hAnsi="Times New Roman" w:cs="Times New Roman"/>
        </w:rPr>
        <w:t xml:space="preserve"> a la </w:t>
      </w:r>
      <w:proofErr w:type="spellStart"/>
      <w:r w:rsidR="004D273B" w:rsidRPr="00707F9D">
        <w:rPr>
          <w:rFonts w:ascii="Times New Roman" w:hAnsi="Times New Roman" w:cs="Times New Roman"/>
        </w:rPr>
        <w:t>excursión</w:t>
      </w:r>
      <w:proofErr w:type="spellEnd"/>
      <w:r w:rsidR="004D273B" w:rsidRPr="00707F9D">
        <w:rPr>
          <w:rFonts w:ascii="Times New Roman" w:hAnsi="Times New Roman" w:cs="Times New Roman"/>
        </w:rPr>
        <w:t xml:space="preserve">. </w:t>
      </w:r>
    </w:p>
    <w:p w14:paraId="1B8C644F" w14:textId="77777777" w:rsidR="004D273B" w:rsidRPr="00707F9D" w:rsidRDefault="004D273B" w:rsidP="004864BF">
      <w:pPr>
        <w:rPr>
          <w:rFonts w:ascii="Times New Roman" w:hAnsi="Times New Roman" w:cs="Times New Roman"/>
        </w:rPr>
      </w:pPr>
    </w:p>
    <w:p w14:paraId="10DF1F94" w14:textId="602A6BD5" w:rsidR="008E630C" w:rsidRPr="00707F9D" w:rsidRDefault="00063864" w:rsidP="004864BF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Entregas</w:t>
      </w:r>
      <w:proofErr w:type="spellEnd"/>
      <w:r w:rsidRPr="00707F9D">
        <w:rPr>
          <w:rFonts w:ascii="Times New Roman" w:hAnsi="Times New Roman" w:cs="Times New Roman"/>
          <w:b/>
        </w:rPr>
        <w:t xml:space="preserve"> para los </w:t>
      </w:r>
      <w:proofErr w:type="spellStart"/>
      <w:r w:rsidRPr="00707F9D">
        <w:rPr>
          <w:rFonts w:ascii="Times New Roman" w:hAnsi="Times New Roman" w:cs="Times New Roman"/>
          <w:b/>
        </w:rPr>
        <w:t>estudiantes</w:t>
      </w:r>
      <w:proofErr w:type="spellEnd"/>
      <w:r w:rsidRPr="00707F9D">
        <w:rPr>
          <w:rFonts w:ascii="Times New Roman" w:hAnsi="Times New Roman" w:cs="Times New Roman"/>
          <w:b/>
        </w:rPr>
        <w:t xml:space="preserve">: </w:t>
      </w:r>
      <w:r w:rsidRPr="00707F9D">
        <w:rPr>
          <w:rFonts w:ascii="Times New Roman" w:hAnsi="Times New Roman" w:cs="Times New Roman"/>
        </w:rPr>
        <w:t xml:space="preserve">RFK no </w:t>
      </w:r>
      <w:proofErr w:type="spellStart"/>
      <w:r w:rsidRPr="00707F9D">
        <w:rPr>
          <w:rFonts w:ascii="Times New Roman" w:hAnsi="Times New Roman" w:cs="Times New Roman"/>
        </w:rPr>
        <w:t>acepta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entregas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flores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dulces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globos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animales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peluche</w:t>
      </w:r>
      <w:proofErr w:type="spellEnd"/>
      <w:r w:rsidRPr="00707F9D">
        <w:rPr>
          <w:rFonts w:ascii="Times New Roman" w:hAnsi="Times New Roman" w:cs="Times New Roman"/>
        </w:rPr>
        <w:t>, etc</w:t>
      </w:r>
      <w:r w:rsidR="00033414" w:rsidRPr="00707F9D">
        <w:rPr>
          <w:rFonts w:ascii="Times New Roman" w:hAnsi="Times New Roman" w:cs="Times New Roman"/>
        </w:rPr>
        <w:t xml:space="preserve">., para los </w:t>
      </w:r>
      <w:proofErr w:type="spellStart"/>
      <w:r w:rsidR="00033414" w:rsidRPr="00707F9D">
        <w:rPr>
          <w:rFonts w:ascii="Times New Roman" w:hAnsi="Times New Roman" w:cs="Times New Roman"/>
        </w:rPr>
        <w:t>estudiantes</w:t>
      </w:r>
      <w:proofErr w:type="spellEnd"/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="00033414" w:rsidRPr="00707F9D">
        <w:rPr>
          <w:rFonts w:ascii="Times New Roman" w:hAnsi="Times New Roman" w:cs="Times New Roman"/>
        </w:rPr>
        <w:t>en</w:t>
      </w:r>
      <w:proofErr w:type="spellEnd"/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="00033414" w:rsidRPr="00707F9D">
        <w:rPr>
          <w:rFonts w:ascii="Times New Roman" w:hAnsi="Times New Roman" w:cs="Times New Roman"/>
        </w:rPr>
        <w:t>ningú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momento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año</w:t>
      </w:r>
      <w:proofErr w:type="spellEnd"/>
      <w:r w:rsidRPr="00707F9D">
        <w:rPr>
          <w:rFonts w:ascii="Times New Roman" w:hAnsi="Times New Roman" w:cs="Times New Roman"/>
        </w:rPr>
        <w:t xml:space="preserve"> escolar.</w:t>
      </w:r>
    </w:p>
    <w:p w14:paraId="22FDF768" w14:textId="77777777" w:rsidR="00063864" w:rsidRPr="00707F9D" w:rsidRDefault="00063864" w:rsidP="004864BF">
      <w:pPr>
        <w:rPr>
          <w:rFonts w:ascii="Times New Roman" w:hAnsi="Times New Roman" w:cs="Times New Roman"/>
        </w:rPr>
      </w:pPr>
    </w:p>
    <w:p w14:paraId="6A3166EC" w14:textId="44C8D6B4" w:rsidR="00063864" w:rsidRPr="00707F9D" w:rsidRDefault="00063864" w:rsidP="001E5ED6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Expedientes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escolares</w:t>
      </w:r>
      <w:proofErr w:type="spellEnd"/>
      <w:r w:rsidRPr="00707F9D">
        <w:rPr>
          <w:rFonts w:ascii="Times New Roman" w:hAnsi="Times New Roman" w:cs="Times New Roman"/>
          <w:b/>
        </w:rPr>
        <w:t>:</w:t>
      </w:r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="00033414" w:rsidRPr="00707F9D">
        <w:rPr>
          <w:rFonts w:ascii="Times New Roman" w:hAnsi="Times New Roman" w:cs="Times New Roman"/>
        </w:rPr>
        <w:t>Cualquier</w:t>
      </w:r>
      <w:proofErr w:type="spellEnd"/>
      <w:r w:rsidR="00033414" w:rsidRPr="00707F9D">
        <w:rPr>
          <w:rFonts w:ascii="Times New Roman" w:hAnsi="Times New Roman" w:cs="Times New Roman"/>
        </w:rPr>
        <w:t xml:space="preserve"> </w:t>
      </w:r>
      <w:r w:rsidR="005B61E0" w:rsidRPr="00707F9D">
        <w:rPr>
          <w:rFonts w:ascii="Times New Roman" w:hAnsi="Times New Roman" w:cs="Times New Roman"/>
        </w:rPr>
        <w:t>padre/</w:t>
      </w:r>
      <w:proofErr w:type="spellStart"/>
      <w:r w:rsidR="005B61E0" w:rsidRPr="00707F9D">
        <w:rPr>
          <w:rFonts w:ascii="Times New Roman" w:hAnsi="Times New Roman" w:cs="Times New Roman"/>
        </w:rPr>
        <w:t>madre</w:t>
      </w:r>
      <w:proofErr w:type="spellEnd"/>
      <w:r w:rsidR="00033414" w:rsidRPr="00707F9D">
        <w:rPr>
          <w:rFonts w:ascii="Times New Roman" w:hAnsi="Times New Roman" w:cs="Times New Roman"/>
        </w:rPr>
        <w:t>/</w:t>
      </w:r>
      <w:proofErr w:type="spellStart"/>
      <w:r w:rsidR="00033414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pida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expe</w:t>
      </w:r>
      <w:r w:rsidR="00033414" w:rsidRPr="00707F9D">
        <w:rPr>
          <w:rFonts w:ascii="Times New Roman" w:hAnsi="Times New Roman" w:cs="Times New Roman"/>
        </w:rPr>
        <w:t>d</w:t>
      </w:r>
      <w:r w:rsidRPr="00707F9D">
        <w:rPr>
          <w:rFonts w:ascii="Times New Roman" w:hAnsi="Times New Roman" w:cs="Times New Roman"/>
        </w:rPr>
        <w:t>ientes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escolares</w:t>
      </w:r>
      <w:proofErr w:type="spellEnd"/>
      <w:r w:rsidRPr="00707F9D">
        <w:rPr>
          <w:rFonts w:ascii="Times New Roman" w:hAnsi="Times New Roman" w:cs="Times New Roman"/>
        </w:rPr>
        <w:t xml:space="preserve"> debe </w:t>
      </w:r>
      <w:proofErr w:type="spellStart"/>
      <w:r w:rsidRPr="00707F9D">
        <w:rPr>
          <w:rFonts w:ascii="Times New Roman" w:hAnsi="Times New Roman" w:cs="Times New Roman"/>
        </w:rPr>
        <w:t>pedir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información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persona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Oficina</w:t>
      </w:r>
      <w:proofErr w:type="spellEnd"/>
      <w:r w:rsidRPr="00707F9D">
        <w:rPr>
          <w:rFonts w:ascii="Times New Roman" w:hAnsi="Times New Roman" w:cs="Times New Roman"/>
        </w:rPr>
        <w:t xml:space="preserve"> Principal. Se require</w:t>
      </w:r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="00033414" w:rsidRPr="00707F9D">
        <w:rPr>
          <w:rFonts w:ascii="Times New Roman" w:hAnsi="Times New Roman" w:cs="Times New Roman"/>
        </w:rPr>
        <w:t>identificación</w:t>
      </w:r>
      <w:proofErr w:type="spellEnd"/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="00033414" w:rsidRPr="00707F9D">
        <w:rPr>
          <w:rFonts w:ascii="Times New Roman" w:hAnsi="Times New Roman" w:cs="Times New Roman"/>
        </w:rPr>
        <w:t>valida</w:t>
      </w:r>
      <w:proofErr w:type="spellEnd"/>
      <w:r w:rsidR="00033414" w:rsidRPr="00707F9D">
        <w:rPr>
          <w:rFonts w:ascii="Times New Roman" w:hAnsi="Times New Roman" w:cs="Times New Roman"/>
        </w:rPr>
        <w:t xml:space="preserve"> con </w:t>
      </w:r>
      <w:proofErr w:type="spellStart"/>
      <w:r w:rsidR="00033414" w:rsidRPr="00707F9D">
        <w:rPr>
          <w:rFonts w:ascii="Times New Roman" w:hAnsi="Times New Roman" w:cs="Times New Roman"/>
        </w:rPr>
        <w:t>foto</w:t>
      </w:r>
      <w:proofErr w:type="spellEnd"/>
      <w:r w:rsidR="00033414" w:rsidRPr="00707F9D">
        <w:rPr>
          <w:rFonts w:ascii="Times New Roman" w:hAnsi="Times New Roman" w:cs="Times New Roman"/>
        </w:rPr>
        <w:t xml:space="preserve"> y el </w:t>
      </w:r>
      <w:r w:rsidR="005B61E0" w:rsidRPr="00707F9D">
        <w:rPr>
          <w:rFonts w:ascii="Times New Roman" w:hAnsi="Times New Roman" w:cs="Times New Roman"/>
        </w:rPr>
        <w:t>padre/</w:t>
      </w:r>
      <w:proofErr w:type="spellStart"/>
      <w:r w:rsidR="005B61E0" w:rsidRPr="00707F9D">
        <w:rPr>
          <w:rFonts w:ascii="Times New Roman" w:hAnsi="Times New Roman" w:cs="Times New Roman"/>
        </w:rPr>
        <w:t>madre</w:t>
      </w:r>
      <w:proofErr w:type="spellEnd"/>
      <w:r w:rsidR="00033414" w:rsidRPr="00707F9D">
        <w:rPr>
          <w:rFonts w:ascii="Times New Roman" w:hAnsi="Times New Roman" w:cs="Times New Roman"/>
        </w:rPr>
        <w:t>/</w:t>
      </w:r>
      <w:proofErr w:type="spellStart"/>
      <w:r w:rsidR="00033414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debe </w:t>
      </w:r>
      <w:proofErr w:type="spellStart"/>
      <w:r w:rsidRPr="00707F9D">
        <w:rPr>
          <w:rFonts w:ascii="Times New Roman" w:hAnsi="Times New Roman" w:cs="Times New Roman"/>
        </w:rPr>
        <w:t>llenar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solicitud</w:t>
      </w:r>
      <w:proofErr w:type="spellEnd"/>
      <w:r w:rsidRPr="00707F9D">
        <w:rPr>
          <w:rFonts w:ascii="Times New Roman" w:hAnsi="Times New Roman" w:cs="Times New Roman"/>
        </w:rPr>
        <w:t xml:space="preserve"> antes de la </w:t>
      </w:r>
      <w:proofErr w:type="spellStart"/>
      <w:r w:rsidRPr="00707F9D">
        <w:rPr>
          <w:rFonts w:ascii="Times New Roman" w:hAnsi="Times New Roman" w:cs="Times New Roman"/>
        </w:rPr>
        <w:t>divulgación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información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r w:rsidRPr="00707F9D">
        <w:rPr>
          <w:rFonts w:ascii="Times New Roman" w:hAnsi="Times New Roman" w:cs="Times New Roman"/>
        </w:rPr>
        <w:lastRenderedPageBreak/>
        <w:t xml:space="preserve">Este </w:t>
      </w:r>
      <w:proofErr w:type="spellStart"/>
      <w:r w:rsidRPr="00707F9D">
        <w:rPr>
          <w:rFonts w:ascii="Times New Roman" w:hAnsi="Times New Roman" w:cs="Times New Roman"/>
        </w:rPr>
        <w:t>procedimiento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A973A4" w:rsidRPr="00707F9D">
        <w:rPr>
          <w:rFonts w:ascii="Times New Roman" w:hAnsi="Times New Roman" w:cs="Times New Roman"/>
        </w:rPr>
        <w:t>cumple</w:t>
      </w:r>
      <w:proofErr w:type="spellEnd"/>
      <w:r w:rsidR="00A973A4" w:rsidRPr="00707F9D">
        <w:rPr>
          <w:rFonts w:ascii="Times New Roman" w:hAnsi="Times New Roman" w:cs="Times New Roman"/>
        </w:rPr>
        <w:t xml:space="preserve"> con la </w:t>
      </w:r>
      <w:r w:rsidR="001E5ED6" w:rsidRPr="00707F9D">
        <w:rPr>
          <w:rFonts w:ascii="Times New Roman" w:hAnsi="Times New Roman" w:cs="Times New Roman"/>
        </w:rPr>
        <w:t xml:space="preserve">Ley de Derechos </w:t>
      </w:r>
      <w:proofErr w:type="spellStart"/>
      <w:r w:rsidR="001E5ED6" w:rsidRPr="00707F9D">
        <w:rPr>
          <w:rFonts w:ascii="Times New Roman" w:hAnsi="Times New Roman" w:cs="Times New Roman"/>
        </w:rPr>
        <w:t>Educativos</w:t>
      </w:r>
      <w:proofErr w:type="spellEnd"/>
      <w:r w:rsidR="001E5ED6" w:rsidRPr="00707F9D">
        <w:rPr>
          <w:rFonts w:ascii="Times New Roman" w:hAnsi="Times New Roman" w:cs="Times New Roman"/>
        </w:rPr>
        <w:t xml:space="preserve"> y</w:t>
      </w:r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="001E5ED6" w:rsidRPr="00707F9D">
        <w:rPr>
          <w:rFonts w:ascii="Times New Roman" w:hAnsi="Times New Roman" w:cs="Times New Roman"/>
        </w:rPr>
        <w:t>Privacidad</w:t>
      </w:r>
      <w:proofErr w:type="spellEnd"/>
      <w:r w:rsidR="001E5ED6" w:rsidRPr="00707F9D">
        <w:rPr>
          <w:rFonts w:ascii="Times New Roman" w:hAnsi="Times New Roman" w:cs="Times New Roman"/>
        </w:rPr>
        <w:t xml:space="preserve"> Familiar (FERPA) y </w:t>
      </w:r>
      <w:proofErr w:type="spellStart"/>
      <w:r w:rsidR="00C079FA" w:rsidRPr="00707F9D">
        <w:rPr>
          <w:rFonts w:ascii="Times New Roman" w:hAnsi="Times New Roman" w:cs="Times New Roman"/>
        </w:rPr>
        <w:t>tiene</w:t>
      </w:r>
      <w:proofErr w:type="spellEnd"/>
      <w:r w:rsidR="00C079FA" w:rsidRPr="00707F9D">
        <w:rPr>
          <w:rFonts w:ascii="Times New Roman" w:hAnsi="Times New Roman" w:cs="Times New Roman"/>
        </w:rPr>
        <w:t xml:space="preserve"> el </w:t>
      </w:r>
      <w:proofErr w:type="spellStart"/>
      <w:r w:rsidR="00C079FA" w:rsidRPr="00707F9D">
        <w:rPr>
          <w:rFonts w:ascii="Times New Roman" w:hAnsi="Times New Roman" w:cs="Times New Roman"/>
        </w:rPr>
        <w:t>propósi</w:t>
      </w:r>
      <w:r w:rsidR="001E5ED6" w:rsidRPr="00707F9D">
        <w:rPr>
          <w:rFonts w:ascii="Times New Roman" w:hAnsi="Times New Roman" w:cs="Times New Roman"/>
        </w:rPr>
        <w:t>to</w:t>
      </w:r>
      <w:proofErr w:type="spellEnd"/>
      <w:r w:rsidR="001E5ED6" w:rsidRPr="00707F9D">
        <w:rPr>
          <w:rFonts w:ascii="Times New Roman" w:hAnsi="Times New Roman" w:cs="Times New Roman"/>
        </w:rPr>
        <w:t xml:space="preserve"> de </w:t>
      </w:r>
      <w:proofErr w:type="spellStart"/>
      <w:r w:rsidR="001E5ED6" w:rsidRPr="00707F9D">
        <w:rPr>
          <w:rFonts w:ascii="Times New Roman" w:hAnsi="Times New Roman" w:cs="Times New Roman"/>
        </w:rPr>
        <w:t>proteger</w:t>
      </w:r>
      <w:proofErr w:type="spellEnd"/>
      <w:r w:rsidR="001E5ED6" w:rsidRPr="00707F9D">
        <w:rPr>
          <w:rFonts w:ascii="Times New Roman" w:hAnsi="Times New Roman" w:cs="Times New Roman"/>
        </w:rPr>
        <w:t xml:space="preserve"> los derechos de</w:t>
      </w:r>
      <w:r w:rsidR="00C079FA" w:rsidRPr="00707F9D">
        <w:rPr>
          <w:rFonts w:ascii="Times New Roman" w:hAnsi="Times New Roman" w:cs="Times New Roman"/>
        </w:rPr>
        <w:t xml:space="preserve"> los padres </w:t>
      </w:r>
      <w:r w:rsidR="001E5ED6" w:rsidRPr="00707F9D">
        <w:rPr>
          <w:rFonts w:ascii="Times New Roman" w:hAnsi="Times New Roman" w:cs="Times New Roman"/>
        </w:rPr>
        <w:t>y</w:t>
      </w:r>
      <w:r w:rsidR="00033414" w:rsidRPr="00707F9D">
        <w:rPr>
          <w:rFonts w:ascii="Times New Roman" w:hAnsi="Times New Roman" w:cs="Times New Roman"/>
        </w:rPr>
        <w:t xml:space="preserve"> </w:t>
      </w:r>
      <w:r w:rsidR="00C079FA" w:rsidRPr="00707F9D">
        <w:rPr>
          <w:rFonts w:ascii="Times New Roman" w:hAnsi="Times New Roman" w:cs="Times New Roman"/>
        </w:rPr>
        <w:t xml:space="preserve">los </w:t>
      </w:r>
      <w:proofErr w:type="spellStart"/>
      <w:r w:rsidR="00C079FA" w:rsidRPr="00707F9D">
        <w:rPr>
          <w:rFonts w:ascii="Times New Roman" w:hAnsi="Times New Roman" w:cs="Times New Roman"/>
        </w:rPr>
        <w:t>estudiantes</w:t>
      </w:r>
      <w:proofErr w:type="spellEnd"/>
      <w:r w:rsidR="00C079FA" w:rsidRPr="00707F9D">
        <w:rPr>
          <w:rFonts w:ascii="Times New Roman" w:hAnsi="Times New Roman" w:cs="Times New Roman"/>
        </w:rPr>
        <w:t xml:space="preserve">. Se le debe </w:t>
      </w:r>
      <w:proofErr w:type="spellStart"/>
      <w:r w:rsidR="00C079FA" w:rsidRPr="00707F9D">
        <w:rPr>
          <w:rFonts w:ascii="Times New Roman" w:hAnsi="Times New Roman" w:cs="Times New Roman"/>
        </w:rPr>
        <w:t>dar</w:t>
      </w:r>
      <w:proofErr w:type="spellEnd"/>
      <w:r w:rsidR="00C079FA" w:rsidRPr="00707F9D">
        <w:rPr>
          <w:rFonts w:ascii="Times New Roman" w:hAnsi="Times New Roman" w:cs="Times New Roman"/>
        </w:rPr>
        <w:t xml:space="preserve"> 24 h</w:t>
      </w:r>
      <w:r w:rsidR="001E5ED6" w:rsidRPr="00707F9D">
        <w:rPr>
          <w:rFonts w:ascii="Times New Roman" w:hAnsi="Times New Roman" w:cs="Times New Roman"/>
        </w:rPr>
        <w:t xml:space="preserve">oras de aviso a RFK para </w:t>
      </w:r>
      <w:proofErr w:type="spellStart"/>
      <w:r w:rsidR="001E5ED6" w:rsidRPr="00707F9D">
        <w:rPr>
          <w:rFonts w:ascii="Times New Roman" w:hAnsi="Times New Roman" w:cs="Times New Roman"/>
        </w:rPr>
        <w:t>hacer</w:t>
      </w:r>
      <w:proofErr w:type="spellEnd"/>
      <w:r w:rsidR="001E5ED6" w:rsidRPr="00707F9D">
        <w:rPr>
          <w:rFonts w:ascii="Times New Roman" w:hAnsi="Times New Roman" w:cs="Times New Roman"/>
        </w:rPr>
        <w:t xml:space="preserve"> las</w:t>
      </w:r>
      <w:r w:rsidR="00C079FA" w:rsidRPr="00707F9D">
        <w:rPr>
          <w:rFonts w:ascii="Times New Roman" w:hAnsi="Times New Roman" w:cs="Times New Roman"/>
        </w:rPr>
        <w:t xml:space="preserve"> </w:t>
      </w:r>
      <w:proofErr w:type="spellStart"/>
      <w:r w:rsidR="00C079FA" w:rsidRPr="00707F9D">
        <w:rPr>
          <w:rFonts w:ascii="Times New Roman" w:hAnsi="Times New Roman" w:cs="Times New Roman"/>
        </w:rPr>
        <w:t>copi</w:t>
      </w:r>
      <w:r w:rsidR="001E5ED6" w:rsidRPr="00707F9D">
        <w:rPr>
          <w:rFonts w:ascii="Times New Roman" w:hAnsi="Times New Roman" w:cs="Times New Roman"/>
        </w:rPr>
        <w:t>as</w:t>
      </w:r>
      <w:proofErr w:type="spellEnd"/>
      <w:r w:rsidR="001E5ED6" w:rsidRPr="00707F9D">
        <w:rPr>
          <w:rFonts w:ascii="Times New Roman" w:hAnsi="Times New Roman" w:cs="Times New Roman"/>
        </w:rPr>
        <w:t xml:space="preserve"> de</w:t>
      </w:r>
      <w:r w:rsidR="00C079FA" w:rsidRPr="00707F9D">
        <w:rPr>
          <w:rFonts w:ascii="Times New Roman" w:hAnsi="Times New Roman" w:cs="Times New Roman"/>
        </w:rPr>
        <w:t xml:space="preserve"> los </w:t>
      </w:r>
      <w:proofErr w:type="spellStart"/>
      <w:r w:rsidR="00C079FA" w:rsidRPr="00707F9D">
        <w:rPr>
          <w:rFonts w:ascii="Times New Roman" w:hAnsi="Times New Roman" w:cs="Times New Roman"/>
        </w:rPr>
        <w:t>documentos</w:t>
      </w:r>
      <w:proofErr w:type="spellEnd"/>
      <w:r w:rsidR="00C079FA" w:rsidRPr="00707F9D">
        <w:rPr>
          <w:rFonts w:ascii="Times New Roman" w:hAnsi="Times New Roman" w:cs="Times New Roman"/>
        </w:rPr>
        <w:t>.</w:t>
      </w:r>
    </w:p>
    <w:p w14:paraId="050CD51E" w14:textId="77777777" w:rsidR="001E5ED6" w:rsidRPr="00707F9D" w:rsidRDefault="001E5ED6" w:rsidP="001E5ED6">
      <w:pPr>
        <w:rPr>
          <w:rFonts w:ascii="Times New Roman" w:hAnsi="Times New Roman" w:cs="Times New Roman"/>
        </w:rPr>
      </w:pPr>
    </w:p>
    <w:p w14:paraId="58589A0B" w14:textId="4570A19C" w:rsidR="001E5ED6" w:rsidRPr="00707F9D" w:rsidRDefault="001E5ED6" w:rsidP="001E5ED6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Visitantes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en</w:t>
      </w:r>
      <w:proofErr w:type="spellEnd"/>
      <w:r w:rsidRPr="00707F9D">
        <w:rPr>
          <w:rFonts w:ascii="Times New Roman" w:hAnsi="Times New Roman" w:cs="Times New Roman"/>
          <w:b/>
        </w:rPr>
        <w:t xml:space="preserve"> el Campus:</w:t>
      </w:r>
      <w:r w:rsidRPr="00707F9D">
        <w:rPr>
          <w:rFonts w:ascii="Times New Roman" w:hAnsi="Times New Roman" w:cs="Times New Roman"/>
        </w:rPr>
        <w:t xml:space="preserve"> TODOS los </w:t>
      </w:r>
      <w:proofErr w:type="spellStart"/>
      <w:r w:rsidRPr="00707F9D">
        <w:rPr>
          <w:rFonts w:ascii="Times New Roman" w:hAnsi="Times New Roman" w:cs="Times New Roman"/>
        </w:rPr>
        <w:t>visitant</w:t>
      </w:r>
      <w:r w:rsidR="00033414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registrarse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oficina</w:t>
      </w:r>
      <w:proofErr w:type="spellEnd"/>
      <w:r w:rsidRPr="00707F9D">
        <w:rPr>
          <w:rFonts w:ascii="Times New Roman" w:hAnsi="Times New Roman" w:cs="Times New Roman"/>
        </w:rPr>
        <w:t xml:space="preserve"> principal. Los padres y </w:t>
      </w:r>
      <w:proofErr w:type="spellStart"/>
      <w:r w:rsidRPr="00707F9D">
        <w:rPr>
          <w:rFonts w:ascii="Times New Roman" w:hAnsi="Times New Roman" w:cs="Times New Roman"/>
        </w:rPr>
        <w:t>otros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visitant</w:t>
      </w:r>
      <w:r w:rsidR="00033414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mostrar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identificación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valida</w:t>
      </w:r>
      <w:proofErr w:type="spellEnd"/>
      <w:r w:rsidRPr="00707F9D">
        <w:rPr>
          <w:rFonts w:ascii="Times New Roman" w:hAnsi="Times New Roman" w:cs="Times New Roman"/>
        </w:rPr>
        <w:t xml:space="preserve"> y usar un </w:t>
      </w:r>
      <w:proofErr w:type="spellStart"/>
      <w:r w:rsidRPr="00707F9D">
        <w:rPr>
          <w:rFonts w:ascii="Times New Roman" w:hAnsi="Times New Roman" w:cs="Times New Roman"/>
        </w:rPr>
        <w:t>Pase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Visitante</w:t>
      </w:r>
      <w:proofErr w:type="spellEnd"/>
      <w:r w:rsidRPr="00707F9D">
        <w:rPr>
          <w:rFonts w:ascii="Times New Roman" w:hAnsi="Times New Roman" w:cs="Times New Roman"/>
        </w:rPr>
        <w:t xml:space="preserve"> antes de </w:t>
      </w:r>
      <w:proofErr w:type="spellStart"/>
      <w:r w:rsidRPr="00707F9D">
        <w:rPr>
          <w:rFonts w:ascii="Times New Roman" w:hAnsi="Times New Roman" w:cs="Times New Roman"/>
        </w:rPr>
        <w:t>entrar</w:t>
      </w:r>
      <w:proofErr w:type="spellEnd"/>
      <w:r w:rsidRPr="00707F9D">
        <w:rPr>
          <w:rFonts w:ascii="Times New Roman" w:hAnsi="Times New Roman" w:cs="Times New Roman"/>
        </w:rPr>
        <w:t xml:space="preserve"> a u</w:t>
      </w:r>
      <w:r w:rsidR="00033414" w:rsidRPr="00707F9D">
        <w:rPr>
          <w:rFonts w:ascii="Times New Roman" w:hAnsi="Times New Roman" w:cs="Times New Roman"/>
        </w:rPr>
        <w:t xml:space="preserve">n </w:t>
      </w:r>
      <w:proofErr w:type="spellStart"/>
      <w:r w:rsidR="00033414" w:rsidRPr="00707F9D">
        <w:rPr>
          <w:rFonts w:ascii="Times New Roman" w:hAnsi="Times New Roman" w:cs="Times New Roman"/>
        </w:rPr>
        <w:t>salón</w:t>
      </w:r>
      <w:proofErr w:type="spellEnd"/>
      <w:r w:rsidR="00033414" w:rsidRPr="00707F9D">
        <w:rPr>
          <w:rFonts w:ascii="Times New Roman" w:hAnsi="Times New Roman" w:cs="Times New Roman"/>
        </w:rPr>
        <w:t xml:space="preserve"> de </w:t>
      </w:r>
      <w:proofErr w:type="spellStart"/>
      <w:r w:rsidR="00033414" w:rsidRPr="00707F9D">
        <w:rPr>
          <w:rFonts w:ascii="Times New Roman" w:hAnsi="Times New Roman" w:cs="Times New Roman"/>
        </w:rPr>
        <w:t>clases</w:t>
      </w:r>
      <w:proofErr w:type="spellEnd"/>
      <w:r w:rsidR="00033414" w:rsidRPr="00707F9D">
        <w:rPr>
          <w:rFonts w:ascii="Times New Roman" w:hAnsi="Times New Roman" w:cs="Times New Roman"/>
        </w:rPr>
        <w:t xml:space="preserve">. Los </w:t>
      </w:r>
      <w:proofErr w:type="spellStart"/>
      <w:r w:rsidR="00033414" w:rsidRPr="00707F9D">
        <w:rPr>
          <w:rFonts w:ascii="Times New Roman" w:hAnsi="Times New Roman" w:cs="Times New Roman"/>
        </w:rPr>
        <w:t>pases</w:t>
      </w:r>
      <w:proofErr w:type="spellEnd"/>
      <w:r w:rsidR="00033414" w:rsidRPr="00707F9D">
        <w:rPr>
          <w:rFonts w:ascii="Times New Roman" w:hAnsi="Times New Roman" w:cs="Times New Roman"/>
        </w:rPr>
        <w:t xml:space="preserve"> se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recoger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mostrador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of</w:t>
      </w:r>
      <w:r w:rsidR="00033414" w:rsidRPr="00707F9D">
        <w:rPr>
          <w:rFonts w:ascii="Times New Roman" w:hAnsi="Times New Roman" w:cs="Times New Roman"/>
        </w:rPr>
        <w:t>icina</w:t>
      </w:r>
      <w:proofErr w:type="spellEnd"/>
      <w:r w:rsidR="00033414" w:rsidRPr="00707F9D">
        <w:rPr>
          <w:rFonts w:ascii="Times New Roman" w:hAnsi="Times New Roman" w:cs="Times New Roman"/>
        </w:rPr>
        <w:t xml:space="preserve"> principal. Si </w:t>
      </w:r>
      <w:proofErr w:type="spellStart"/>
      <w:r w:rsidR="00033414" w:rsidRPr="00707F9D">
        <w:rPr>
          <w:rFonts w:ascii="Times New Roman" w:hAnsi="Times New Roman" w:cs="Times New Roman"/>
        </w:rPr>
        <w:t>usted</w:t>
      </w:r>
      <w:proofErr w:type="spellEnd"/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="00033414" w:rsidRPr="00707F9D">
        <w:rPr>
          <w:rFonts w:ascii="Times New Roman" w:hAnsi="Times New Roman" w:cs="Times New Roman"/>
        </w:rPr>
        <w:t>desea</w:t>
      </w:r>
      <w:proofErr w:type="spellEnd"/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="00033414" w:rsidRPr="00707F9D">
        <w:rPr>
          <w:rFonts w:ascii="Times New Roman" w:hAnsi="Times New Roman" w:cs="Times New Roman"/>
        </w:rPr>
        <w:t>ver</w:t>
      </w:r>
      <w:proofErr w:type="spellEnd"/>
      <w:r w:rsidR="00033414" w:rsidRPr="00707F9D">
        <w:rPr>
          <w:rFonts w:ascii="Times New Roman" w:hAnsi="Times New Roman" w:cs="Times New Roman"/>
        </w:rPr>
        <w:t xml:space="preserve"> a un maestro</w:t>
      </w:r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administrado</w:t>
      </w:r>
      <w:r w:rsidR="00033414" w:rsidRPr="00707F9D">
        <w:rPr>
          <w:rFonts w:ascii="Times New Roman" w:hAnsi="Times New Roman" w:cs="Times New Roman"/>
        </w:rPr>
        <w:t>r</w:t>
      </w:r>
      <w:proofErr w:type="spellEnd"/>
      <w:r w:rsidRPr="00707F9D">
        <w:rPr>
          <w:rFonts w:ascii="Times New Roman" w:hAnsi="Times New Roman" w:cs="Times New Roman"/>
        </w:rPr>
        <w:t xml:space="preserve">, o un </w:t>
      </w:r>
      <w:proofErr w:type="spellStart"/>
      <w:r w:rsidRPr="00707F9D">
        <w:rPr>
          <w:rFonts w:ascii="Times New Roman" w:hAnsi="Times New Roman" w:cs="Times New Roman"/>
        </w:rPr>
        <w:t>consejero</w:t>
      </w:r>
      <w:proofErr w:type="spellEnd"/>
      <w:r w:rsidRPr="00707F9D">
        <w:rPr>
          <w:rFonts w:ascii="Times New Roman" w:hAnsi="Times New Roman" w:cs="Times New Roman"/>
        </w:rPr>
        <w:t>, fa</w:t>
      </w:r>
      <w:r w:rsidR="00033414" w:rsidRPr="00707F9D">
        <w:rPr>
          <w:rFonts w:ascii="Times New Roman" w:hAnsi="Times New Roman" w:cs="Times New Roman"/>
        </w:rPr>
        <w:t xml:space="preserve">vor de </w:t>
      </w:r>
      <w:proofErr w:type="spellStart"/>
      <w:r w:rsidR="00033414" w:rsidRPr="00707F9D">
        <w:rPr>
          <w:rFonts w:ascii="Times New Roman" w:hAnsi="Times New Roman" w:cs="Times New Roman"/>
        </w:rPr>
        <w:t>llamar</w:t>
      </w:r>
      <w:proofErr w:type="spellEnd"/>
      <w:r w:rsidR="00033414" w:rsidRPr="00707F9D">
        <w:rPr>
          <w:rFonts w:ascii="Times New Roman" w:hAnsi="Times New Roman" w:cs="Times New Roman"/>
        </w:rPr>
        <w:t xml:space="preserve"> para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programar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cita</w:t>
      </w:r>
      <w:proofErr w:type="spellEnd"/>
      <w:r w:rsidRPr="00707F9D">
        <w:rPr>
          <w:rFonts w:ascii="Times New Roman" w:hAnsi="Times New Roman" w:cs="Times New Roman"/>
        </w:rPr>
        <w:t xml:space="preserve">. A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no se les </w:t>
      </w:r>
      <w:proofErr w:type="spellStart"/>
      <w:r w:rsidRPr="00707F9D">
        <w:rPr>
          <w:rFonts w:ascii="Times New Roman" w:hAnsi="Times New Roman" w:cs="Times New Roman"/>
        </w:rPr>
        <w:t>permite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trae</w:t>
      </w:r>
      <w:r w:rsidR="0046099B" w:rsidRPr="00707F9D">
        <w:rPr>
          <w:rFonts w:ascii="Times New Roman" w:hAnsi="Times New Roman" w:cs="Times New Roman"/>
        </w:rPr>
        <w:t>r</w:t>
      </w:r>
      <w:proofErr w:type="spellEnd"/>
      <w:r w:rsidR="0046099B" w:rsidRPr="00707F9D">
        <w:rPr>
          <w:rFonts w:ascii="Times New Roman" w:hAnsi="Times New Roman" w:cs="Times New Roman"/>
        </w:rPr>
        <w:t xml:space="preserve"> </w:t>
      </w:r>
      <w:proofErr w:type="gramStart"/>
      <w:r w:rsidR="00033414" w:rsidRPr="00707F9D">
        <w:rPr>
          <w:rFonts w:ascii="Times New Roman" w:hAnsi="Times New Roman" w:cs="Times New Roman"/>
        </w:rPr>
        <w:t>a</w:t>
      </w:r>
      <w:proofErr w:type="gramEnd"/>
      <w:r w:rsidR="00033414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, amigos, y/o </w:t>
      </w:r>
      <w:proofErr w:type="spellStart"/>
      <w:r w:rsidRPr="00707F9D">
        <w:rPr>
          <w:rFonts w:ascii="Times New Roman" w:hAnsi="Times New Roman" w:cs="Times New Roman"/>
        </w:rPr>
        <w:t>familiares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594F82" w:rsidRPr="00707F9D">
        <w:rPr>
          <w:rFonts w:ascii="Times New Roman" w:hAnsi="Times New Roman" w:cs="Times New Roman"/>
        </w:rPr>
        <w:t>como</w:t>
      </w:r>
      <w:proofErr w:type="spellEnd"/>
      <w:r w:rsidR="00594F82" w:rsidRPr="00707F9D">
        <w:rPr>
          <w:rFonts w:ascii="Times New Roman" w:hAnsi="Times New Roman" w:cs="Times New Roman"/>
        </w:rPr>
        <w:t xml:space="preserve"> </w:t>
      </w:r>
      <w:proofErr w:type="spellStart"/>
      <w:r w:rsidR="00594F82" w:rsidRPr="00707F9D">
        <w:rPr>
          <w:rFonts w:ascii="Times New Roman" w:hAnsi="Times New Roman" w:cs="Times New Roman"/>
        </w:rPr>
        <w:t>invitados</w:t>
      </w:r>
      <w:proofErr w:type="spellEnd"/>
      <w:r w:rsidR="00594F82" w:rsidRPr="00707F9D">
        <w:rPr>
          <w:rFonts w:ascii="Times New Roman" w:hAnsi="Times New Roman" w:cs="Times New Roman"/>
        </w:rPr>
        <w:t xml:space="preserve"> para</w:t>
      </w:r>
      <w:r w:rsidR="0046099B" w:rsidRPr="00707F9D">
        <w:rPr>
          <w:rFonts w:ascii="Times New Roman" w:hAnsi="Times New Roman" w:cs="Times New Roman"/>
        </w:rPr>
        <w:t xml:space="preserve"> </w:t>
      </w:r>
      <w:proofErr w:type="spellStart"/>
      <w:r w:rsidR="0046099B" w:rsidRPr="00707F9D">
        <w:rPr>
          <w:rFonts w:ascii="Times New Roman" w:hAnsi="Times New Roman" w:cs="Times New Roman"/>
        </w:rPr>
        <w:t>visitar</w:t>
      </w:r>
      <w:proofErr w:type="spellEnd"/>
      <w:r w:rsidR="0046099B" w:rsidRPr="00707F9D">
        <w:rPr>
          <w:rFonts w:ascii="Times New Roman" w:hAnsi="Times New Roman" w:cs="Times New Roman"/>
        </w:rPr>
        <w:t xml:space="preserve"> RFK.</w:t>
      </w:r>
    </w:p>
    <w:p w14:paraId="7C87DEFF" w14:textId="77777777" w:rsidR="004D273B" w:rsidRDefault="004D273B" w:rsidP="004864BF"/>
    <w:p w14:paraId="71BB869C" w14:textId="159BBB74" w:rsidR="00924C40" w:rsidRDefault="00924C40" w:rsidP="004864BF">
      <w:r>
        <w:br w:type="page"/>
      </w:r>
    </w:p>
    <w:p w14:paraId="622AC251" w14:textId="77777777" w:rsidR="00D647FF" w:rsidRDefault="00D647FF" w:rsidP="00D2512E">
      <w:pPr>
        <w:ind w:left="72" w:right="72"/>
        <w:jc w:val="right"/>
        <w:outlineLvl w:val="2"/>
        <w:rPr>
          <w:bCs/>
          <w:color w:val="FFFFFF"/>
          <w:sz w:val="28"/>
          <w:szCs w:val="28"/>
          <w:lang w:val="es"/>
        </w:rPr>
        <w:sectPr w:rsidR="00D647FF" w:rsidSect="00C055D3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6" w:name="_Hlk46147583"/>
    </w:p>
    <w:tbl>
      <w:tblPr>
        <w:tblW w:w="5005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7"/>
        <w:gridCol w:w="128"/>
        <w:gridCol w:w="3248"/>
      </w:tblGrid>
      <w:tr w:rsidR="00D647FF" w:rsidRPr="002B7677" w14:paraId="40F5882C" w14:textId="77777777" w:rsidTr="00D2512E">
        <w:trPr>
          <w:cantSplit/>
        </w:trPr>
        <w:tc>
          <w:tcPr>
            <w:tcW w:w="6960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2"/>
              <w:gridCol w:w="189"/>
              <w:gridCol w:w="3062"/>
              <w:gridCol w:w="202"/>
              <w:gridCol w:w="3062"/>
            </w:tblGrid>
            <w:tr w:rsidR="00D647FF" w:rsidRPr="002B7677" w14:paraId="51988482" w14:textId="77777777" w:rsidTr="00D2512E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45193D75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6A6109" w14:textId="1F3227BA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lastRenderedPageBreak/>
                          <w:t xml:space="preserve">Julio 2021 </w:t>
                        </w:r>
                      </w:p>
                    </w:tc>
                  </w:tr>
                  <w:tr w:rsidR="00D647FF" w:rsidRPr="002B7677" w14:paraId="18BBC380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578B4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86A0C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D2832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FE43F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830C1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72A2D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DE1AE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4A344AD4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647D15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C36567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B9FC9B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09DA4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06BD9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A50D3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FA023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</w:tr>
                  <w:tr w:rsidR="00D647FF" w:rsidRPr="002B7677" w14:paraId="63BA9CFC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32786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E505A2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BA05C2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FCC61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47825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5F5F3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D4187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</w:tr>
                  <w:tr w:rsidR="00D647FF" w:rsidRPr="002B7677" w14:paraId="2DD5A9A2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9256C0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BAD3C5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FF1284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A4097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0CA90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9BD0FE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1766F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</w:tr>
                  <w:tr w:rsidR="00D647FF" w:rsidRPr="002B7677" w14:paraId="5D29700F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8D9838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B974CB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66733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1FEA0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62AF6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EF71C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ECF96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</w:tr>
                  <w:tr w:rsidR="00D647FF" w:rsidRPr="002B7677" w14:paraId="672F61C0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9BCE8C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B4C6E7"/>
                        <w:vAlign w:val="center"/>
                      </w:tcPr>
                      <w:p w14:paraId="7F3A373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B4C6E7"/>
                        <w:vAlign w:val="center"/>
                      </w:tcPr>
                      <w:p w14:paraId="7765F40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B4C6E7"/>
                        <w:vAlign w:val="center"/>
                      </w:tcPr>
                      <w:p w14:paraId="1D508F4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B4C6E7"/>
                        <w:vAlign w:val="center"/>
                      </w:tcPr>
                      <w:p w14:paraId="3695A10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B4C6E7"/>
                        <w:vAlign w:val="center"/>
                      </w:tcPr>
                      <w:p w14:paraId="254FB4F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DECB6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31</w:t>
                        </w:r>
                      </w:p>
                    </w:tc>
                  </w:tr>
                  <w:tr w:rsidR="00D647FF" w:rsidRPr="002B7677" w14:paraId="6D460DA4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FC5E97B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69AC849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B025FA0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1B656D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0EDA72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DF04B4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C45D8F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33862C7D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D657E11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5F25F41D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A23707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Agosto 2021 </w:t>
                        </w:r>
                      </w:p>
                    </w:tc>
                  </w:tr>
                  <w:tr w:rsidR="00D647FF" w:rsidRPr="002B7677" w14:paraId="09E24971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12DE0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DC255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91EF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8E602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0BC2B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39945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FC876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59D3EBDD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928262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FF8AD8"/>
                        <w:vAlign w:val="center"/>
                      </w:tcPr>
                      <w:p w14:paraId="244D7A0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B4FCED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FBED59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C5E0B3"/>
                        <w:vAlign w:val="center"/>
                      </w:tcPr>
                      <w:p w14:paraId="6714C04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C5E0B3"/>
                        <w:vAlign w:val="center"/>
                      </w:tcPr>
                      <w:p w14:paraId="2220FCA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8A11A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</w:tr>
                  <w:tr w:rsidR="00D647FF" w:rsidRPr="002B7677" w14:paraId="0D0FE809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20C5FF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FCA690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32C64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08E72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98955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A6F49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021C9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</w:tr>
                  <w:tr w:rsidR="00D647FF" w:rsidRPr="002B7677" w14:paraId="57D98A13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6455B9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DD6894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A5DBDE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4A9DC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93E63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F3765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0ECCF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</w:tr>
                  <w:tr w:rsidR="00D647FF" w:rsidRPr="002B7677" w14:paraId="6E7E3613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F92E82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1E0CD3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82CFDB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0EF7D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46546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2021A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B896C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</w:tr>
                  <w:tr w:rsidR="00D647FF" w:rsidRPr="002B7677" w14:paraId="60FB8B6D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AED5D8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F2AE4B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B95B32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0785B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0A1721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A256B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E6529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  <w:tr w:rsidR="00D647FF" w:rsidRPr="002B7677" w14:paraId="11055D4E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D20B84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B495F6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8DE627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752E5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7FFD7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2BEF9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93252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15D930DC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8343240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4FF6869D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78A249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Septiembre 2021 </w:t>
                        </w:r>
                      </w:p>
                    </w:tc>
                  </w:tr>
                  <w:tr w:rsidR="00D647FF" w:rsidRPr="002B7677" w14:paraId="52C1648B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97027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454E8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E1F0E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E3845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57EC5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11D7E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94E27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312D073E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03B1CD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6CF012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E6B4DB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905F0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9BA18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390CB8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DBD95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</w:tr>
                  <w:tr w:rsidR="00D647FF" w:rsidRPr="002B7677" w14:paraId="4F3FA7DD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77B911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FFE599"/>
                        <w:vAlign w:val="center"/>
                      </w:tcPr>
                      <w:p w14:paraId="4A7A08B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6ACCA1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D0BE7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29038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7A03F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F759D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</w:tr>
                  <w:tr w:rsidR="00D647FF" w:rsidRPr="002B7677" w14:paraId="339FAC91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81799D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C75645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E96F68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7D921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5A0A1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41113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3EE33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</w:tr>
                  <w:tr w:rsidR="00D647FF" w:rsidRPr="002B7677" w14:paraId="62F7329E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FAC0C9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66CF05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C4D763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BC63A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47274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BA981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68DD1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</w:tr>
                  <w:tr w:rsidR="00D647FF" w:rsidRPr="002B7677" w14:paraId="06132801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05DC11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7C6A76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B116F9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F2C4C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73E6B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673EB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DDE7D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  <w:tr w:rsidR="00D647FF" w:rsidRPr="002B7677" w14:paraId="64DBEB30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7F25122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61F439F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871DC10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3143F95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D814F0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A824E9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9CE3CB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63DA87CC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</w:tr>
            <w:tr w:rsidR="00D647FF" w:rsidRPr="002B7677" w14:paraId="688D5BD2" w14:textId="77777777" w:rsidTr="00D2512E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320628A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216" w:type="dxa"/>
                </w:tcPr>
                <w:p w14:paraId="6C7136E0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4E531B0C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14:paraId="654175F2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B56B5E9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</w:tr>
            <w:tr w:rsidR="00D647FF" w:rsidRPr="002B7677" w14:paraId="22B99447" w14:textId="77777777" w:rsidTr="00D2512E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6B14EC06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087FA1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>Octubre 2021</w:t>
                        </w:r>
                      </w:p>
                    </w:tc>
                  </w:tr>
                  <w:tr w:rsidR="00D647FF" w:rsidRPr="002B7677" w14:paraId="567E6F48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AF864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BF6BC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9648D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747B7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B1D35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053FD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6E09E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793CFF79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B7FF5D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708484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3C889B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58938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20EF5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8AF77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4514D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</w:tr>
                  <w:tr w:rsidR="00D647FF" w:rsidRPr="002B7677" w14:paraId="4DCC6F21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421CBD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F955C0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C5E0B3"/>
                        <w:vAlign w:val="center"/>
                      </w:tcPr>
                      <w:p w14:paraId="6FF96F5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C5E0B3"/>
                        <w:vAlign w:val="center"/>
                      </w:tcPr>
                      <w:p w14:paraId="4F30FF7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25C4A41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03D7BA8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61AD0E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</w:tr>
                  <w:tr w:rsidR="00D647FF" w:rsidRPr="002B7677" w14:paraId="1E103D26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6D0169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7FF4AE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7E9C55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44FF6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083B2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D36FA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06E99D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</w:tr>
                  <w:tr w:rsidR="00D647FF" w:rsidRPr="002B7677" w14:paraId="238A7ABC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0069A3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8563D4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F7930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36F31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199D0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BAA6BF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FD9D5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</w:tr>
                  <w:tr w:rsidR="00D647FF" w:rsidRPr="002B7677" w14:paraId="689FEA9A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2934D8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810DAC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9A4DAE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6DCF7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BDE20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94E46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0C518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</w:tr>
                  <w:tr w:rsidR="00D647FF" w:rsidRPr="002B7677" w14:paraId="097CC9BF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9F7F1E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807401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931CBA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5DB83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707F2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C9DF7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8EC73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13544C2D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3FB1F22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601DBB49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E62B72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>Noviembre 2021</w:t>
                        </w:r>
                      </w:p>
                    </w:tc>
                  </w:tr>
                  <w:tr w:rsidR="00D647FF" w:rsidRPr="002B7677" w14:paraId="6725159C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A6B78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DCD33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9F14E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F0F54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FE49B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5F79D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D18D4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375844C6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4BAEC7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20DA50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081190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A9AAF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115B0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DE722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CD8AF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</w:tr>
                  <w:tr w:rsidR="00D647FF" w:rsidRPr="002B7677" w14:paraId="0A054327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053381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39CCF1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1C13FF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BF5FF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31D2396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F15C8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7718F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</w:tr>
                  <w:tr w:rsidR="00D647FF" w:rsidRPr="002B7677" w14:paraId="70579BA1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6EDE1F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F02C6C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890986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33BF0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233281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95999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3278F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</w:tr>
                  <w:tr w:rsidR="00D647FF" w:rsidRPr="002B7677" w14:paraId="796CD827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BFA720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1F4C71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6877E4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37041C0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33B2EAF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71EBE93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5E5EF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</w:tr>
                  <w:tr w:rsidR="00D647FF" w:rsidRPr="002B7677" w14:paraId="593672A3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FAD4E7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6A9587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9B4CB5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EA96B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A49B8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F095D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B036E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  <w:tr w:rsidR="00D647FF" w:rsidRPr="002B7677" w14:paraId="647EF58F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8D8BEB2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E186038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8302EF8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86A5C8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929A49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35B7F0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DE4EB9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759F4D6E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B6A7708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5620E431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657AB2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>Diciembre 2021</w:t>
                        </w:r>
                      </w:p>
                    </w:tc>
                  </w:tr>
                  <w:tr w:rsidR="00D647FF" w:rsidRPr="002B7677" w14:paraId="0BD4CE05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DF0A5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9D4E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CA1DC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E4349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C1E5D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9B14F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7F1EF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581588FD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DF03DD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480C7B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B7A2E9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5932E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03045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CB370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0B004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</w:tr>
                  <w:tr w:rsidR="00D647FF" w:rsidRPr="002B7677" w14:paraId="7C4F50F6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D3547C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00F5D0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871D20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1933E9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D618B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7E7B0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434F8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</w:tr>
                  <w:tr w:rsidR="00D647FF" w:rsidRPr="002B7677" w14:paraId="67679F53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9E1DE3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916866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02DD2A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F789A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C5E0B3"/>
                        <w:vAlign w:val="center"/>
                      </w:tcPr>
                      <w:p w14:paraId="7B692AA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C5E0B3"/>
                        <w:vAlign w:val="center"/>
                      </w:tcPr>
                      <w:p w14:paraId="0C96381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F281B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</w:tr>
                  <w:tr w:rsidR="00D647FF" w:rsidRPr="002B7677" w14:paraId="47E8203F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D581C9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FFE599"/>
                        <w:vAlign w:val="center"/>
                      </w:tcPr>
                      <w:p w14:paraId="084D230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FFE599"/>
                        <w:vAlign w:val="center"/>
                      </w:tcPr>
                      <w:p w14:paraId="12464F9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2E6716B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43E018D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0724E0B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CCCD2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</w:tr>
                  <w:tr w:rsidR="00D647FF" w:rsidRPr="002B7677" w14:paraId="66BF587E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F29F61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FFE599"/>
                        <w:vAlign w:val="center"/>
                      </w:tcPr>
                      <w:p w14:paraId="77D39F9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FFE599"/>
                        <w:vAlign w:val="center"/>
                      </w:tcPr>
                      <w:p w14:paraId="0C9E0A4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25FDC02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12C0868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7EF4FED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E27C1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  <w:tr w:rsidR="00D647FF" w:rsidRPr="002B7677" w14:paraId="1AED5344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5B2C751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6955DB2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B384563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CACAFE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6DA5EFF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7B259E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5EF518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1DA01E5D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</w:tr>
            <w:tr w:rsidR="00D647FF" w:rsidRPr="002B7677" w14:paraId="3031367F" w14:textId="77777777" w:rsidTr="00D2512E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447A2E00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216" w:type="dxa"/>
                </w:tcPr>
                <w:p w14:paraId="1E439769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2144FB8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14:paraId="0042FEA5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52FA748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</w:tr>
            <w:tr w:rsidR="00D647FF" w:rsidRPr="002B7677" w14:paraId="1CD625BC" w14:textId="77777777" w:rsidTr="00D2512E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25557B03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0476FB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Enero 2022 </w:t>
                        </w:r>
                      </w:p>
                    </w:tc>
                  </w:tr>
                  <w:tr w:rsidR="00D647FF" w:rsidRPr="002B7677" w14:paraId="07A2C29F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5CF76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8D32E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E63F4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174B1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A843D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4049F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61F93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19A50757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A11091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97254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37CFD4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0DCF1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CE323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6A57A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B1876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</w:tr>
                  <w:tr w:rsidR="00D647FF" w:rsidRPr="002B7677" w14:paraId="40BDED05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B17448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B4C6E7"/>
                        <w:vAlign w:val="center"/>
                      </w:tcPr>
                      <w:p w14:paraId="76AE056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B4C6E7"/>
                        <w:vAlign w:val="center"/>
                      </w:tcPr>
                      <w:p w14:paraId="0D11359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41326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385A4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EB8DF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B1029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</w:tr>
                  <w:tr w:rsidR="00D647FF" w:rsidRPr="002B7677" w14:paraId="22A102AF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13AA43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1B9E1A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31305E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D581B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DF63A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FE49B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5FDCA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</w:tr>
                  <w:tr w:rsidR="00D647FF" w:rsidRPr="002B7677" w14:paraId="07481204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5F0AB6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FFE599"/>
                        <w:vAlign w:val="center"/>
                      </w:tcPr>
                      <w:p w14:paraId="4CEC27E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AC34CB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63D29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93B6B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D5509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82717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</w:tr>
                  <w:tr w:rsidR="00D647FF" w:rsidRPr="002B7677" w14:paraId="4152D5DB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2E7DBD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3EAF19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743508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C750BA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4C0F5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F5F72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17EFA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</w:tr>
                  <w:tr w:rsidR="00D647FF" w:rsidRPr="002B7677" w14:paraId="5E3EBBC4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1E2FEC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C544E4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94B4ED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1D24B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155AD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49C67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4F82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27B6415F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5F693F5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4BD7805A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96EB8E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Febrero 2022 </w:t>
                        </w:r>
                      </w:p>
                    </w:tc>
                  </w:tr>
                  <w:tr w:rsidR="00D647FF" w:rsidRPr="002B7677" w14:paraId="3C17728C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63C76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E5719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42958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6F2B6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E082E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09CCA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FBFCA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1CA3D18D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A92386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68AB59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2642F9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82FC1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0CD8D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E7809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3C8AC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</w:tr>
                  <w:tr w:rsidR="00D647FF" w:rsidRPr="002B7677" w14:paraId="78291F53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3AAD3F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B93222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691B6B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1C4D9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D8BCD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D280E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A7886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</w:tr>
                  <w:tr w:rsidR="00D647FF" w:rsidRPr="002B7677" w14:paraId="3B4B543F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CA3A4A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CF1152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7C55BA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58D68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02AC4D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CF71F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53A0C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</w:tr>
                  <w:tr w:rsidR="00D647FF" w:rsidRPr="002B7677" w14:paraId="49384634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3EBD50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FFE599"/>
                        <w:vAlign w:val="center"/>
                      </w:tcPr>
                      <w:p w14:paraId="1957FC6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F79EDB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A1E64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0B958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74E35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42656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</w:tr>
                  <w:tr w:rsidR="00D647FF" w:rsidRPr="002B7677" w14:paraId="5CF8CBC0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EEA1E6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69DCD6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EDED7A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0390E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DA13E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3B658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B2E49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  <w:tr w:rsidR="00D647FF" w:rsidRPr="002B7677" w14:paraId="28285EB0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FAD5C7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8C21C2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9BEB77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9246E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AB5BAA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C6196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C9F0D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2FC55AD5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13A6F80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6333E51A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D45E55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Marzo 2022 </w:t>
                        </w:r>
                      </w:p>
                    </w:tc>
                  </w:tr>
                  <w:tr w:rsidR="00D647FF" w:rsidRPr="002B7677" w14:paraId="451FBA63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E90AF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56442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815C4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BD7D4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7C388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91792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E2569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7E652B55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D3E4D4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A2719B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91296F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36438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C90B3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C075A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6F643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</w:tr>
                  <w:tr w:rsidR="00D647FF" w:rsidRPr="002B7677" w14:paraId="45DDA70E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A3C5E6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8FE7F7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66BECB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64FA1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DAA3B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C6694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C1E0E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</w:tr>
                  <w:tr w:rsidR="00D647FF" w:rsidRPr="002B7677" w14:paraId="312DACFF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35E933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E42514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1345E9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1DAC3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C5E0B3"/>
                        <w:vAlign w:val="center"/>
                      </w:tcPr>
                      <w:p w14:paraId="0A654A6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C5E0B3"/>
                        <w:vAlign w:val="center"/>
                      </w:tcPr>
                      <w:p w14:paraId="6AE4D5C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EAAE4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</w:tr>
                  <w:tr w:rsidR="00D647FF" w:rsidRPr="002B7677" w14:paraId="5BB5CC7B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052712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FFE599"/>
                        <w:vAlign w:val="center"/>
                      </w:tcPr>
                      <w:p w14:paraId="35CAC53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FFE599"/>
                        <w:vAlign w:val="center"/>
                      </w:tcPr>
                      <w:p w14:paraId="3EFBF09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6248EFF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232B029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441035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D1E7C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</w:tr>
                  <w:tr w:rsidR="00D647FF" w:rsidRPr="002B7677" w14:paraId="3DF4A0DD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87268F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830D2B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410CFA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FA5E2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FBECD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BAD88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012027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  <w:tr w:rsidR="00D647FF" w:rsidRPr="002B7677" w14:paraId="2A12C7DB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CCC02C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9931A2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B5F3B3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704A4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DF868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399E7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Cs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824EB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2D89DC53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</w:tr>
            <w:tr w:rsidR="00D647FF" w:rsidRPr="002B7677" w14:paraId="28FBCC89" w14:textId="77777777" w:rsidTr="00D2512E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E725F02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216" w:type="dxa"/>
                </w:tcPr>
                <w:p w14:paraId="64B3B507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D34BD8F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14:paraId="4B5905FE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147C275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</w:tr>
            <w:tr w:rsidR="00D647FF" w:rsidRPr="002B7677" w14:paraId="591FAA1F" w14:textId="77777777" w:rsidTr="00D2512E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2EE03F0A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E268ED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Abril 2022 </w:t>
                        </w:r>
                      </w:p>
                    </w:tc>
                  </w:tr>
                  <w:tr w:rsidR="00D647FF" w:rsidRPr="002B7677" w14:paraId="0E3381CA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DF2E8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0917A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DE6D3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10AC5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AFC1B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A79A7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DDB34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0AC43169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906D17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59DA93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C71F35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91C95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E6F6C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965C7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B669DE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</w:tr>
                  <w:tr w:rsidR="00D647FF" w:rsidRPr="002B7677" w14:paraId="796AD287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3A84D1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AA2D4F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3D188A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748F5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AADAA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94579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F245C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</w:tr>
                  <w:tr w:rsidR="00D647FF" w:rsidRPr="002B7677" w14:paraId="14199DF7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21B87F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53B0EF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5BA724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CBEBF0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B3099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FFE599"/>
                        <w:vAlign w:val="center"/>
                      </w:tcPr>
                      <w:p w14:paraId="1B84D45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D283D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</w:tr>
                  <w:tr w:rsidR="00D647FF" w:rsidRPr="002B7677" w14:paraId="1CDA83AC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5CDB6B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FFE599"/>
                        <w:vAlign w:val="center"/>
                      </w:tcPr>
                      <w:p w14:paraId="2FE6735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6E40F6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2E9AE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F8B51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48A0F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5389C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</w:tr>
                  <w:tr w:rsidR="00D647FF" w:rsidRPr="002B7677" w14:paraId="0B377556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5FA1D2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73E09F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210E83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A8D17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7842A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0A2EAA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10A93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</w:tr>
                  <w:tr w:rsidR="00D647FF" w:rsidRPr="002B7677" w14:paraId="75050208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99D2CB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DCA0B3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B1E0AB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A8DC30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B7EE3D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DF881B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94D03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5C2BD953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93D3F10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39EE7182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A91098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Mayo 2022 </w:t>
                        </w:r>
                      </w:p>
                    </w:tc>
                  </w:tr>
                  <w:tr w:rsidR="00D647FF" w:rsidRPr="002B7677" w14:paraId="3DCBC984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855D5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5ADFF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500A1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A0B12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B9355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3FC3A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41224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2989AC8B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DFEA5B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294D3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48496C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99B2B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6A606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0189F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1793B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</w:tr>
                  <w:tr w:rsidR="00D647FF" w:rsidRPr="002B7677" w14:paraId="1C68B7D7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1AD0FA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73EA4F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94B075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64B7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D0F98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0243E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F4D3A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</w:tr>
                  <w:tr w:rsidR="00D647FF" w:rsidRPr="002B7677" w14:paraId="3971987D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861647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B58B76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581841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B49E9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3446C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8CA80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17A71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</w:tr>
                  <w:tr w:rsidR="00D647FF" w:rsidRPr="002B7677" w14:paraId="6729187C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5F3B9C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22BF37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B272D8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90BBC4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433EA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C8138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A1904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</w:tr>
                  <w:tr w:rsidR="00D647FF" w:rsidRPr="002B7677" w14:paraId="6A0B8756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E9D305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FFE599"/>
                        <w:vAlign w:val="center"/>
                      </w:tcPr>
                      <w:p w14:paraId="5F53D3D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FBE4D5"/>
                        <w:vAlign w:val="center"/>
                      </w:tcPr>
                      <w:p w14:paraId="2DF2CA5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48CF9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50638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06975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E9D7E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  <w:tr w:rsidR="00D647FF" w:rsidRPr="002B7677" w14:paraId="18190BFC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753DBB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720BD6B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E0F85B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89A12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F7858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CA15EF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B84AC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13ED80D1" w14:textId="77777777" w:rsidR="00D647FF" w:rsidRPr="002B7677" w:rsidRDefault="00D647FF" w:rsidP="00D2512E">
                  <w:pPr>
                    <w:rPr>
                      <w:rFonts w:ascii="Verdana" w:hAnsi="Verdana"/>
                      <w:color w:val="4B4B4B"/>
                      <w:sz w:val="20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973833B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433"/>
                    <w:gridCol w:w="433"/>
                  </w:tblGrid>
                  <w:tr w:rsidR="00D647FF" w:rsidRPr="002B7677" w14:paraId="27E456EB" w14:textId="77777777" w:rsidTr="00D2512E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7E35D6" w14:textId="77777777" w:rsidR="00D647FF" w:rsidRPr="002B7677" w:rsidRDefault="00D647FF" w:rsidP="00D2512E">
                        <w:pPr>
                          <w:ind w:left="72" w:right="72"/>
                          <w:jc w:val="right"/>
                          <w:outlineLvl w:val="2"/>
                          <w:rPr>
                            <w:rFonts w:ascii="Verdana" w:hAnsi="Verdan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2B7677">
                          <w:rPr>
                            <w:bCs/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Junio 2022 </w:t>
                        </w:r>
                      </w:p>
                    </w:tc>
                  </w:tr>
                  <w:tr w:rsidR="00D647FF" w:rsidRPr="002B7677" w14:paraId="590FA19B" w14:textId="77777777" w:rsidTr="00D2512E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E738B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784317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B2853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ADBA9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En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DB24D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Pr="002B7677">
                          <w:rPr>
                            <w:b/>
                            <w:color w:val="373737"/>
                            <w:sz w:val="16"/>
                            <w:szCs w:val="16"/>
                            <w:lang w:val="es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222A8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C704C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/>
                            <w:b/>
                            <w:color w:val="373737"/>
                            <w:sz w:val="20"/>
                            <w:szCs w:val="20"/>
                          </w:rPr>
                        </w:pPr>
                        <w:r w:rsidRPr="002B7677">
                          <w:rPr>
                            <w:b/>
                            <w:color w:val="373737"/>
                            <w:sz w:val="20"/>
                            <w:szCs w:val="20"/>
                            <w:lang w:val="es"/>
                          </w:rPr>
                          <w:t>S</w:t>
                        </w:r>
                      </w:p>
                    </w:tc>
                  </w:tr>
                  <w:tr w:rsidR="00D647FF" w:rsidRPr="002B7677" w14:paraId="4D18A03C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7B7AA8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C16A4A2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BB6CAA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C5E0B3"/>
                        <w:vAlign w:val="center"/>
                      </w:tcPr>
                      <w:p w14:paraId="6E88F61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C5E0B3"/>
                        <w:vAlign w:val="center"/>
                      </w:tcPr>
                      <w:p w14:paraId="17554AD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23D69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ED490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</w:tr>
                  <w:tr w:rsidR="00D647FF" w:rsidRPr="002B7677" w14:paraId="724DC4A1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4C80B4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965180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656B23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6FF7EE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2B47A7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0CA6465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7A4FA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11</w:t>
                        </w:r>
                      </w:p>
                    </w:tc>
                  </w:tr>
                  <w:tr w:rsidR="00D647FF" w:rsidRPr="002B7677" w14:paraId="5D479188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C7D38F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AFF4BE6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F0F8D2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2A7A9E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2EB3E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B77CD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3DA74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18</w:t>
                        </w:r>
                      </w:p>
                    </w:tc>
                  </w:tr>
                  <w:tr w:rsidR="00D647FF" w:rsidRPr="002B7677" w14:paraId="1C6EB745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DA6EB78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7A4250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F2C32A3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D9F758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6D700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6E784E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0A2D0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25</w:t>
                        </w:r>
                      </w:p>
                    </w:tc>
                  </w:tr>
                  <w:tr w:rsidR="00D647FF" w:rsidRPr="002B7677" w14:paraId="721C47AC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E79955A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9637BE1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8944CF0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588A19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B6C51D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  <w:r w:rsidRPr="002B7677">
                          <w:rPr>
                            <w:color w:val="4B4B4B"/>
                            <w:sz w:val="20"/>
                            <w:lang w:val="es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B4AFE4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CCAD2C" w14:textId="77777777" w:rsidR="00D647FF" w:rsidRPr="002B7677" w:rsidRDefault="00D647FF" w:rsidP="00D2512E">
                        <w:pPr>
                          <w:jc w:val="center"/>
                          <w:rPr>
                            <w:rFonts w:ascii="Verdana" w:hAnsi="Verdana" w:cs="Georgia"/>
                            <w:color w:val="4B4B4B"/>
                            <w:sz w:val="20"/>
                          </w:rPr>
                        </w:pPr>
                      </w:p>
                    </w:tc>
                  </w:tr>
                  <w:tr w:rsidR="00D647FF" w:rsidRPr="002B7677" w14:paraId="2215279E" w14:textId="77777777" w:rsidTr="00D2512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1F697C2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C28B423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0936135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04F477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233446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99405E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470EF1" w14:textId="77777777" w:rsidR="00D647FF" w:rsidRPr="002B7677" w:rsidRDefault="00D647FF" w:rsidP="00D2512E">
                        <w:pPr>
                          <w:rPr>
                            <w:rFonts w:ascii="Verdana" w:hAnsi="Verdana"/>
                            <w:color w:val="4B4B4B"/>
                            <w:sz w:val="20"/>
                          </w:rPr>
                        </w:pPr>
                      </w:p>
                    </w:tc>
                  </w:tr>
                </w:tbl>
                <w:p w14:paraId="209D99BD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</w:tr>
            <w:tr w:rsidR="00D647FF" w:rsidRPr="002B7677" w14:paraId="335ABD8E" w14:textId="77777777" w:rsidTr="00D2512E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2ECE4586" w14:textId="77777777" w:rsidR="00D647FF" w:rsidRPr="002B7677" w:rsidRDefault="00D647FF" w:rsidP="00D2512E">
                  <w:pPr>
                    <w:jc w:val="right"/>
                    <w:rPr>
                      <w:rFonts w:ascii="Verdana" w:hAnsi="Verdana"/>
                      <w:b/>
                      <w:bCs/>
                      <w:i/>
                      <w:color w:val="FFFFFF"/>
                      <w:szCs w:val="20"/>
                    </w:rPr>
                  </w:pPr>
                </w:p>
              </w:tc>
              <w:tc>
                <w:tcPr>
                  <w:tcW w:w="216" w:type="dxa"/>
                </w:tcPr>
                <w:p w14:paraId="3A4DEC7D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5A7643D6" w14:textId="77777777" w:rsidR="00D647FF" w:rsidRPr="002B7677" w:rsidRDefault="00D647FF" w:rsidP="00D2512E">
                  <w:pPr>
                    <w:jc w:val="right"/>
                    <w:rPr>
                      <w:rFonts w:ascii="Verdana" w:hAnsi="Verdana"/>
                      <w:b/>
                      <w:bCs/>
                      <w:i/>
                      <w:color w:val="FFFFFF"/>
                      <w:szCs w:val="20"/>
                    </w:rPr>
                  </w:pPr>
                </w:p>
              </w:tc>
              <w:tc>
                <w:tcPr>
                  <w:tcW w:w="231" w:type="dxa"/>
                </w:tcPr>
                <w:p w14:paraId="06154D13" w14:textId="77777777" w:rsidR="00D647FF" w:rsidRPr="002B7677" w:rsidRDefault="00D647FF" w:rsidP="00D2512E">
                  <w:pPr>
                    <w:rPr>
                      <w:rFonts w:ascii="Verdana" w:hAnsi="Verdana"/>
                      <w:i/>
                      <w:color w:val="4B4B4B"/>
                      <w:sz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7A3A8DB1" w14:textId="77777777" w:rsidR="00D647FF" w:rsidRPr="002B7677" w:rsidRDefault="00D647FF" w:rsidP="00D2512E">
                  <w:pPr>
                    <w:jc w:val="right"/>
                    <w:rPr>
                      <w:rFonts w:ascii="Verdana" w:hAnsi="Verdana"/>
                      <w:b/>
                      <w:bCs/>
                      <w:i/>
                      <w:color w:val="FFFFFF"/>
                      <w:szCs w:val="20"/>
                    </w:rPr>
                  </w:pPr>
                </w:p>
              </w:tc>
            </w:tr>
          </w:tbl>
          <w:p w14:paraId="3B26CCF9" w14:textId="77777777" w:rsidR="00D647FF" w:rsidRPr="002B7677" w:rsidRDefault="00D647FF" w:rsidP="00D2512E">
            <w:pPr>
              <w:rPr>
                <w:rFonts w:ascii="Verdana" w:hAnsi="Verdana"/>
                <w:i/>
                <w:color w:val="4B4B4B"/>
                <w:sz w:val="20"/>
              </w:rPr>
            </w:pPr>
          </w:p>
        </w:tc>
        <w:tc>
          <w:tcPr>
            <w:tcW w:w="182" w:type="dxa"/>
            <w:tcBorders>
              <w:bottom w:val="single" w:sz="4" w:space="0" w:color="707070"/>
            </w:tcBorders>
          </w:tcPr>
          <w:p w14:paraId="5A9244DF" w14:textId="77777777" w:rsidR="00D647FF" w:rsidRPr="002B7677" w:rsidRDefault="00D647FF" w:rsidP="00D2512E">
            <w:pPr>
              <w:rPr>
                <w:rFonts w:ascii="Verdana" w:hAnsi="Verdana"/>
                <w:color w:val="4B4B4B"/>
                <w:sz w:val="20"/>
              </w:rPr>
            </w:pPr>
          </w:p>
        </w:tc>
        <w:tc>
          <w:tcPr>
            <w:tcW w:w="2228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8"/>
            </w:tblGrid>
            <w:tr w:rsidR="00D647FF" w:rsidRPr="002B7677" w14:paraId="300DFEA0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905BD" w14:textId="77777777" w:rsidR="00D647FF" w:rsidRPr="002B7677" w:rsidRDefault="00D647FF" w:rsidP="00D2512E">
                  <w:pPr>
                    <w:ind w:right="72"/>
                    <w:outlineLvl w:val="2"/>
                    <w:rPr>
                      <w:rFonts w:ascii="Verdana" w:hAnsi="Verdana"/>
                      <w:bCs/>
                      <w:color w:val="FFFFFF"/>
                      <w:sz w:val="28"/>
                      <w:szCs w:val="28"/>
                    </w:rPr>
                  </w:pPr>
                  <w:r w:rsidRPr="002B7677">
                    <w:rPr>
                      <w:bCs/>
                      <w:color w:val="FFFFFF"/>
                      <w:sz w:val="28"/>
                      <w:szCs w:val="28"/>
                      <w:lang w:val="es"/>
                    </w:rPr>
                    <w:t xml:space="preserve">Notas: </w:t>
                  </w:r>
                </w:p>
              </w:tc>
            </w:tr>
            <w:tr w:rsidR="00D647FF" w:rsidRPr="002B7677" w14:paraId="5677E224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E073C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 xml:space="preserve">26-30 de julio: </w:t>
                  </w:r>
                  <w:hyperlink r:id="rId11" w:history="1">
                    <w:r w:rsidRPr="002B7677">
                      <w:rPr>
                        <w:color w:val="262626"/>
                        <w:sz w:val="20"/>
                        <w:lang w:val="es"/>
                      </w:rPr>
                      <w:t>Día</w:t>
                    </w:r>
                  </w:hyperlink>
                  <w:r>
                    <w:rPr>
                      <w:lang w:val="es"/>
                    </w:rPr>
                    <w:t xml:space="preserve"> </w:t>
                  </w:r>
                  <w:r w:rsidRPr="002B7677">
                    <w:rPr>
                      <w:color w:val="262626"/>
                      <w:sz w:val="20"/>
                      <w:lang w:val="es"/>
                    </w:rPr>
                    <w:t xml:space="preserve"> del Desarrollo</w:t>
                  </w:r>
                  <w:r>
                    <w:rPr>
                      <w:lang w:val="es"/>
                    </w:rPr>
                    <w:t xml:space="preserve"> </w:t>
                  </w:r>
                  <w:r w:rsidRPr="002B7677">
                    <w:rPr>
                      <w:color w:val="262626"/>
                      <w:sz w:val="15"/>
                      <w:szCs w:val="15"/>
                      <w:lang w:val="es"/>
                    </w:rPr>
                    <w:t>Profesional</w:t>
                  </w:r>
                </w:p>
                <w:p w14:paraId="7D984ABB" w14:textId="77777777" w:rsidR="00D647FF" w:rsidRPr="002B7677" w:rsidRDefault="00D647FF" w:rsidP="00D2512E">
                  <w:pPr>
                    <w:rPr>
                      <w:rFonts w:ascii="Verdana" w:hAnsi="Verdana" w:cs="Adobe Hebrew"/>
                      <w:color w:val="262626"/>
                      <w:sz w:val="18"/>
                      <w:szCs w:val="18"/>
                    </w:rPr>
                  </w:pPr>
                </w:p>
              </w:tc>
            </w:tr>
            <w:tr w:rsidR="00D647FF" w:rsidRPr="002B7677" w14:paraId="2B7A6FF9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2B62CF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 xml:space="preserve">2 de agosto: </w:t>
                  </w:r>
                  <w:hyperlink r:id="rId12" w:history="1">
                    <w:r w:rsidRPr="002B7677">
                      <w:rPr>
                        <w:color w:val="262626"/>
                        <w:sz w:val="20"/>
                        <w:lang w:val="es"/>
                      </w:rPr>
                      <w:t>Primer</w:t>
                    </w:r>
                  </w:hyperlink>
                  <w:r>
                    <w:rPr>
                      <w:lang w:val="es"/>
                    </w:rPr>
                    <w:t xml:space="preserve"> </w:t>
                  </w:r>
                  <w:r w:rsidRPr="002B7677">
                    <w:rPr>
                      <w:color w:val="262626"/>
                      <w:sz w:val="20"/>
                      <w:lang w:val="es"/>
                    </w:rPr>
                    <w:t xml:space="preserve"> día de clases</w:t>
                  </w:r>
                </w:p>
              </w:tc>
            </w:tr>
            <w:tr w:rsidR="00D647FF" w:rsidRPr="002B7677" w14:paraId="4587EAF5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32675F5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>5-6 de agosto: Conferencias PTS</w:t>
                  </w:r>
                </w:p>
              </w:tc>
            </w:tr>
            <w:tr w:rsidR="00D647FF" w:rsidRPr="002B7677" w14:paraId="5A3E5A36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4D8044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proofErr w:type="spellStart"/>
                  <w:r w:rsidRPr="002B7677">
                    <w:rPr>
                      <w:color w:val="262626"/>
                      <w:sz w:val="20"/>
                      <w:lang w:val="es"/>
                    </w:rPr>
                    <w:t>Sep</w:t>
                  </w:r>
                  <w:proofErr w:type="spellEnd"/>
                  <w:r w:rsidRPr="002B7677">
                    <w:rPr>
                      <w:color w:val="262626"/>
                      <w:sz w:val="20"/>
                      <w:lang w:val="es"/>
                    </w:rPr>
                    <w:t xml:space="preserve"> 06: </w:t>
                  </w:r>
                  <w:hyperlink r:id="rId13" w:history="1">
                    <w:r w:rsidRPr="002B7677">
                      <w:rPr>
                        <w:color w:val="262626"/>
                        <w:sz w:val="20"/>
                        <w:lang w:val="es"/>
                      </w:rPr>
                      <w:t>Día del Trabajo</w:t>
                    </w:r>
                  </w:hyperlink>
                </w:p>
              </w:tc>
            </w:tr>
            <w:tr w:rsidR="00D647FF" w:rsidRPr="002B7677" w14:paraId="1A842789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17BB96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>5-6 de octubre: Conferencias PTS</w:t>
                  </w:r>
                </w:p>
              </w:tc>
            </w:tr>
            <w:tr w:rsidR="00D647FF" w:rsidRPr="002B7677" w14:paraId="62C2B62D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ED7588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>7-8 de octubre: Descanso de otoño</w:t>
                  </w:r>
                </w:p>
              </w:tc>
            </w:tr>
            <w:tr w:rsidR="00D647FF" w:rsidRPr="002B7677" w14:paraId="6F6E5C31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2D3B908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 xml:space="preserve">11 de noviembre: </w:t>
                  </w:r>
                  <w:hyperlink r:id="rId14" w:history="1">
                    <w:r w:rsidRPr="002B7677">
                      <w:rPr>
                        <w:color w:val="262626"/>
                        <w:sz w:val="20"/>
                        <w:lang w:val="es"/>
                      </w:rPr>
                      <w:t>Día de los Veteranos</w:t>
                    </w:r>
                  </w:hyperlink>
                </w:p>
              </w:tc>
            </w:tr>
            <w:tr w:rsidR="00D647FF" w:rsidRPr="002B7677" w14:paraId="11893252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D3C067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 xml:space="preserve">24-26 de noviembre: </w:t>
                  </w:r>
                  <w:hyperlink r:id="rId15" w:history="1">
                    <w:r w:rsidRPr="002B7677">
                      <w:rPr>
                        <w:color w:val="262626"/>
                        <w:sz w:val="20"/>
                        <w:lang w:val="es"/>
                      </w:rPr>
                      <w:t>Vacaciones de Acción de Gracias</w:t>
                    </w:r>
                  </w:hyperlink>
                </w:p>
              </w:tc>
            </w:tr>
            <w:tr w:rsidR="00D647FF" w:rsidRPr="002B7677" w14:paraId="073E17A7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5C33DA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>16-17 de diciembre: Conferencias PTS</w:t>
                  </w:r>
                </w:p>
              </w:tc>
            </w:tr>
            <w:tr w:rsidR="00D647FF" w:rsidRPr="002B7677" w14:paraId="40C7C1FE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1E12E5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>20-31 de diciembre: Vacaciones de invierno</w:t>
                  </w:r>
                </w:p>
              </w:tc>
            </w:tr>
            <w:tr w:rsidR="00D647FF" w:rsidRPr="002B7677" w14:paraId="61D6273D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6A0F34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>3-4 de enero: Día</w:t>
                  </w:r>
                  <w:r>
                    <w:rPr>
                      <w:lang w:val="es"/>
                    </w:rPr>
                    <w:t xml:space="preserve"> </w:t>
                  </w:r>
                  <w:hyperlink r:id="rId16" w:history="1">
                    <w:r w:rsidRPr="002B7677">
                      <w:rPr>
                        <w:color w:val="262626"/>
                        <w:sz w:val="15"/>
                        <w:szCs w:val="15"/>
                        <w:lang w:val="es"/>
                      </w:rPr>
                      <w:t>del Día del Desarrollo Profesional</w:t>
                    </w:r>
                  </w:hyperlink>
                </w:p>
              </w:tc>
            </w:tr>
            <w:tr w:rsidR="00D647FF" w:rsidRPr="002B7677" w14:paraId="3CE6DD11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AC37D5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>17 de enero: Día de MLK</w:t>
                  </w:r>
                </w:p>
              </w:tc>
            </w:tr>
            <w:tr w:rsidR="00D647FF" w:rsidRPr="002B7677" w14:paraId="5C9810BF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BBA439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 xml:space="preserve">21 de febrero: </w:t>
                  </w:r>
                  <w:hyperlink r:id="rId17" w:history="1">
                    <w:r w:rsidRPr="002B7677">
                      <w:rPr>
                        <w:color w:val="262626"/>
                        <w:sz w:val="20"/>
                        <w:lang w:val="es"/>
                      </w:rPr>
                      <w:t xml:space="preserve">Día de los </w:t>
                    </w:r>
                    <w:proofErr w:type="gramStart"/>
                    <w:r w:rsidRPr="002B7677">
                      <w:rPr>
                        <w:color w:val="262626"/>
                        <w:sz w:val="20"/>
                        <w:lang w:val="es"/>
                      </w:rPr>
                      <w:t>Presidentes</w:t>
                    </w:r>
                    <w:proofErr w:type="gramEnd"/>
                  </w:hyperlink>
                </w:p>
              </w:tc>
            </w:tr>
            <w:tr w:rsidR="00D647FF" w:rsidRPr="002B7677" w14:paraId="0AF7693A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C75AE8" w14:textId="77777777" w:rsidR="00D647FF" w:rsidRPr="002B7677" w:rsidRDefault="00D647FF" w:rsidP="00D2512E">
                  <w:pPr>
                    <w:spacing w:line="360" w:lineRule="exact"/>
                    <w:rPr>
                      <w:rFonts w:ascii="Verdana" w:hAnsi="Verdana" w:cs="Verdana"/>
                      <w:color w:val="262626"/>
                      <w:sz w:val="20"/>
                    </w:rPr>
                  </w:pPr>
                  <w:r w:rsidRPr="002B7677">
                    <w:rPr>
                      <w:color w:val="262626"/>
                      <w:sz w:val="20"/>
                      <w:lang w:val="es"/>
                    </w:rPr>
                    <w:t>Mar 17-18: Conferencias PTS</w:t>
                  </w:r>
                </w:p>
              </w:tc>
            </w:tr>
            <w:tr w:rsidR="00D647FF" w:rsidRPr="002B7677" w14:paraId="386EE996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8C7B9C" w14:textId="77777777" w:rsidR="00D647FF" w:rsidRPr="002B7677" w:rsidRDefault="00D647FF" w:rsidP="00D2512E">
                  <w:pPr>
                    <w:spacing w:before="120"/>
                    <w:rPr>
                      <w:rFonts w:ascii="Verdana" w:hAnsi="Verdana" w:cs="Adobe Hebrew"/>
                      <w:color w:val="4B4B4B"/>
                      <w:sz w:val="20"/>
                      <w:szCs w:val="20"/>
                    </w:rPr>
                  </w:pPr>
                  <w:r w:rsidRPr="002B7677">
                    <w:rPr>
                      <w:color w:val="262626"/>
                      <w:sz w:val="20"/>
                      <w:szCs w:val="20"/>
                      <w:lang w:val="es"/>
                    </w:rPr>
                    <w:t>Mar 21-25: Vacaciones de primavera</w:t>
                  </w:r>
                </w:p>
              </w:tc>
            </w:tr>
            <w:tr w:rsidR="00D647FF" w:rsidRPr="002B7677" w14:paraId="3D53059F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03F823" w14:textId="77777777" w:rsidR="00D647FF" w:rsidRPr="002B7677" w:rsidRDefault="00D647FF" w:rsidP="00D2512E">
                  <w:pPr>
                    <w:rPr>
                      <w:rFonts w:ascii="Verdana" w:hAnsi="Verdana" w:cs="Adobe Hebrew"/>
                      <w:color w:val="4B4B4B"/>
                      <w:sz w:val="20"/>
                      <w:szCs w:val="20"/>
                    </w:rPr>
                  </w:pPr>
                  <w:r w:rsidRPr="002B7677">
                    <w:rPr>
                      <w:color w:val="262626"/>
                      <w:sz w:val="20"/>
                      <w:szCs w:val="20"/>
                      <w:lang w:val="es"/>
                    </w:rPr>
                    <w:t xml:space="preserve">Abr 15-18: </w:t>
                  </w:r>
                  <w:hyperlink r:id="rId18" w:history="1">
                    <w:r w:rsidRPr="002B7677">
                      <w:rPr>
                        <w:color w:val="262626"/>
                        <w:sz w:val="20"/>
                        <w:szCs w:val="20"/>
                        <w:lang w:val="es"/>
                      </w:rPr>
                      <w:t>Vernal</w:t>
                    </w:r>
                  </w:hyperlink>
                  <w:r>
                    <w:rPr>
                      <w:lang w:val="es"/>
                    </w:rPr>
                    <w:t xml:space="preserve"> </w:t>
                  </w:r>
                  <w:r w:rsidRPr="002B7677">
                    <w:rPr>
                      <w:color w:val="262626"/>
                      <w:sz w:val="20"/>
                      <w:szCs w:val="20"/>
                      <w:lang w:val="es"/>
                    </w:rPr>
                    <w:t xml:space="preserve"> Holiday Break</w:t>
                  </w:r>
                </w:p>
              </w:tc>
            </w:tr>
            <w:tr w:rsidR="00D647FF" w:rsidRPr="002B7677" w14:paraId="13557F05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0B735D" w14:textId="77777777" w:rsidR="00D647FF" w:rsidRPr="002B7677" w:rsidRDefault="00D647FF" w:rsidP="00D2512E">
                  <w:pPr>
                    <w:rPr>
                      <w:rFonts w:ascii="Verdana" w:hAnsi="Verdana" w:cs="Adobe Hebrew"/>
                      <w:color w:val="4B4B4B"/>
                      <w:sz w:val="20"/>
                      <w:szCs w:val="20"/>
                    </w:rPr>
                  </w:pPr>
                  <w:r w:rsidRPr="002B7677">
                    <w:rPr>
                      <w:color w:val="262626"/>
                      <w:sz w:val="20"/>
                      <w:szCs w:val="20"/>
                      <w:lang w:val="es"/>
                    </w:rPr>
                    <w:t xml:space="preserve">20 de mayo: </w:t>
                  </w:r>
                  <w:hyperlink r:id="rId19" w:history="1">
                    <w:r w:rsidRPr="002B7677">
                      <w:rPr>
                        <w:color w:val="262626"/>
                        <w:sz w:val="20"/>
                        <w:szCs w:val="20"/>
                        <w:lang w:val="es"/>
                      </w:rPr>
                      <w:t>Graduación</w:t>
                    </w:r>
                  </w:hyperlink>
                </w:p>
              </w:tc>
            </w:tr>
            <w:tr w:rsidR="00D647FF" w:rsidRPr="002B7677" w14:paraId="7C860631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F69A30" w14:textId="77777777" w:rsidR="00D647FF" w:rsidRPr="002B7677" w:rsidRDefault="00D647FF" w:rsidP="00D2512E">
                  <w:pPr>
                    <w:rPr>
                      <w:rFonts w:ascii="Verdana" w:hAnsi="Verdana" w:cs="Adobe Hebrew"/>
                      <w:color w:val="4B4B4B"/>
                      <w:sz w:val="20"/>
                      <w:szCs w:val="20"/>
                    </w:rPr>
                  </w:pPr>
                  <w:r w:rsidRPr="002B7677">
                    <w:rPr>
                      <w:color w:val="262626"/>
                      <w:sz w:val="20"/>
                      <w:szCs w:val="20"/>
                      <w:lang w:val="es"/>
                    </w:rPr>
                    <w:t xml:space="preserve">30 de mayo: </w:t>
                  </w:r>
                  <w:hyperlink r:id="rId20" w:history="1">
                    <w:r w:rsidRPr="002B7677">
                      <w:rPr>
                        <w:color w:val="262626"/>
                        <w:sz w:val="20"/>
                        <w:szCs w:val="20"/>
                        <w:lang w:val="es"/>
                      </w:rPr>
                      <w:t>Día de los Caídos</w:t>
                    </w:r>
                  </w:hyperlink>
                </w:p>
              </w:tc>
            </w:tr>
            <w:tr w:rsidR="00D647FF" w:rsidRPr="002B7677" w14:paraId="24BA0DB0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CA86F13" w14:textId="77777777" w:rsidR="00D647FF" w:rsidRPr="002B7677" w:rsidRDefault="00D647FF" w:rsidP="00D2512E">
                  <w:pPr>
                    <w:rPr>
                      <w:rFonts w:ascii="Verdana" w:hAnsi="Verdana" w:cs="Adobe Hebrew"/>
                      <w:color w:val="4B4B4B"/>
                      <w:sz w:val="20"/>
                      <w:szCs w:val="20"/>
                    </w:rPr>
                  </w:pPr>
                  <w:r w:rsidRPr="002B7677">
                    <w:rPr>
                      <w:color w:val="262626"/>
                      <w:sz w:val="20"/>
                      <w:szCs w:val="20"/>
                      <w:lang w:val="es"/>
                    </w:rPr>
                    <w:t>31 de mayo: Último día de clases</w:t>
                  </w:r>
                </w:p>
              </w:tc>
            </w:tr>
            <w:tr w:rsidR="00D647FF" w:rsidRPr="002B7677" w14:paraId="2A0A2D77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ABCDFD" w14:textId="77777777" w:rsidR="00D647FF" w:rsidRPr="002B7677" w:rsidRDefault="00D647FF" w:rsidP="00D2512E">
                  <w:pPr>
                    <w:rPr>
                      <w:rFonts w:ascii="Verdana" w:hAnsi="Verdana" w:cs="Adobe Hebrew"/>
                      <w:color w:val="4B4B4B"/>
                      <w:sz w:val="20"/>
                      <w:szCs w:val="20"/>
                    </w:rPr>
                  </w:pPr>
                  <w:r w:rsidRPr="002B7677">
                    <w:rPr>
                      <w:color w:val="262626"/>
                      <w:sz w:val="20"/>
                      <w:szCs w:val="20"/>
                      <w:lang w:val="es"/>
                    </w:rPr>
                    <w:t>1-2 de junio: Conferencias PTS</w:t>
                  </w:r>
                </w:p>
              </w:tc>
            </w:tr>
            <w:tr w:rsidR="00D647FF" w:rsidRPr="002B7677" w14:paraId="19DB9DEE" w14:textId="77777777" w:rsidTr="00D2512E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37EFDCD" w14:textId="77777777" w:rsidR="00D647FF" w:rsidRPr="002B7677" w:rsidRDefault="00D647FF" w:rsidP="00D2512E">
                  <w:pPr>
                    <w:rPr>
                      <w:rFonts w:ascii="Verdana" w:hAnsi="Verdana" w:cs="Adobe Hebrew"/>
                      <w:color w:val="4B4B4B"/>
                      <w:sz w:val="20"/>
                      <w:szCs w:val="20"/>
                    </w:rPr>
                  </w:pPr>
                </w:p>
              </w:tc>
            </w:tr>
          </w:tbl>
          <w:p w14:paraId="194681FD" w14:textId="77777777" w:rsidR="00D647FF" w:rsidRPr="002B7677" w:rsidRDefault="00D647FF" w:rsidP="00D2512E">
            <w:pPr>
              <w:rPr>
                <w:rFonts w:ascii="Verdana" w:hAnsi="Verdana"/>
                <w:color w:val="4B4B4B"/>
                <w:sz w:val="20"/>
              </w:rPr>
            </w:pPr>
          </w:p>
        </w:tc>
      </w:tr>
      <w:tr w:rsidR="0068529B" w:rsidRPr="00C86E45" w14:paraId="195084EE" w14:textId="77777777" w:rsidTr="0068529B">
        <w:trPr>
          <w:gridAfter w:val="2"/>
          <w:wAfter w:w="5054" w:type="dxa"/>
          <w:cantSplit/>
          <w:trHeight w:hRule="exact" w:val="504"/>
        </w:trPr>
        <w:tc>
          <w:tcPr>
            <w:tcW w:w="14410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50F9C6E8" w14:textId="6ABF0DA4" w:rsidR="0068529B" w:rsidRPr="00C86E45" w:rsidRDefault="0068529B" w:rsidP="0068529B">
            <w:pPr>
              <w:pStyle w:val="Heading2"/>
              <w:numPr>
                <w:ilvl w:val="0"/>
                <w:numId w:val="0"/>
              </w:numPr>
              <w:ind w:left="360" w:hanging="360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  </w:t>
            </w:r>
            <w:r>
              <w:rPr>
                <w:rFonts w:ascii="Verdana" w:hAnsi="Verdana"/>
                <w:sz w:val="40"/>
                <w:szCs w:val="40"/>
              </w:rPr>
              <w:t xml:space="preserve">     2020</w:t>
            </w:r>
            <w:r w:rsidRPr="00C86E45">
              <w:rPr>
                <w:rFonts w:ascii="Verdana" w:hAnsi="Verdana"/>
                <w:sz w:val="40"/>
                <w:szCs w:val="40"/>
              </w:rPr>
              <w:t>-</w:t>
            </w:r>
            <w:r>
              <w:rPr>
                <w:rFonts w:ascii="Verdana" w:hAnsi="Verdana"/>
                <w:sz w:val="40"/>
                <w:szCs w:val="40"/>
              </w:rPr>
              <w:t>2021</w:t>
            </w:r>
          </w:p>
        </w:tc>
      </w:tr>
    </w:tbl>
    <w:p w14:paraId="0C543411" w14:textId="77777777" w:rsidR="00D647FF" w:rsidRDefault="00D647FF" w:rsidP="004864BF">
      <w:pPr>
        <w:sectPr w:rsidR="00D647FF" w:rsidSect="00D647F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C1843FD" w14:textId="77777777" w:rsidR="00D647FF" w:rsidRDefault="00D647FF" w:rsidP="004864BF"/>
    <w:p w14:paraId="664B44C9" w14:textId="77777777" w:rsidR="00566ED6" w:rsidRPr="00707F9D" w:rsidRDefault="00595EE1" w:rsidP="005B61E0">
      <w:pPr>
        <w:pStyle w:val="Heading1"/>
      </w:pPr>
      <w:bookmarkStart w:id="7" w:name="_Toc502401102"/>
      <w:bookmarkEnd w:id="6"/>
      <w:r w:rsidRPr="00707F9D">
        <w:t>DERECHOS Y RESPONSABILIDADES ESTUDIANTILES</w:t>
      </w:r>
      <w:bookmarkEnd w:id="7"/>
    </w:p>
    <w:p w14:paraId="11D03256" w14:textId="77777777" w:rsidR="00566ED6" w:rsidRPr="00707F9D" w:rsidRDefault="00566ED6" w:rsidP="00566ED6">
      <w:pPr>
        <w:rPr>
          <w:rFonts w:ascii="Times New Roman" w:hAnsi="Times New Roman" w:cs="Times New Roman"/>
        </w:rPr>
      </w:pPr>
    </w:p>
    <w:p w14:paraId="7B27CF8D" w14:textId="0D109BB3" w:rsidR="00566ED6" w:rsidRPr="00707F9D" w:rsidRDefault="00566ED6" w:rsidP="00566ED6">
      <w:pPr>
        <w:rPr>
          <w:rFonts w:ascii="Times New Roman" w:hAnsi="Times New Roman" w:cs="Times New Roman"/>
          <w:u w:val="single"/>
        </w:rPr>
      </w:pPr>
      <w:r w:rsidRPr="00707F9D">
        <w:rPr>
          <w:rFonts w:ascii="Times New Roman" w:hAnsi="Times New Roman" w:cs="Times New Roman"/>
          <w:u w:val="single"/>
        </w:rPr>
        <w:t xml:space="preserve">Los </w:t>
      </w:r>
      <w:proofErr w:type="spellStart"/>
      <w:r w:rsidRPr="00707F9D">
        <w:rPr>
          <w:rFonts w:ascii="Times New Roman" w:hAnsi="Times New Roman" w:cs="Times New Roman"/>
          <w:u w:val="single"/>
        </w:rPr>
        <w:t>estudiantes</w:t>
      </w:r>
      <w:proofErr w:type="spellEnd"/>
      <w:r w:rsidRPr="00707F9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07F9D">
        <w:rPr>
          <w:rFonts w:ascii="Times New Roman" w:hAnsi="Times New Roman" w:cs="Times New Roman"/>
          <w:u w:val="single"/>
        </w:rPr>
        <w:t>tienen</w:t>
      </w:r>
      <w:proofErr w:type="spellEnd"/>
      <w:r w:rsidRPr="00707F9D">
        <w:rPr>
          <w:rFonts w:ascii="Times New Roman" w:hAnsi="Times New Roman" w:cs="Times New Roman"/>
          <w:u w:val="single"/>
        </w:rPr>
        <w:t xml:space="preserve"> el derecho de:</w:t>
      </w:r>
    </w:p>
    <w:p w14:paraId="41524AE9" w14:textId="77777777" w:rsidR="00566ED6" w:rsidRPr="00707F9D" w:rsidRDefault="00566ED6" w:rsidP="00566ED6">
      <w:pPr>
        <w:rPr>
          <w:rFonts w:ascii="Times New Roman" w:hAnsi="Times New Roman" w:cs="Times New Roman"/>
        </w:rPr>
      </w:pPr>
    </w:p>
    <w:p w14:paraId="5131C757" w14:textId="0481C56D" w:rsidR="00566ED6" w:rsidRPr="00707F9D" w:rsidRDefault="00566ED6" w:rsidP="00566ED6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Oportunidad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Educativa</w:t>
      </w:r>
      <w:proofErr w:type="spellEnd"/>
    </w:p>
    <w:p w14:paraId="6D62DB3E" w14:textId="0DA1E428" w:rsidR="00566ED6" w:rsidRPr="00707F9D" w:rsidRDefault="00566ED6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Una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escolar </w:t>
      </w:r>
      <w:proofErr w:type="spellStart"/>
      <w:r w:rsidRPr="00707F9D">
        <w:rPr>
          <w:rFonts w:ascii="Times New Roman" w:hAnsi="Times New Roman" w:cs="Times New Roman"/>
        </w:rPr>
        <w:t>pública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gratuita</w:t>
      </w:r>
      <w:proofErr w:type="spellEnd"/>
      <w:r w:rsidRPr="00707F9D">
        <w:rPr>
          <w:rFonts w:ascii="Times New Roman" w:hAnsi="Times New Roman" w:cs="Times New Roman"/>
        </w:rPr>
        <w:t xml:space="preserve"> se le </w:t>
      </w:r>
      <w:proofErr w:type="spellStart"/>
      <w:r w:rsidRPr="00707F9D">
        <w:rPr>
          <w:rFonts w:ascii="Times New Roman" w:hAnsi="Times New Roman" w:cs="Times New Roman"/>
        </w:rPr>
        <w:t>proporcionará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cada</w:t>
      </w:r>
      <w:proofErr w:type="spellEnd"/>
      <w:r w:rsidRPr="00707F9D">
        <w:rPr>
          <w:rFonts w:ascii="Times New Roman" w:hAnsi="Times New Roman" w:cs="Times New Roman"/>
        </w:rPr>
        <w:t xml:space="preserve"> persona de </w:t>
      </w:r>
      <w:proofErr w:type="spellStart"/>
      <w:r w:rsidRPr="00707F9D">
        <w:rPr>
          <w:rFonts w:ascii="Times New Roman" w:hAnsi="Times New Roman" w:cs="Times New Roman"/>
        </w:rPr>
        <w:t>edad</w:t>
      </w:r>
      <w:proofErr w:type="spellEnd"/>
      <w:r w:rsidRPr="00707F9D">
        <w:rPr>
          <w:rFonts w:ascii="Times New Roman" w:hAnsi="Times New Roman" w:cs="Times New Roman"/>
        </w:rPr>
        <w:t xml:space="preserve"> escolar, y </w:t>
      </w:r>
      <w:proofErr w:type="spellStart"/>
      <w:r w:rsidRPr="00707F9D">
        <w:rPr>
          <w:rFonts w:ascii="Times New Roman" w:hAnsi="Times New Roman" w:cs="Times New Roman"/>
        </w:rPr>
        <w:t>cada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74623A" w:rsidRPr="00707F9D">
        <w:rPr>
          <w:rFonts w:ascii="Times New Roman" w:hAnsi="Times New Roman" w:cs="Times New Roman"/>
        </w:rPr>
        <w:t>estudiante</w:t>
      </w:r>
      <w:proofErr w:type="spellEnd"/>
      <w:r w:rsidR="0074623A" w:rsidRPr="00707F9D">
        <w:rPr>
          <w:rFonts w:ascii="Times New Roman" w:hAnsi="Times New Roman" w:cs="Times New Roman"/>
        </w:rPr>
        <w:t xml:space="preserve"> que se </w:t>
      </w:r>
      <w:proofErr w:type="spellStart"/>
      <w:r w:rsidR="0074623A" w:rsidRPr="00707F9D">
        <w:rPr>
          <w:rFonts w:ascii="Times New Roman" w:hAnsi="Times New Roman" w:cs="Times New Roman"/>
        </w:rPr>
        <w:t>inscriba</w:t>
      </w:r>
      <w:proofErr w:type="spellEnd"/>
      <w:r w:rsidR="0074623A" w:rsidRPr="00707F9D">
        <w:rPr>
          <w:rFonts w:ascii="Times New Roman" w:hAnsi="Times New Roman" w:cs="Times New Roman"/>
        </w:rPr>
        <w:t xml:space="preserve"> </w:t>
      </w:r>
      <w:proofErr w:type="spellStart"/>
      <w:r w:rsidR="0074623A" w:rsidRPr="00707F9D">
        <w:rPr>
          <w:rFonts w:ascii="Times New Roman" w:hAnsi="Times New Roman" w:cs="Times New Roman"/>
        </w:rPr>
        <w:t>tiene</w:t>
      </w:r>
      <w:proofErr w:type="spellEnd"/>
      <w:r w:rsidR="0074623A" w:rsidRPr="00707F9D">
        <w:rPr>
          <w:rFonts w:ascii="Times New Roman" w:hAnsi="Times New Roman" w:cs="Times New Roman"/>
        </w:rPr>
        <w:t xml:space="preserve"> la </w:t>
      </w:r>
      <w:proofErr w:type="spellStart"/>
      <w:r w:rsidR="0074623A" w:rsidRPr="00707F9D">
        <w:rPr>
          <w:rFonts w:ascii="Times New Roman" w:hAnsi="Times New Roman" w:cs="Times New Roman"/>
        </w:rPr>
        <w:t>responsabilidad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correspondiente</w:t>
      </w:r>
      <w:proofErr w:type="spellEnd"/>
      <w:r w:rsidRPr="00707F9D">
        <w:rPr>
          <w:rFonts w:ascii="Times New Roman" w:hAnsi="Times New Roman" w:cs="Times New Roman"/>
        </w:rPr>
        <w:t xml:space="preserve"> de no </w:t>
      </w:r>
      <w:proofErr w:type="spellStart"/>
      <w:r w:rsidRPr="00707F9D">
        <w:rPr>
          <w:rFonts w:ascii="Times New Roman" w:hAnsi="Times New Roman" w:cs="Times New Roman"/>
        </w:rPr>
        <w:t>negar</w:t>
      </w:r>
      <w:r w:rsidR="0074623A" w:rsidRPr="00707F9D">
        <w:rPr>
          <w:rFonts w:ascii="Times New Roman" w:hAnsi="Times New Roman" w:cs="Times New Roman"/>
        </w:rPr>
        <w:t>le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este</w:t>
      </w:r>
      <w:proofErr w:type="spellEnd"/>
      <w:r w:rsidRPr="00707F9D">
        <w:rPr>
          <w:rFonts w:ascii="Times New Roman" w:hAnsi="Times New Roman" w:cs="Times New Roman"/>
        </w:rPr>
        <w:t xml:space="preserve"> derecho a </w:t>
      </w:r>
      <w:proofErr w:type="spellStart"/>
      <w:r w:rsidR="0074623A" w:rsidRPr="00707F9D">
        <w:rPr>
          <w:rFonts w:ascii="Times New Roman" w:hAnsi="Times New Roman" w:cs="Times New Roman"/>
        </w:rPr>
        <w:t>ningún</w:t>
      </w:r>
      <w:proofErr w:type="spellEnd"/>
      <w:r w:rsidR="0074623A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4DA74CB2" w14:textId="148C219A" w:rsidR="00566ED6" w:rsidRPr="00707F9D" w:rsidRDefault="00566ED6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le </w:t>
      </w:r>
      <w:proofErr w:type="spellStart"/>
      <w:r w:rsidRPr="00707F9D">
        <w:rPr>
          <w:rFonts w:ascii="Times New Roman" w:hAnsi="Times New Roman" w:cs="Times New Roman"/>
        </w:rPr>
        <w:t>proporciona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igualdad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oportunidades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aducativas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todos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así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</w:t>
      </w:r>
      <w:r w:rsidR="006261D2">
        <w:rPr>
          <w:rFonts w:ascii="Times New Roman" w:hAnsi="Times New Roman" w:cs="Times New Roman"/>
        </w:rPr>
        <w:t>omo</w:t>
      </w:r>
      <w:proofErr w:type="spellEnd"/>
      <w:r w:rsidR="006261D2">
        <w:rPr>
          <w:rFonts w:ascii="Times New Roman" w:hAnsi="Times New Roman" w:cs="Times New Roman"/>
        </w:rPr>
        <w:t xml:space="preserve"> </w:t>
      </w:r>
      <w:proofErr w:type="spellStart"/>
      <w:r w:rsidR="006261D2">
        <w:rPr>
          <w:rFonts w:ascii="Times New Roman" w:hAnsi="Times New Roman" w:cs="Times New Roman"/>
        </w:rPr>
        <w:t>igualdad</w:t>
      </w:r>
      <w:proofErr w:type="spellEnd"/>
      <w:r w:rsidR="006261D2">
        <w:rPr>
          <w:rFonts w:ascii="Times New Roman" w:hAnsi="Times New Roman" w:cs="Times New Roman"/>
        </w:rPr>
        <w:t xml:space="preserve"> de</w:t>
      </w:r>
      <w:r w:rsidR="0074623A" w:rsidRPr="00707F9D">
        <w:rPr>
          <w:rFonts w:ascii="Times New Roman" w:hAnsi="Times New Roman" w:cs="Times New Roman"/>
        </w:rPr>
        <w:t xml:space="preserve"> </w:t>
      </w:r>
      <w:proofErr w:type="spellStart"/>
      <w:r w:rsidR="0074623A" w:rsidRPr="00707F9D">
        <w:rPr>
          <w:rFonts w:ascii="Times New Roman" w:hAnsi="Times New Roman" w:cs="Times New Roman"/>
        </w:rPr>
        <w:t>oportunidades</w:t>
      </w:r>
      <w:proofErr w:type="spellEnd"/>
      <w:r w:rsidR="0074623A" w:rsidRPr="00707F9D">
        <w:rPr>
          <w:rFonts w:ascii="Times New Roman" w:hAnsi="Times New Roman" w:cs="Times New Roman"/>
        </w:rPr>
        <w:t xml:space="preserve"> para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participar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actividades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extracurriculares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41928ED4" w14:textId="63F460BA" w:rsidR="00566ED6" w:rsidRPr="00707F9D" w:rsidRDefault="00566ED6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polí</w:t>
      </w:r>
      <w:r w:rsidR="00B512E0" w:rsidRPr="00707F9D">
        <w:rPr>
          <w:rFonts w:ascii="Times New Roman" w:hAnsi="Times New Roman" w:cs="Times New Roman"/>
        </w:rPr>
        <w:t>tica</w:t>
      </w:r>
      <w:proofErr w:type="spellEnd"/>
      <w:r w:rsidR="00B512E0" w:rsidRPr="00707F9D">
        <w:rPr>
          <w:rFonts w:ascii="Times New Roman" w:hAnsi="Times New Roman" w:cs="Times New Roman"/>
        </w:rPr>
        <w:t xml:space="preserve"> </w:t>
      </w:r>
      <w:proofErr w:type="spellStart"/>
      <w:r w:rsidR="00B512E0" w:rsidRPr="00707F9D">
        <w:rPr>
          <w:rFonts w:ascii="Times New Roman" w:hAnsi="Times New Roman" w:cs="Times New Roman"/>
        </w:rPr>
        <w:t>prohí</w:t>
      </w:r>
      <w:r w:rsidRPr="00707F9D">
        <w:rPr>
          <w:rFonts w:ascii="Times New Roman" w:hAnsi="Times New Roman" w:cs="Times New Roman"/>
        </w:rPr>
        <w:t>be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discriminación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r w:rsidR="00B512E0"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acoso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B512E0" w:rsidRPr="00707F9D">
        <w:rPr>
          <w:rFonts w:ascii="Times New Roman" w:hAnsi="Times New Roman" w:cs="Times New Roman"/>
        </w:rPr>
        <w:t xml:space="preserve">por </w:t>
      </w:r>
      <w:proofErr w:type="spellStart"/>
      <w:r w:rsidR="00B512E0" w:rsidRPr="00707F9D">
        <w:rPr>
          <w:rFonts w:ascii="Times New Roman" w:hAnsi="Times New Roman" w:cs="Times New Roman"/>
        </w:rPr>
        <w:t>moti</w:t>
      </w:r>
      <w:r w:rsidR="0074623A" w:rsidRPr="00707F9D">
        <w:rPr>
          <w:rFonts w:ascii="Times New Roman" w:hAnsi="Times New Roman" w:cs="Times New Roman"/>
        </w:rPr>
        <w:t>vos</w:t>
      </w:r>
      <w:proofErr w:type="spellEnd"/>
      <w:r w:rsidR="0074623A" w:rsidRPr="00707F9D">
        <w:rPr>
          <w:rFonts w:ascii="Times New Roman" w:hAnsi="Times New Roman" w:cs="Times New Roman"/>
        </w:rPr>
        <w:t xml:space="preserve"> de </w:t>
      </w:r>
      <w:proofErr w:type="spellStart"/>
      <w:r w:rsidR="0074623A" w:rsidRPr="00707F9D">
        <w:rPr>
          <w:rFonts w:ascii="Times New Roman" w:hAnsi="Times New Roman" w:cs="Times New Roman"/>
        </w:rPr>
        <w:t>identidad</w:t>
      </w:r>
      <w:proofErr w:type="spellEnd"/>
      <w:r w:rsidR="0074623A" w:rsidRPr="00707F9D">
        <w:rPr>
          <w:rFonts w:ascii="Times New Roman" w:hAnsi="Times New Roman" w:cs="Times New Roman"/>
        </w:rPr>
        <w:t xml:space="preserve"> </w:t>
      </w:r>
      <w:proofErr w:type="spellStart"/>
      <w:r w:rsidR="0074623A" w:rsidRPr="00707F9D">
        <w:rPr>
          <w:rFonts w:ascii="Times New Roman" w:hAnsi="Times New Roman" w:cs="Times New Roman"/>
        </w:rPr>
        <w:t>étnica</w:t>
      </w:r>
      <w:proofErr w:type="spellEnd"/>
      <w:r w:rsidR="0074623A" w:rsidRPr="00707F9D">
        <w:rPr>
          <w:rFonts w:ascii="Times New Roman" w:hAnsi="Times New Roman" w:cs="Times New Roman"/>
        </w:rPr>
        <w:t xml:space="preserve">, </w:t>
      </w:r>
      <w:proofErr w:type="spellStart"/>
      <w:r w:rsidR="0074623A" w:rsidRPr="00707F9D">
        <w:rPr>
          <w:rFonts w:ascii="Times New Roman" w:hAnsi="Times New Roman" w:cs="Times New Roman"/>
        </w:rPr>
        <w:t>religió</w:t>
      </w:r>
      <w:r w:rsidR="00B512E0" w:rsidRPr="00707F9D">
        <w:rPr>
          <w:rFonts w:ascii="Times New Roman" w:hAnsi="Times New Roman" w:cs="Times New Roman"/>
        </w:rPr>
        <w:t>n</w:t>
      </w:r>
      <w:proofErr w:type="spellEnd"/>
      <w:r w:rsidR="00B512E0" w:rsidRPr="00707F9D">
        <w:rPr>
          <w:rFonts w:ascii="Times New Roman" w:hAnsi="Times New Roman" w:cs="Times New Roman"/>
        </w:rPr>
        <w:t xml:space="preserve">, </w:t>
      </w:r>
      <w:proofErr w:type="spellStart"/>
      <w:r w:rsidR="00B512E0" w:rsidRPr="00707F9D">
        <w:rPr>
          <w:rFonts w:ascii="Times New Roman" w:hAnsi="Times New Roman" w:cs="Times New Roman"/>
        </w:rPr>
        <w:t>raza</w:t>
      </w:r>
      <w:proofErr w:type="spellEnd"/>
      <w:r w:rsidR="00B512E0" w:rsidRPr="00707F9D">
        <w:rPr>
          <w:rFonts w:ascii="Times New Roman" w:hAnsi="Times New Roman" w:cs="Times New Roman"/>
        </w:rPr>
        <w:t>, colo</w:t>
      </w:r>
      <w:r w:rsidR="0074623A" w:rsidRPr="00707F9D">
        <w:rPr>
          <w:rFonts w:ascii="Times New Roman" w:hAnsi="Times New Roman" w:cs="Times New Roman"/>
        </w:rPr>
        <w:t>r</w:t>
      </w:r>
      <w:r w:rsidR="00B512E0" w:rsidRPr="00707F9D">
        <w:rPr>
          <w:rFonts w:ascii="Times New Roman" w:hAnsi="Times New Roman" w:cs="Times New Roman"/>
        </w:rPr>
        <w:t xml:space="preserve">, </w:t>
      </w:r>
      <w:proofErr w:type="spellStart"/>
      <w:r w:rsidR="00B512E0" w:rsidRPr="00707F9D">
        <w:rPr>
          <w:rFonts w:ascii="Times New Roman" w:hAnsi="Times New Roman" w:cs="Times New Roman"/>
        </w:rPr>
        <w:t>origen</w:t>
      </w:r>
      <w:proofErr w:type="spellEnd"/>
      <w:r w:rsidR="00B512E0" w:rsidRPr="00707F9D">
        <w:rPr>
          <w:rFonts w:ascii="Times New Roman" w:hAnsi="Times New Roman" w:cs="Times New Roman"/>
        </w:rPr>
        <w:t xml:space="preserve"> </w:t>
      </w:r>
      <w:proofErr w:type="spellStart"/>
      <w:r w:rsidR="00B512E0" w:rsidRPr="00707F9D">
        <w:rPr>
          <w:rFonts w:ascii="Times New Roman" w:hAnsi="Times New Roman" w:cs="Times New Roman"/>
        </w:rPr>
        <w:t>nacional</w:t>
      </w:r>
      <w:proofErr w:type="spellEnd"/>
      <w:r w:rsidR="00B512E0" w:rsidRPr="00707F9D">
        <w:rPr>
          <w:rFonts w:ascii="Times New Roman" w:hAnsi="Times New Roman" w:cs="Times New Roman"/>
        </w:rPr>
        <w:t xml:space="preserve">, </w:t>
      </w:r>
      <w:proofErr w:type="spellStart"/>
      <w:r w:rsidR="00B512E0" w:rsidRPr="00707F9D">
        <w:rPr>
          <w:rFonts w:ascii="Times New Roman" w:hAnsi="Times New Roman" w:cs="Times New Roman"/>
        </w:rPr>
        <w:t>sexo</w:t>
      </w:r>
      <w:proofErr w:type="spellEnd"/>
      <w:r w:rsidR="00B512E0" w:rsidRPr="00707F9D">
        <w:rPr>
          <w:rFonts w:ascii="Times New Roman" w:hAnsi="Times New Roman" w:cs="Times New Roman"/>
        </w:rPr>
        <w:t xml:space="preserve">, </w:t>
      </w:r>
      <w:proofErr w:type="spellStart"/>
      <w:r w:rsidR="00B512E0" w:rsidRPr="00707F9D">
        <w:rPr>
          <w:rFonts w:ascii="Times New Roman" w:hAnsi="Times New Roman" w:cs="Times New Roman"/>
        </w:rPr>
        <w:t>orientación</w:t>
      </w:r>
      <w:proofErr w:type="spellEnd"/>
      <w:r w:rsidR="00B512E0" w:rsidRPr="00707F9D">
        <w:rPr>
          <w:rFonts w:ascii="Times New Roman" w:hAnsi="Times New Roman" w:cs="Times New Roman"/>
        </w:rPr>
        <w:t xml:space="preserve"> sexual, </w:t>
      </w:r>
      <w:proofErr w:type="spellStart"/>
      <w:r w:rsidR="00B512E0" w:rsidRPr="00707F9D">
        <w:rPr>
          <w:rFonts w:ascii="Times New Roman" w:hAnsi="Times New Roman" w:cs="Times New Roman"/>
        </w:rPr>
        <w:t>discapacidad</w:t>
      </w:r>
      <w:proofErr w:type="spellEnd"/>
      <w:r w:rsidR="00B512E0" w:rsidRPr="00707F9D">
        <w:rPr>
          <w:rFonts w:ascii="Times New Roman" w:hAnsi="Times New Roman" w:cs="Times New Roman"/>
        </w:rPr>
        <w:t xml:space="preserve"> mental o </w:t>
      </w:r>
      <w:proofErr w:type="spellStart"/>
      <w:r w:rsidR="00B512E0" w:rsidRPr="00707F9D">
        <w:rPr>
          <w:rFonts w:ascii="Times New Roman" w:hAnsi="Times New Roman" w:cs="Times New Roman"/>
        </w:rPr>
        <w:t>física</w:t>
      </w:r>
      <w:proofErr w:type="spellEnd"/>
      <w:r w:rsidR="00B512E0" w:rsidRPr="00707F9D">
        <w:rPr>
          <w:rFonts w:ascii="Times New Roman" w:hAnsi="Times New Roman" w:cs="Times New Roman"/>
        </w:rPr>
        <w:t xml:space="preserve">, </w:t>
      </w:r>
      <w:proofErr w:type="spellStart"/>
      <w:r w:rsidR="00B512E0" w:rsidRPr="00707F9D">
        <w:rPr>
          <w:rFonts w:ascii="Times New Roman" w:hAnsi="Times New Roman" w:cs="Times New Roman"/>
        </w:rPr>
        <w:t>estado</w:t>
      </w:r>
      <w:proofErr w:type="spellEnd"/>
      <w:r w:rsidR="00B512E0" w:rsidRPr="00707F9D">
        <w:rPr>
          <w:rFonts w:ascii="Times New Roman" w:hAnsi="Times New Roman" w:cs="Times New Roman"/>
        </w:rPr>
        <w:t xml:space="preserve"> civil y </w:t>
      </w:r>
      <w:proofErr w:type="spellStart"/>
      <w:r w:rsidR="00B512E0" w:rsidRPr="00707F9D">
        <w:rPr>
          <w:rFonts w:ascii="Times New Roman" w:hAnsi="Times New Roman" w:cs="Times New Roman"/>
        </w:rPr>
        <w:t>embarazo</w:t>
      </w:r>
      <w:proofErr w:type="spellEnd"/>
      <w:r w:rsidR="00B512E0" w:rsidRPr="00707F9D">
        <w:rPr>
          <w:rFonts w:ascii="Times New Roman" w:hAnsi="Times New Roman" w:cs="Times New Roman"/>
        </w:rPr>
        <w:t xml:space="preserve"> </w:t>
      </w:r>
      <w:proofErr w:type="spellStart"/>
      <w:r w:rsidR="00B512E0" w:rsidRPr="00707F9D">
        <w:rPr>
          <w:rFonts w:ascii="Times New Roman" w:hAnsi="Times New Roman" w:cs="Times New Roman"/>
        </w:rPr>
        <w:t>en</w:t>
      </w:r>
      <w:proofErr w:type="spellEnd"/>
      <w:r w:rsidR="00B512E0" w:rsidRPr="00707F9D">
        <w:rPr>
          <w:rFonts w:ascii="Times New Roman" w:hAnsi="Times New Roman" w:cs="Times New Roman"/>
        </w:rPr>
        <w:t xml:space="preserve"> </w:t>
      </w:r>
      <w:proofErr w:type="spellStart"/>
      <w:r w:rsidR="00B512E0" w:rsidRPr="00707F9D">
        <w:rPr>
          <w:rFonts w:ascii="Times New Roman" w:hAnsi="Times New Roman" w:cs="Times New Roman"/>
        </w:rPr>
        <w:t>cualquier</w:t>
      </w:r>
      <w:proofErr w:type="spellEnd"/>
      <w:r w:rsidR="00B512E0" w:rsidRPr="00707F9D">
        <w:rPr>
          <w:rFonts w:ascii="Times New Roman" w:hAnsi="Times New Roman" w:cs="Times New Roman"/>
        </w:rPr>
        <w:t xml:space="preserve"> </w:t>
      </w:r>
      <w:proofErr w:type="spellStart"/>
      <w:r w:rsidR="00B512E0" w:rsidRPr="00707F9D">
        <w:rPr>
          <w:rFonts w:ascii="Times New Roman" w:hAnsi="Times New Roman" w:cs="Times New Roman"/>
        </w:rPr>
        <w:t>program</w:t>
      </w:r>
      <w:r w:rsidR="0074623A" w:rsidRPr="00707F9D">
        <w:rPr>
          <w:rFonts w:ascii="Times New Roman" w:hAnsi="Times New Roman" w:cs="Times New Roman"/>
        </w:rPr>
        <w:t>a</w:t>
      </w:r>
      <w:proofErr w:type="spellEnd"/>
      <w:r w:rsidR="00B512E0" w:rsidRPr="00707F9D">
        <w:rPr>
          <w:rFonts w:ascii="Times New Roman" w:hAnsi="Times New Roman" w:cs="Times New Roman"/>
        </w:rPr>
        <w:t xml:space="preserve"> o </w:t>
      </w:r>
      <w:proofErr w:type="spellStart"/>
      <w:r w:rsidR="00B512E0" w:rsidRPr="00707F9D">
        <w:rPr>
          <w:rFonts w:ascii="Times New Roman" w:hAnsi="Times New Roman" w:cs="Times New Roman"/>
        </w:rPr>
        <w:t>actividad</w:t>
      </w:r>
      <w:proofErr w:type="spellEnd"/>
      <w:r w:rsidR="00B512E0" w:rsidRPr="00707F9D">
        <w:rPr>
          <w:rFonts w:ascii="Times New Roman" w:hAnsi="Times New Roman" w:cs="Times New Roman"/>
        </w:rPr>
        <w:t xml:space="preserve"> </w:t>
      </w:r>
      <w:proofErr w:type="spellStart"/>
      <w:r w:rsidR="00B512E0" w:rsidRPr="00707F9D">
        <w:rPr>
          <w:rFonts w:ascii="Times New Roman" w:hAnsi="Times New Roman" w:cs="Times New Roman"/>
        </w:rPr>
        <w:t>patrocinada</w:t>
      </w:r>
      <w:proofErr w:type="spellEnd"/>
      <w:r w:rsidR="00B512E0" w:rsidRPr="00707F9D">
        <w:rPr>
          <w:rFonts w:ascii="Times New Roman" w:hAnsi="Times New Roman" w:cs="Times New Roman"/>
        </w:rPr>
        <w:t xml:space="preserve"> por la </w:t>
      </w:r>
      <w:proofErr w:type="spellStart"/>
      <w:r w:rsidR="00B512E0" w:rsidRPr="00707F9D">
        <w:rPr>
          <w:rFonts w:ascii="Times New Roman" w:hAnsi="Times New Roman" w:cs="Times New Roman"/>
        </w:rPr>
        <w:t>escuela</w:t>
      </w:r>
      <w:proofErr w:type="spellEnd"/>
      <w:r w:rsidR="00B512E0" w:rsidRPr="00707F9D">
        <w:rPr>
          <w:rFonts w:ascii="Times New Roman" w:hAnsi="Times New Roman" w:cs="Times New Roman"/>
        </w:rPr>
        <w:t>.</w:t>
      </w:r>
    </w:p>
    <w:p w14:paraId="4A8B6516" w14:textId="77777777" w:rsidR="00B512E0" w:rsidRPr="00707F9D" w:rsidRDefault="00B512E0" w:rsidP="00B512E0">
      <w:pPr>
        <w:pStyle w:val="ListParagraph"/>
        <w:rPr>
          <w:rFonts w:ascii="Times New Roman" w:hAnsi="Times New Roman" w:cs="Times New Roman"/>
        </w:rPr>
      </w:pPr>
    </w:p>
    <w:p w14:paraId="184E5066" w14:textId="7E1A042D" w:rsidR="00B512E0" w:rsidRPr="00707F9D" w:rsidRDefault="00E447EC" w:rsidP="00B512E0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Expresión</w:t>
      </w:r>
      <w:proofErr w:type="spellEnd"/>
      <w:r w:rsidRPr="00707F9D">
        <w:rPr>
          <w:rFonts w:ascii="Times New Roman" w:hAnsi="Times New Roman" w:cs="Times New Roman"/>
          <w:b/>
        </w:rPr>
        <w:t xml:space="preserve"> y </w:t>
      </w:r>
      <w:proofErr w:type="spellStart"/>
      <w:r w:rsidRPr="00707F9D">
        <w:rPr>
          <w:rFonts w:ascii="Times New Roman" w:hAnsi="Times New Roman" w:cs="Times New Roman"/>
          <w:b/>
        </w:rPr>
        <w:t>Asociación</w:t>
      </w:r>
      <w:proofErr w:type="spellEnd"/>
    </w:p>
    <w:p w14:paraId="2EBF4727" w14:textId="4A15AB32" w:rsidR="00B512E0" w:rsidRPr="00707F9D" w:rsidRDefault="00B512E0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estudia</w:t>
      </w:r>
      <w:r w:rsidR="00E0172E">
        <w:rPr>
          <w:rFonts w:ascii="Times New Roman" w:hAnsi="Times New Roman" w:cs="Times New Roman"/>
        </w:rPr>
        <w:t>ntes</w:t>
      </w:r>
      <w:proofErr w:type="spellEnd"/>
      <w:r w:rsidR="00E0172E">
        <w:rPr>
          <w:rFonts w:ascii="Times New Roman" w:hAnsi="Times New Roman" w:cs="Times New Roman"/>
        </w:rPr>
        <w:t xml:space="preserve"> </w:t>
      </w:r>
      <w:proofErr w:type="spellStart"/>
      <w:r w:rsidR="00E0172E">
        <w:rPr>
          <w:rFonts w:ascii="Times New Roman" w:hAnsi="Times New Roman" w:cs="Times New Roman"/>
        </w:rPr>
        <w:t>está</w:t>
      </w:r>
      <w:r w:rsidR="00E86351" w:rsidRPr="00707F9D">
        <w:rPr>
          <w:rFonts w:ascii="Times New Roman" w:hAnsi="Times New Roman" w:cs="Times New Roman"/>
        </w:rPr>
        <w:t>n</w:t>
      </w:r>
      <w:proofErr w:type="spellEnd"/>
      <w:r w:rsidR="00E86351" w:rsidRPr="00707F9D">
        <w:rPr>
          <w:rFonts w:ascii="Times New Roman" w:hAnsi="Times New Roman" w:cs="Times New Roman"/>
        </w:rPr>
        <w:t xml:space="preserve"> </w:t>
      </w:r>
      <w:proofErr w:type="spellStart"/>
      <w:r w:rsidR="00E86351" w:rsidRPr="00707F9D">
        <w:rPr>
          <w:rFonts w:ascii="Times New Roman" w:hAnsi="Times New Roman" w:cs="Times New Roman"/>
        </w:rPr>
        <w:t>protegidos</w:t>
      </w:r>
      <w:proofErr w:type="spellEnd"/>
      <w:r w:rsidR="00E86351" w:rsidRPr="00707F9D">
        <w:rPr>
          <w:rFonts w:ascii="Times New Roman" w:hAnsi="Times New Roman" w:cs="Times New Roman"/>
        </w:rPr>
        <w:t xml:space="preserve"> </w:t>
      </w:r>
      <w:proofErr w:type="spellStart"/>
      <w:r w:rsidR="00E86351" w:rsidRPr="00707F9D">
        <w:rPr>
          <w:rFonts w:ascii="Times New Roman" w:hAnsi="Times New Roman" w:cs="Times New Roman"/>
        </w:rPr>
        <w:t>en</w:t>
      </w:r>
      <w:proofErr w:type="spellEnd"/>
      <w:r w:rsidR="00E86351" w:rsidRPr="00707F9D">
        <w:rPr>
          <w:rFonts w:ascii="Times New Roman" w:hAnsi="Times New Roman" w:cs="Times New Roman"/>
        </w:rPr>
        <w:t xml:space="preserve"> el </w:t>
      </w:r>
      <w:proofErr w:type="spellStart"/>
      <w:r w:rsidR="00E86351" w:rsidRPr="00707F9D">
        <w:rPr>
          <w:rFonts w:ascii="Times New Roman" w:hAnsi="Times New Roman" w:cs="Times New Roman"/>
        </w:rPr>
        <w:t>ejercic</w:t>
      </w:r>
      <w:r w:rsidR="00176B2F">
        <w:rPr>
          <w:rFonts w:ascii="Times New Roman" w:hAnsi="Times New Roman" w:cs="Times New Roman"/>
        </w:rPr>
        <w:t>i</w:t>
      </w:r>
      <w:r w:rsidR="00E86351" w:rsidRPr="00707F9D">
        <w:rPr>
          <w:rFonts w:ascii="Times New Roman" w:hAnsi="Times New Roman" w:cs="Times New Roman"/>
        </w:rPr>
        <w:t>o</w:t>
      </w:r>
      <w:proofErr w:type="spellEnd"/>
      <w:r w:rsidR="00E86351" w:rsidRPr="00707F9D">
        <w:rPr>
          <w:rFonts w:ascii="Times New Roman" w:hAnsi="Times New Roman" w:cs="Times New Roman"/>
        </w:rPr>
        <w:t xml:space="preserve"> de</w:t>
      </w:r>
      <w:r w:rsidRPr="00707F9D">
        <w:rPr>
          <w:rFonts w:ascii="Times New Roman" w:hAnsi="Times New Roman" w:cs="Times New Roman"/>
        </w:rPr>
        <w:t xml:space="preserve"> sus derechos </w:t>
      </w:r>
      <w:proofErr w:type="spellStart"/>
      <w:r w:rsidRPr="00707F9D">
        <w:rPr>
          <w:rFonts w:ascii="Times New Roman" w:hAnsi="Times New Roman" w:cs="Times New Roman"/>
        </w:rPr>
        <w:t>constitucionales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libertad</w:t>
      </w:r>
      <w:proofErr w:type="spellEnd"/>
      <w:r w:rsidRPr="00707F9D">
        <w:rPr>
          <w:rFonts w:ascii="Times New Roman" w:hAnsi="Times New Roman" w:cs="Times New Roman"/>
        </w:rPr>
        <w:t xml:space="preserve"> de expression, </w:t>
      </w:r>
      <w:proofErr w:type="spellStart"/>
      <w:r w:rsidR="006F5806" w:rsidRPr="00707F9D">
        <w:rPr>
          <w:rFonts w:ascii="Times New Roman" w:hAnsi="Times New Roman" w:cs="Times New Roman"/>
        </w:rPr>
        <w:t>prensa</w:t>
      </w:r>
      <w:proofErr w:type="spellEnd"/>
      <w:r w:rsidR="006F5806" w:rsidRPr="00707F9D">
        <w:rPr>
          <w:rFonts w:ascii="Times New Roman" w:hAnsi="Times New Roman" w:cs="Times New Roman"/>
        </w:rPr>
        <w:t xml:space="preserve"> y reunion.</w:t>
      </w:r>
    </w:p>
    <w:p w14:paraId="535E61D1" w14:textId="65F6A429" w:rsidR="00087EBC" w:rsidRPr="00707F9D" w:rsidRDefault="00087EBC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ejercicio</w:t>
      </w:r>
      <w:proofErr w:type="spellEnd"/>
      <w:r w:rsidRPr="00707F9D">
        <w:rPr>
          <w:rFonts w:ascii="Times New Roman" w:hAnsi="Times New Roman" w:cs="Times New Roman"/>
        </w:rPr>
        <w:t xml:space="preserve"> de tales derecho</w:t>
      </w:r>
      <w:r w:rsidR="00E86351" w:rsidRPr="00707F9D">
        <w:rPr>
          <w:rFonts w:ascii="Times New Roman" w:hAnsi="Times New Roman" w:cs="Times New Roman"/>
        </w:rPr>
        <w:t>s</w:t>
      </w:r>
      <w:r w:rsidRPr="00707F9D">
        <w:rPr>
          <w:rFonts w:ascii="Times New Roman" w:hAnsi="Times New Roman" w:cs="Times New Roman"/>
        </w:rPr>
        <w:t xml:space="preserve">, sin embargo, debe </w:t>
      </w:r>
      <w:proofErr w:type="spellStart"/>
      <w:r w:rsidR="00E447EC" w:rsidRPr="00707F9D">
        <w:rPr>
          <w:rFonts w:ascii="Times New Roman" w:hAnsi="Times New Roman" w:cs="Times New Roman"/>
        </w:rPr>
        <w:t>realizarse</w:t>
      </w:r>
      <w:proofErr w:type="spellEnd"/>
      <w:r w:rsidRPr="00707F9D">
        <w:rPr>
          <w:rFonts w:ascii="Times New Roman" w:hAnsi="Times New Roman" w:cs="Times New Roman"/>
        </w:rPr>
        <w:t xml:space="preserve"> de una </w:t>
      </w:r>
      <w:proofErr w:type="spellStart"/>
      <w:r w:rsidRPr="00707F9D">
        <w:rPr>
          <w:rFonts w:ascii="Times New Roman" w:hAnsi="Times New Roman" w:cs="Times New Roman"/>
        </w:rPr>
        <w:t>manera</w:t>
      </w:r>
      <w:proofErr w:type="spellEnd"/>
      <w:r w:rsidRPr="00707F9D">
        <w:rPr>
          <w:rFonts w:ascii="Times New Roman" w:hAnsi="Times New Roman" w:cs="Times New Roman"/>
        </w:rPr>
        <w:t xml:space="preserve"> que no </w:t>
      </w:r>
      <w:proofErr w:type="spellStart"/>
      <w:r w:rsidR="00E447EC" w:rsidRPr="00707F9D">
        <w:rPr>
          <w:rFonts w:ascii="Times New Roman" w:hAnsi="Times New Roman" w:cs="Times New Roman"/>
        </w:rPr>
        <w:t>perturbe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917DF9A" w14:textId="77777777" w:rsidR="00E447EC" w:rsidRPr="00707F9D" w:rsidRDefault="00E447EC" w:rsidP="00E447EC">
      <w:pPr>
        <w:rPr>
          <w:rFonts w:ascii="Times New Roman" w:hAnsi="Times New Roman" w:cs="Times New Roman"/>
        </w:rPr>
      </w:pPr>
    </w:p>
    <w:p w14:paraId="7FFBCF13" w14:textId="12A6BFC3" w:rsidR="00E447EC" w:rsidRPr="00707F9D" w:rsidRDefault="00E447EC" w:rsidP="00E447EC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Publicaciones</w:t>
      </w:r>
      <w:proofErr w:type="spellEnd"/>
    </w:p>
    <w:p w14:paraId="1C63BE15" w14:textId="14879C10" w:rsidR="00E447EC" w:rsidRPr="00707F9D" w:rsidRDefault="00E447EC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se les </w:t>
      </w:r>
      <w:proofErr w:type="spellStart"/>
      <w:r w:rsidRPr="00707F9D">
        <w:rPr>
          <w:rFonts w:ascii="Times New Roman" w:hAnsi="Times New Roman" w:cs="Times New Roman"/>
        </w:rPr>
        <w:t>pe</w:t>
      </w:r>
      <w:r w:rsidR="00E86351" w:rsidRPr="00707F9D">
        <w:rPr>
          <w:rFonts w:ascii="Times New Roman" w:hAnsi="Times New Roman" w:cs="Times New Roman"/>
        </w:rPr>
        <w:t>rmitirá</w:t>
      </w:r>
      <w:proofErr w:type="spellEnd"/>
      <w:r w:rsidR="00E86351" w:rsidRPr="00707F9D">
        <w:rPr>
          <w:rFonts w:ascii="Times New Roman" w:hAnsi="Times New Roman" w:cs="Times New Roman"/>
        </w:rPr>
        <w:t xml:space="preserve"> </w:t>
      </w:r>
      <w:proofErr w:type="spellStart"/>
      <w:r w:rsidR="00E86351" w:rsidRPr="00707F9D">
        <w:rPr>
          <w:rFonts w:ascii="Times New Roman" w:hAnsi="Times New Roman" w:cs="Times New Roman"/>
        </w:rPr>
        <w:t>distribuir</w:t>
      </w:r>
      <w:proofErr w:type="spellEnd"/>
      <w:r w:rsidR="00E86351" w:rsidRPr="00707F9D">
        <w:rPr>
          <w:rFonts w:ascii="Times New Roman" w:hAnsi="Times New Roman" w:cs="Times New Roman"/>
        </w:rPr>
        <w:t xml:space="preserve"> </w:t>
      </w:r>
      <w:proofErr w:type="spellStart"/>
      <w:r w:rsidR="00E86351" w:rsidRPr="00707F9D">
        <w:rPr>
          <w:rFonts w:ascii="Times New Roman" w:hAnsi="Times New Roman" w:cs="Times New Roman"/>
        </w:rPr>
        <w:t>folletos</w:t>
      </w:r>
      <w:proofErr w:type="spellEnd"/>
      <w:r w:rsidR="00E86351" w:rsidRPr="00707F9D">
        <w:rPr>
          <w:rFonts w:ascii="Times New Roman" w:hAnsi="Times New Roman" w:cs="Times New Roman"/>
        </w:rPr>
        <w:t xml:space="preserve"> </w:t>
      </w:r>
      <w:proofErr w:type="spellStart"/>
      <w:r w:rsidR="00E86351" w:rsidRPr="00707F9D">
        <w:rPr>
          <w:rFonts w:ascii="Times New Roman" w:hAnsi="Times New Roman" w:cs="Times New Roman"/>
        </w:rPr>
        <w:t>políticos</w:t>
      </w:r>
      <w:proofErr w:type="spellEnd"/>
      <w:r w:rsidR="00E86351" w:rsidRPr="00707F9D">
        <w:rPr>
          <w:rFonts w:ascii="Times New Roman" w:hAnsi="Times New Roman" w:cs="Times New Roman"/>
        </w:rPr>
        <w:t xml:space="preserve">, </w:t>
      </w:r>
      <w:proofErr w:type="spellStart"/>
      <w:r w:rsidR="00E86351" w:rsidRPr="00707F9D">
        <w:rPr>
          <w:rFonts w:ascii="Times New Roman" w:hAnsi="Times New Roman" w:cs="Times New Roman"/>
        </w:rPr>
        <w:t>perió</w:t>
      </w:r>
      <w:r w:rsidRPr="00707F9D">
        <w:rPr>
          <w:rFonts w:ascii="Times New Roman" w:hAnsi="Times New Roman" w:cs="Times New Roman"/>
        </w:rPr>
        <w:t>dicos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literature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instalaciones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horarios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lugares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específicos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07B8E136" w14:textId="5D69B0CB" w:rsidR="00E447EC" w:rsidRPr="00707F9D" w:rsidRDefault="00E447EC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Publicaciones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estudiantiles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sujetas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restricciones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censura</w:t>
      </w:r>
      <w:proofErr w:type="spellEnd"/>
      <w:r w:rsidRPr="00707F9D">
        <w:rPr>
          <w:rFonts w:ascii="Times New Roman" w:hAnsi="Times New Roman" w:cs="Times New Roman"/>
        </w:rPr>
        <w:t xml:space="preserve"> previa.</w:t>
      </w:r>
    </w:p>
    <w:p w14:paraId="0A799F9E" w14:textId="77777777" w:rsidR="003672A6" w:rsidRPr="00707F9D" w:rsidRDefault="003672A6" w:rsidP="003672A6">
      <w:pPr>
        <w:rPr>
          <w:rFonts w:ascii="Times New Roman" w:hAnsi="Times New Roman" w:cs="Times New Roman"/>
        </w:rPr>
      </w:pPr>
    </w:p>
    <w:p w14:paraId="0614F0F8" w14:textId="2FD3C218" w:rsidR="003672A6" w:rsidRPr="00707F9D" w:rsidRDefault="00D31EC3" w:rsidP="003672A6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Organizaciones</w:t>
      </w:r>
      <w:proofErr w:type="spellEnd"/>
      <w:r w:rsidRPr="00707F9D">
        <w:rPr>
          <w:rFonts w:ascii="Times New Roman" w:hAnsi="Times New Roman" w:cs="Times New Roman"/>
          <w:b/>
        </w:rPr>
        <w:t xml:space="preserve"> y </w:t>
      </w:r>
      <w:proofErr w:type="spellStart"/>
      <w:r w:rsidRPr="00707F9D">
        <w:rPr>
          <w:rFonts w:ascii="Times New Roman" w:hAnsi="Times New Roman" w:cs="Times New Roman"/>
          <w:b/>
        </w:rPr>
        <w:t>clubes</w:t>
      </w:r>
      <w:proofErr w:type="spellEnd"/>
    </w:p>
    <w:p w14:paraId="3057D892" w14:textId="7BCE44C0" w:rsidR="003672A6" w:rsidRPr="00707F9D" w:rsidRDefault="00D31EC3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formar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organizaciones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clubes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próposito</w:t>
      </w:r>
      <w:proofErr w:type="spellEnd"/>
      <w:r w:rsidR="00DE7A74">
        <w:rPr>
          <w:rFonts w:ascii="Times New Roman" w:hAnsi="Times New Roman" w:cs="Times New Roman"/>
        </w:rPr>
        <w:t xml:space="preserve"> legal</w:t>
      </w:r>
      <w:r w:rsidRPr="00707F9D">
        <w:rPr>
          <w:rFonts w:ascii="Times New Roman" w:hAnsi="Times New Roman" w:cs="Times New Roman"/>
        </w:rPr>
        <w:t>.</w:t>
      </w:r>
    </w:p>
    <w:p w14:paraId="4684245B" w14:textId="2DCD650C" w:rsidR="00D31EC3" w:rsidRPr="00707F9D" w:rsidRDefault="00D31EC3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Estas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organi</w:t>
      </w:r>
      <w:r w:rsidR="00342303" w:rsidRPr="00707F9D">
        <w:rPr>
          <w:rFonts w:ascii="Times New Roman" w:hAnsi="Times New Roman" w:cs="Times New Roman"/>
        </w:rPr>
        <w:t>zaciones</w:t>
      </w:r>
      <w:proofErr w:type="spellEnd"/>
      <w:r w:rsidR="00342303" w:rsidRPr="00707F9D">
        <w:rPr>
          <w:rFonts w:ascii="Times New Roman" w:hAnsi="Times New Roman" w:cs="Times New Roman"/>
        </w:rPr>
        <w:t xml:space="preserve"> </w:t>
      </w:r>
      <w:proofErr w:type="spellStart"/>
      <w:r w:rsidR="00342303" w:rsidRPr="00707F9D">
        <w:rPr>
          <w:rFonts w:ascii="Times New Roman" w:hAnsi="Times New Roman" w:cs="Times New Roman"/>
        </w:rPr>
        <w:t>deben</w:t>
      </w:r>
      <w:proofErr w:type="spellEnd"/>
      <w:r w:rsidR="00342303" w:rsidRPr="00707F9D">
        <w:rPr>
          <w:rFonts w:ascii="Times New Roman" w:hAnsi="Times New Roman" w:cs="Times New Roman"/>
        </w:rPr>
        <w:t xml:space="preserve"> </w:t>
      </w:r>
      <w:r w:rsidR="00E86351" w:rsidRPr="00707F9D">
        <w:rPr>
          <w:rFonts w:ascii="Times New Roman" w:hAnsi="Times New Roman" w:cs="Times New Roman"/>
        </w:rPr>
        <w:t>ser</w:t>
      </w:r>
      <w:r w:rsidR="00342303" w:rsidRPr="00707F9D">
        <w:rPr>
          <w:rFonts w:ascii="Times New Roman" w:hAnsi="Times New Roman" w:cs="Times New Roman"/>
        </w:rPr>
        <w:t xml:space="preserve"> </w:t>
      </w:r>
      <w:proofErr w:type="spellStart"/>
      <w:r w:rsidR="00342303" w:rsidRPr="00707F9D">
        <w:rPr>
          <w:rFonts w:ascii="Times New Roman" w:hAnsi="Times New Roman" w:cs="Times New Roman"/>
        </w:rPr>
        <w:t>abiertas</w:t>
      </w:r>
      <w:proofErr w:type="spellEnd"/>
      <w:r w:rsidR="00342303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para </w:t>
      </w:r>
      <w:proofErr w:type="spellStart"/>
      <w:r w:rsidRPr="00707F9D">
        <w:rPr>
          <w:rFonts w:ascii="Times New Roman" w:hAnsi="Times New Roman" w:cs="Times New Roman"/>
        </w:rPr>
        <w:t>todos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base de </w:t>
      </w:r>
      <w:proofErr w:type="spellStart"/>
      <w:r w:rsidRPr="00707F9D">
        <w:rPr>
          <w:rFonts w:ascii="Times New Roman" w:hAnsi="Times New Roman" w:cs="Times New Roman"/>
        </w:rPr>
        <w:t>igualdad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deben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0A7995" w:rsidRPr="00707F9D">
        <w:rPr>
          <w:rFonts w:ascii="Times New Roman" w:hAnsi="Times New Roman" w:cs="Times New Roman"/>
        </w:rPr>
        <w:t>funcionar</w:t>
      </w:r>
      <w:proofErr w:type="spellEnd"/>
      <w:r w:rsidRPr="00707F9D">
        <w:rPr>
          <w:rFonts w:ascii="Times New Roman" w:hAnsi="Times New Roman" w:cs="Times New Roman"/>
        </w:rPr>
        <w:t xml:space="preserve"> dentro de las </w:t>
      </w:r>
      <w:proofErr w:type="spellStart"/>
      <w:r w:rsidR="000A7995" w:rsidRPr="00707F9D">
        <w:rPr>
          <w:rFonts w:ascii="Times New Roman" w:hAnsi="Times New Roman" w:cs="Times New Roman"/>
        </w:rPr>
        <w:t>pautas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procedimiento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establecidas</w:t>
      </w:r>
      <w:proofErr w:type="spellEnd"/>
      <w:r w:rsidRPr="00707F9D">
        <w:rPr>
          <w:rFonts w:ascii="Times New Roman" w:hAnsi="Times New Roman" w:cs="Times New Roman"/>
        </w:rPr>
        <w:t xml:space="preserve"> por el </w:t>
      </w:r>
      <w:proofErr w:type="spellStart"/>
      <w:r w:rsidRPr="00707F9D">
        <w:rPr>
          <w:rFonts w:ascii="Times New Roman" w:hAnsi="Times New Roman" w:cs="Times New Roman"/>
        </w:rPr>
        <w:t>gobierno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estudiantil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="000F44E4" w:rsidRPr="00707F9D">
        <w:rPr>
          <w:rFonts w:ascii="Times New Roman" w:hAnsi="Times New Roman" w:cs="Times New Roman"/>
        </w:rPr>
        <w:t>actuando</w:t>
      </w:r>
      <w:proofErr w:type="spellEnd"/>
      <w:r w:rsidR="000F44E4" w:rsidRPr="00707F9D">
        <w:rPr>
          <w:rFonts w:ascii="Times New Roman" w:hAnsi="Times New Roman" w:cs="Times New Roman"/>
        </w:rPr>
        <w:t xml:space="preserve"> </w:t>
      </w:r>
      <w:proofErr w:type="spellStart"/>
      <w:r w:rsidR="000F44E4" w:rsidRPr="00707F9D">
        <w:rPr>
          <w:rFonts w:ascii="Times New Roman" w:hAnsi="Times New Roman" w:cs="Times New Roman"/>
        </w:rPr>
        <w:t>en</w:t>
      </w:r>
      <w:proofErr w:type="spellEnd"/>
      <w:r w:rsidR="000F44E4" w:rsidRPr="00707F9D">
        <w:rPr>
          <w:rFonts w:ascii="Times New Roman" w:hAnsi="Times New Roman" w:cs="Times New Roman"/>
        </w:rPr>
        <w:t xml:space="preserve"> </w:t>
      </w:r>
      <w:proofErr w:type="spellStart"/>
      <w:r w:rsidR="000F44E4" w:rsidRPr="00707F9D">
        <w:rPr>
          <w:rFonts w:ascii="Times New Roman" w:hAnsi="Times New Roman" w:cs="Times New Roman"/>
        </w:rPr>
        <w:t>concierto</w:t>
      </w:r>
      <w:proofErr w:type="spellEnd"/>
      <w:r w:rsidR="000F44E4" w:rsidRPr="00707F9D">
        <w:rPr>
          <w:rFonts w:ascii="Times New Roman" w:hAnsi="Times New Roman" w:cs="Times New Roman"/>
        </w:rPr>
        <w:t xml:space="preserve"> </w:t>
      </w:r>
      <w:r w:rsidR="00E86351" w:rsidRPr="00707F9D">
        <w:rPr>
          <w:rFonts w:ascii="Times New Roman" w:hAnsi="Times New Roman" w:cs="Times New Roman"/>
        </w:rPr>
        <w:t>c</w:t>
      </w:r>
      <w:r w:rsidR="000F44E4" w:rsidRPr="00707F9D">
        <w:rPr>
          <w:rFonts w:ascii="Times New Roman" w:hAnsi="Times New Roman" w:cs="Times New Roman"/>
        </w:rPr>
        <w:t xml:space="preserve">on el principal. </w:t>
      </w:r>
    </w:p>
    <w:p w14:paraId="3B2B3B52" w14:textId="77777777" w:rsidR="003672A6" w:rsidRPr="00707F9D" w:rsidRDefault="003672A6" w:rsidP="003672A6">
      <w:pPr>
        <w:rPr>
          <w:rFonts w:ascii="Times New Roman" w:hAnsi="Times New Roman" w:cs="Times New Roman"/>
        </w:rPr>
      </w:pPr>
    </w:p>
    <w:p w14:paraId="1662AD35" w14:textId="77641EDA" w:rsidR="003672A6" w:rsidRPr="00707F9D" w:rsidRDefault="000A7995" w:rsidP="003672A6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Vestimenta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estudiantil</w:t>
      </w:r>
      <w:proofErr w:type="spellEnd"/>
    </w:p>
    <w:p w14:paraId="013C0BBB" w14:textId="22020229" w:rsidR="003672A6" w:rsidRPr="00707F9D" w:rsidRDefault="000A7995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vestimenta</w:t>
      </w:r>
      <w:proofErr w:type="spellEnd"/>
      <w:r w:rsidRPr="00707F9D">
        <w:rPr>
          <w:rFonts w:ascii="Times New Roman" w:hAnsi="Times New Roman" w:cs="Times New Roman"/>
        </w:rPr>
        <w:t xml:space="preserve"> y el </w:t>
      </w:r>
      <w:proofErr w:type="spellStart"/>
      <w:r w:rsidRPr="00707F9D">
        <w:rPr>
          <w:rFonts w:ascii="Times New Roman" w:hAnsi="Times New Roman" w:cs="Times New Roman"/>
        </w:rPr>
        <w:t>aseo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estudiantil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</w:t>
      </w:r>
      <w:r w:rsidR="00CC308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reflejar</w:t>
      </w:r>
      <w:proofErr w:type="spellEnd"/>
      <w:r w:rsidRPr="00707F9D">
        <w:rPr>
          <w:rFonts w:ascii="Times New Roman" w:hAnsi="Times New Roman" w:cs="Times New Roman"/>
        </w:rPr>
        <w:t xml:space="preserve"> altos </w:t>
      </w:r>
      <w:proofErr w:type="spellStart"/>
      <w:r w:rsidRPr="00707F9D">
        <w:rPr>
          <w:rFonts w:ascii="Times New Roman" w:hAnsi="Times New Roman" w:cs="Times New Roman"/>
        </w:rPr>
        <w:t>estándares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personal para que el </w:t>
      </w:r>
      <w:proofErr w:type="spellStart"/>
      <w:r w:rsidRPr="00707F9D">
        <w:rPr>
          <w:rFonts w:ascii="Times New Roman" w:hAnsi="Times New Roman" w:cs="Times New Roman"/>
        </w:rPr>
        <w:t>atuendo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cada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</w:t>
      </w:r>
      <w:r w:rsidR="00CC308D">
        <w:rPr>
          <w:rFonts w:ascii="Times New Roman" w:hAnsi="Times New Roman" w:cs="Times New Roman"/>
        </w:rPr>
        <w:t>te</w:t>
      </w:r>
      <w:proofErr w:type="spellEnd"/>
      <w:r w:rsidR="00CC308D">
        <w:rPr>
          <w:rFonts w:ascii="Times New Roman" w:hAnsi="Times New Roman" w:cs="Times New Roman"/>
        </w:rPr>
        <w:t xml:space="preserve"> </w:t>
      </w:r>
      <w:proofErr w:type="spellStart"/>
      <w:r w:rsidR="00CC308D">
        <w:rPr>
          <w:rFonts w:ascii="Times New Roman" w:hAnsi="Times New Roman" w:cs="Times New Roman"/>
        </w:rPr>
        <w:t>promueva</w:t>
      </w:r>
      <w:proofErr w:type="spellEnd"/>
      <w:r w:rsidR="00CC308D">
        <w:rPr>
          <w:rFonts w:ascii="Times New Roman" w:hAnsi="Times New Roman" w:cs="Times New Roman"/>
        </w:rPr>
        <w:t xml:space="preserve"> un </w:t>
      </w:r>
      <w:proofErr w:type="spellStart"/>
      <w:r w:rsidR="00CC308D">
        <w:rPr>
          <w:rFonts w:ascii="Times New Roman" w:hAnsi="Times New Roman" w:cs="Times New Roman"/>
        </w:rPr>
        <w:t>ambiente</w:t>
      </w:r>
      <w:proofErr w:type="spellEnd"/>
      <w:r w:rsidR="00CC308D">
        <w:rPr>
          <w:rFonts w:ascii="Times New Roman" w:hAnsi="Times New Roman" w:cs="Times New Roman"/>
        </w:rPr>
        <w:t xml:space="preserve"> </w:t>
      </w:r>
      <w:proofErr w:type="spellStart"/>
      <w:r w:rsidR="00CC308D">
        <w:rPr>
          <w:rFonts w:ascii="Times New Roman" w:hAnsi="Times New Roman" w:cs="Times New Roman"/>
        </w:rPr>
        <w:t>positivo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seguro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proofErr w:type="spellStart"/>
      <w:r w:rsidRPr="00707F9D">
        <w:rPr>
          <w:rFonts w:ascii="Times New Roman" w:hAnsi="Times New Roman" w:cs="Times New Roman"/>
        </w:rPr>
        <w:t>saludable</w:t>
      </w:r>
      <w:proofErr w:type="spellEnd"/>
      <w:r w:rsidRPr="00707F9D">
        <w:rPr>
          <w:rFonts w:ascii="Times New Roman" w:hAnsi="Times New Roman" w:cs="Times New Roman"/>
        </w:rPr>
        <w:t xml:space="preserve"> dentro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2F05D64" w14:textId="106FF63F" w:rsidR="003B69EC" w:rsidRPr="00707F9D" w:rsidRDefault="00BE6625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Se </w:t>
      </w:r>
      <w:proofErr w:type="spellStart"/>
      <w:r w:rsidRPr="00707F9D">
        <w:rPr>
          <w:rFonts w:ascii="Times New Roman" w:hAnsi="Times New Roman" w:cs="Times New Roman"/>
        </w:rPr>
        <w:t>espera</w:t>
      </w:r>
      <w:proofErr w:type="spellEnd"/>
      <w:r w:rsidRPr="00707F9D">
        <w:rPr>
          <w:rFonts w:ascii="Times New Roman" w:hAnsi="Times New Roman" w:cs="Times New Roman"/>
        </w:rPr>
        <w:t xml:space="preserve"> que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EF6E53" w:rsidRPr="00707F9D">
        <w:rPr>
          <w:rFonts w:ascii="Times New Roman" w:hAnsi="Times New Roman" w:cs="Times New Roman"/>
        </w:rPr>
        <w:t xml:space="preserve">se </w:t>
      </w:r>
      <w:proofErr w:type="spellStart"/>
      <w:r w:rsidR="00EF6E53" w:rsidRPr="00707F9D">
        <w:rPr>
          <w:rFonts w:ascii="Times New Roman" w:hAnsi="Times New Roman" w:cs="Times New Roman"/>
        </w:rPr>
        <w:t>adhieran</w:t>
      </w:r>
      <w:proofErr w:type="spellEnd"/>
      <w:r w:rsidR="00EF6E53" w:rsidRPr="00707F9D">
        <w:rPr>
          <w:rFonts w:ascii="Times New Roman" w:hAnsi="Times New Roman" w:cs="Times New Roman"/>
        </w:rPr>
        <w:t xml:space="preserve"> a la </w:t>
      </w:r>
      <w:proofErr w:type="spellStart"/>
      <w:r w:rsidR="00EF6E53" w:rsidRPr="00707F9D">
        <w:rPr>
          <w:rFonts w:ascii="Times New Roman" w:hAnsi="Times New Roman" w:cs="Times New Roman"/>
        </w:rPr>
        <w:t>polí</w:t>
      </w:r>
      <w:r w:rsidR="001F136D" w:rsidRPr="00707F9D">
        <w:rPr>
          <w:rFonts w:ascii="Times New Roman" w:hAnsi="Times New Roman" w:cs="Times New Roman"/>
        </w:rPr>
        <w:t>tica</w:t>
      </w:r>
      <w:proofErr w:type="spellEnd"/>
      <w:r w:rsidR="001F136D" w:rsidRPr="00707F9D">
        <w:rPr>
          <w:rFonts w:ascii="Times New Roman" w:hAnsi="Times New Roman" w:cs="Times New Roman"/>
        </w:rPr>
        <w:t xml:space="preserve"> del </w:t>
      </w:r>
      <w:proofErr w:type="spellStart"/>
      <w:r w:rsidR="001F136D" w:rsidRPr="00707F9D">
        <w:rPr>
          <w:rFonts w:ascii="Times New Roman" w:hAnsi="Times New Roman" w:cs="Times New Roman"/>
        </w:rPr>
        <w:t>cód</w:t>
      </w:r>
      <w:r w:rsidR="00E86351" w:rsidRPr="00707F9D">
        <w:rPr>
          <w:rFonts w:ascii="Times New Roman" w:hAnsi="Times New Roman" w:cs="Times New Roman"/>
        </w:rPr>
        <w:t>igo</w:t>
      </w:r>
      <w:proofErr w:type="spellEnd"/>
      <w:r w:rsidR="00E86351" w:rsidRPr="00707F9D">
        <w:rPr>
          <w:rFonts w:ascii="Times New Roman" w:hAnsi="Times New Roman" w:cs="Times New Roman"/>
        </w:rPr>
        <w:t xml:space="preserve"> de</w:t>
      </w:r>
      <w:r w:rsidR="001F136D" w:rsidRPr="00707F9D">
        <w:rPr>
          <w:rFonts w:ascii="Times New Roman" w:hAnsi="Times New Roman" w:cs="Times New Roman"/>
        </w:rPr>
        <w:t xml:space="preserve"> </w:t>
      </w:r>
      <w:proofErr w:type="spellStart"/>
      <w:r w:rsidR="001F136D" w:rsidRPr="00707F9D">
        <w:rPr>
          <w:rFonts w:ascii="Times New Roman" w:hAnsi="Times New Roman" w:cs="Times New Roman"/>
        </w:rPr>
        <w:t>vestimenta</w:t>
      </w:r>
      <w:proofErr w:type="spellEnd"/>
      <w:r w:rsidR="001F136D" w:rsidRPr="00707F9D">
        <w:rPr>
          <w:rFonts w:ascii="Times New Roman" w:hAnsi="Times New Roman" w:cs="Times New Roman"/>
        </w:rPr>
        <w:t>.</w:t>
      </w:r>
    </w:p>
    <w:p w14:paraId="351C367A" w14:textId="77777777" w:rsidR="003672A6" w:rsidRPr="00707F9D" w:rsidRDefault="003672A6" w:rsidP="003672A6">
      <w:pPr>
        <w:rPr>
          <w:rFonts w:ascii="Times New Roman" w:hAnsi="Times New Roman" w:cs="Times New Roman"/>
        </w:rPr>
      </w:pPr>
    </w:p>
    <w:p w14:paraId="06EED6D2" w14:textId="1CD9405A" w:rsidR="003672A6" w:rsidRPr="00707F9D" w:rsidRDefault="001F136D" w:rsidP="003672A6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Privacidad</w:t>
      </w:r>
      <w:proofErr w:type="spellEnd"/>
    </w:p>
    <w:p w14:paraId="771EE141" w14:textId="24DA34F2" w:rsidR="003672A6" w:rsidRPr="00707F9D" w:rsidRDefault="00BE1C34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Inte</w:t>
      </w:r>
      <w:r w:rsidR="00E86351" w:rsidRPr="00707F9D">
        <w:rPr>
          <w:rFonts w:ascii="Times New Roman" w:hAnsi="Times New Roman" w:cs="Times New Roman"/>
        </w:rPr>
        <w:t>rrogatorio</w:t>
      </w:r>
      <w:proofErr w:type="spellEnd"/>
      <w:r w:rsidR="00E86351" w:rsidRPr="00707F9D">
        <w:rPr>
          <w:rFonts w:ascii="Times New Roman" w:hAnsi="Times New Roman" w:cs="Times New Roman"/>
        </w:rPr>
        <w:t xml:space="preserve"> de un </w:t>
      </w:r>
      <w:proofErr w:type="spellStart"/>
      <w:r w:rsidR="00E86351" w:rsidRPr="00707F9D">
        <w:rPr>
          <w:rFonts w:ascii="Times New Roman" w:hAnsi="Times New Roman" w:cs="Times New Roman"/>
        </w:rPr>
        <w:t>estudiante</w:t>
      </w:r>
      <w:proofErr w:type="spellEnd"/>
      <w:r w:rsidR="00E86351" w:rsidRPr="00707F9D">
        <w:rPr>
          <w:rFonts w:ascii="Times New Roman" w:hAnsi="Times New Roman" w:cs="Times New Roman"/>
        </w:rPr>
        <w:t xml:space="preserve"> – </w:t>
      </w:r>
      <w:proofErr w:type="spellStart"/>
      <w:r w:rsidR="00E86351"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autoridades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policiacas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 el personal de </w:t>
      </w:r>
      <w:proofErr w:type="spellStart"/>
      <w:r w:rsidRPr="00707F9D">
        <w:rPr>
          <w:rFonts w:ascii="Times New Roman" w:hAnsi="Times New Roman" w:cs="Times New Roman"/>
        </w:rPr>
        <w:t>seguridad</w:t>
      </w:r>
      <w:proofErr w:type="spellEnd"/>
      <w:r w:rsidRPr="00707F9D">
        <w:rPr>
          <w:rFonts w:ascii="Times New Roman" w:hAnsi="Times New Roman" w:cs="Times New Roman"/>
        </w:rPr>
        <w:t xml:space="preserve"> escolar </w:t>
      </w:r>
      <w:proofErr w:type="spellStart"/>
      <w:r w:rsidR="00BC6AFB" w:rsidRPr="00707F9D">
        <w:rPr>
          <w:rFonts w:ascii="Times New Roman" w:hAnsi="Times New Roman" w:cs="Times New Roman"/>
        </w:rPr>
        <w:t>desean</w:t>
      </w:r>
      <w:proofErr w:type="spellEnd"/>
      <w:r w:rsidR="00BC6AFB" w:rsidRPr="00707F9D">
        <w:rPr>
          <w:rFonts w:ascii="Times New Roman" w:hAnsi="Times New Roman" w:cs="Times New Roman"/>
        </w:rPr>
        <w:t xml:space="preserve"> </w:t>
      </w:r>
      <w:proofErr w:type="spellStart"/>
      <w:r w:rsidR="00BC6AFB" w:rsidRPr="00707F9D">
        <w:rPr>
          <w:rFonts w:ascii="Times New Roman" w:hAnsi="Times New Roman" w:cs="Times New Roman"/>
        </w:rPr>
        <w:t>interrogar</w:t>
      </w:r>
      <w:proofErr w:type="spellEnd"/>
      <w:r w:rsidR="00BC6AFB" w:rsidRPr="00707F9D">
        <w:rPr>
          <w:rFonts w:ascii="Times New Roman" w:hAnsi="Times New Roman" w:cs="Times New Roman"/>
        </w:rPr>
        <w:t xml:space="preserve"> a un </w:t>
      </w:r>
      <w:proofErr w:type="spellStart"/>
      <w:r w:rsidR="00BC6AFB" w:rsidRPr="00707F9D">
        <w:rPr>
          <w:rFonts w:ascii="Times New Roman" w:hAnsi="Times New Roman" w:cs="Times New Roman"/>
        </w:rPr>
        <w:t>estudiante</w:t>
      </w:r>
      <w:proofErr w:type="spellEnd"/>
      <w:r w:rsidR="00BC6AFB" w:rsidRPr="00707F9D">
        <w:rPr>
          <w:rFonts w:ascii="Times New Roman" w:hAnsi="Times New Roman" w:cs="Times New Roman"/>
        </w:rPr>
        <w:t xml:space="preserve"> </w:t>
      </w:r>
      <w:proofErr w:type="spellStart"/>
      <w:r w:rsidR="00BC6AFB" w:rsidRPr="00707F9D">
        <w:rPr>
          <w:rFonts w:ascii="Times New Roman" w:hAnsi="Times New Roman" w:cs="Times New Roman"/>
        </w:rPr>
        <w:t>en</w:t>
      </w:r>
      <w:proofErr w:type="spellEnd"/>
      <w:r w:rsidR="00BC6AFB" w:rsidRPr="00707F9D">
        <w:rPr>
          <w:rFonts w:ascii="Times New Roman" w:hAnsi="Times New Roman" w:cs="Times New Roman"/>
        </w:rPr>
        <w:t xml:space="preserve"> las </w:t>
      </w:r>
      <w:proofErr w:type="spellStart"/>
      <w:r w:rsidR="00BC6AFB" w:rsidRPr="00707F9D">
        <w:rPr>
          <w:rFonts w:ascii="Times New Roman" w:hAnsi="Times New Roman" w:cs="Times New Roman"/>
        </w:rPr>
        <w:t>instalaciones</w:t>
      </w:r>
      <w:proofErr w:type="spellEnd"/>
      <w:r w:rsidR="00BC6AFB" w:rsidRPr="00707F9D">
        <w:rPr>
          <w:rFonts w:ascii="Times New Roman" w:hAnsi="Times New Roman" w:cs="Times New Roman"/>
        </w:rPr>
        <w:t xml:space="preserve"> de la </w:t>
      </w:r>
      <w:proofErr w:type="spellStart"/>
      <w:r w:rsidR="00974031" w:rsidRPr="00707F9D">
        <w:rPr>
          <w:rFonts w:ascii="Times New Roman" w:hAnsi="Times New Roman" w:cs="Times New Roman"/>
        </w:rPr>
        <w:t>escuela</w:t>
      </w:r>
      <w:proofErr w:type="spellEnd"/>
      <w:r w:rsidR="00B51BE4" w:rsidRPr="00707F9D">
        <w:rPr>
          <w:rFonts w:ascii="Times New Roman" w:hAnsi="Times New Roman" w:cs="Times New Roman"/>
        </w:rPr>
        <w:t xml:space="preserve"> </w:t>
      </w:r>
      <w:r w:rsidR="00A675A8" w:rsidRPr="00707F9D">
        <w:rPr>
          <w:rFonts w:ascii="Times New Roman" w:hAnsi="Times New Roman" w:cs="Times New Roman"/>
        </w:rPr>
        <w:t xml:space="preserve">con </w:t>
      </w:r>
      <w:proofErr w:type="spellStart"/>
      <w:r w:rsidR="00A675A8" w:rsidRPr="00707F9D">
        <w:rPr>
          <w:rFonts w:ascii="Times New Roman" w:hAnsi="Times New Roman" w:cs="Times New Roman"/>
        </w:rPr>
        <w:t>respect</w:t>
      </w:r>
      <w:r w:rsidR="00E86351" w:rsidRPr="00707F9D">
        <w:rPr>
          <w:rFonts w:ascii="Times New Roman" w:hAnsi="Times New Roman" w:cs="Times New Roman"/>
        </w:rPr>
        <w:t>o</w:t>
      </w:r>
      <w:proofErr w:type="spellEnd"/>
      <w:r w:rsidR="00A675A8" w:rsidRPr="00707F9D">
        <w:rPr>
          <w:rFonts w:ascii="Times New Roman" w:hAnsi="Times New Roman" w:cs="Times New Roman"/>
        </w:rPr>
        <w:t xml:space="preserve"> a</w:t>
      </w:r>
      <w:r w:rsidR="001B2409" w:rsidRPr="00707F9D">
        <w:rPr>
          <w:rFonts w:ascii="Times New Roman" w:hAnsi="Times New Roman" w:cs="Times New Roman"/>
        </w:rPr>
        <w:t xml:space="preserve"> </w:t>
      </w:r>
      <w:proofErr w:type="spellStart"/>
      <w:r w:rsidR="001B2409" w:rsidRPr="00707F9D">
        <w:rPr>
          <w:rFonts w:ascii="Times New Roman" w:hAnsi="Times New Roman" w:cs="Times New Roman"/>
        </w:rPr>
        <w:t>cualquier</w:t>
      </w:r>
      <w:proofErr w:type="spellEnd"/>
      <w:r w:rsidR="001B2409" w:rsidRPr="00707F9D">
        <w:rPr>
          <w:rFonts w:ascii="Times New Roman" w:hAnsi="Times New Roman" w:cs="Times New Roman"/>
        </w:rPr>
        <w:t xml:space="preserve"> </w:t>
      </w:r>
      <w:proofErr w:type="spellStart"/>
      <w:r w:rsidR="00A675A8" w:rsidRPr="00707F9D">
        <w:rPr>
          <w:rFonts w:ascii="Times New Roman" w:hAnsi="Times New Roman" w:cs="Times New Roman"/>
        </w:rPr>
        <w:t>presunto</w:t>
      </w:r>
      <w:proofErr w:type="spellEnd"/>
      <w:r w:rsidR="00A675A8" w:rsidRPr="00707F9D">
        <w:rPr>
          <w:rFonts w:ascii="Times New Roman" w:hAnsi="Times New Roman" w:cs="Times New Roman"/>
        </w:rPr>
        <w:t xml:space="preserve"> </w:t>
      </w:r>
      <w:proofErr w:type="spellStart"/>
      <w:r w:rsidR="00A675A8" w:rsidRPr="00707F9D">
        <w:rPr>
          <w:rFonts w:ascii="Times New Roman" w:hAnsi="Times New Roman" w:cs="Times New Roman"/>
        </w:rPr>
        <w:t>acto</w:t>
      </w:r>
      <w:proofErr w:type="spellEnd"/>
      <w:r w:rsidR="00A675A8" w:rsidRPr="00707F9D">
        <w:rPr>
          <w:rFonts w:ascii="Times New Roman" w:hAnsi="Times New Roman" w:cs="Times New Roman"/>
        </w:rPr>
        <w:t xml:space="preserve"> de mala </w:t>
      </w:r>
      <w:proofErr w:type="spellStart"/>
      <w:r w:rsidR="00A675A8" w:rsidRPr="00707F9D">
        <w:rPr>
          <w:rFonts w:ascii="Times New Roman" w:hAnsi="Times New Roman" w:cs="Times New Roman"/>
        </w:rPr>
        <w:t>c</w:t>
      </w:r>
      <w:r w:rsidR="006F2277" w:rsidRPr="00707F9D">
        <w:rPr>
          <w:rFonts w:ascii="Times New Roman" w:hAnsi="Times New Roman" w:cs="Times New Roman"/>
        </w:rPr>
        <w:t>onducta</w:t>
      </w:r>
      <w:proofErr w:type="spellEnd"/>
      <w:r w:rsidR="006F2277" w:rsidRPr="00707F9D">
        <w:rPr>
          <w:rFonts w:ascii="Times New Roman" w:hAnsi="Times New Roman" w:cs="Times New Roman"/>
        </w:rPr>
        <w:t xml:space="preserve"> por </w:t>
      </w:r>
      <w:proofErr w:type="spellStart"/>
      <w:r w:rsidR="006F2277" w:rsidRPr="00707F9D">
        <w:rPr>
          <w:rFonts w:ascii="Times New Roman" w:hAnsi="Times New Roman" w:cs="Times New Roman"/>
        </w:rPr>
        <w:t>parte</w:t>
      </w:r>
      <w:proofErr w:type="spellEnd"/>
      <w:r w:rsidR="006F2277" w:rsidRPr="00707F9D">
        <w:rPr>
          <w:rFonts w:ascii="Times New Roman" w:hAnsi="Times New Roman" w:cs="Times New Roman"/>
        </w:rPr>
        <w:t xml:space="preserve"> del </w:t>
      </w:r>
      <w:proofErr w:type="spellStart"/>
      <w:r w:rsidR="006F2277" w:rsidRPr="00707F9D">
        <w:rPr>
          <w:rFonts w:ascii="Times New Roman" w:hAnsi="Times New Roman" w:cs="Times New Roman"/>
        </w:rPr>
        <w:t>estudiante</w:t>
      </w:r>
      <w:proofErr w:type="spellEnd"/>
      <w:r w:rsidR="006F2277" w:rsidRPr="00707F9D">
        <w:rPr>
          <w:rFonts w:ascii="Times New Roman" w:hAnsi="Times New Roman" w:cs="Times New Roman"/>
        </w:rPr>
        <w:t xml:space="preserve">, las </w:t>
      </w:r>
      <w:proofErr w:type="spellStart"/>
      <w:r w:rsidR="006F2277" w:rsidRPr="00707F9D">
        <w:rPr>
          <w:rFonts w:ascii="Times New Roman" w:hAnsi="Times New Roman" w:cs="Times New Roman"/>
        </w:rPr>
        <w:t>autoridades</w:t>
      </w:r>
      <w:proofErr w:type="spellEnd"/>
      <w:r w:rsidR="006F2277" w:rsidRPr="00707F9D">
        <w:rPr>
          <w:rFonts w:ascii="Times New Roman" w:hAnsi="Times New Roman" w:cs="Times New Roman"/>
        </w:rPr>
        <w:t xml:space="preserve"> </w:t>
      </w:r>
      <w:proofErr w:type="spellStart"/>
      <w:r w:rsidR="006F2277" w:rsidRPr="00707F9D">
        <w:rPr>
          <w:rFonts w:ascii="Times New Roman" w:hAnsi="Times New Roman" w:cs="Times New Roman"/>
        </w:rPr>
        <w:t>escolares</w:t>
      </w:r>
      <w:proofErr w:type="spellEnd"/>
      <w:r w:rsidR="006F2277" w:rsidRPr="00707F9D">
        <w:rPr>
          <w:rFonts w:ascii="Times New Roman" w:hAnsi="Times New Roman" w:cs="Times New Roman"/>
        </w:rPr>
        <w:t xml:space="preserve"> </w:t>
      </w:r>
      <w:proofErr w:type="spellStart"/>
      <w:r w:rsidR="003F0E62" w:rsidRPr="00707F9D">
        <w:rPr>
          <w:rFonts w:ascii="Times New Roman" w:hAnsi="Times New Roman" w:cs="Times New Roman"/>
        </w:rPr>
        <w:t>intentarán</w:t>
      </w:r>
      <w:proofErr w:type="spellEnd"/>
      <w:r w:rsidR="003F0E62" w:rsidRPr="00707F9D">
        <w:rPr>
          <w:rFonts w:ascii="Times New Roman" w:hAnsi="Times New Roman" w:cs="Times New Roman"/>
        </w:rPr>
        <w:t xml:space="preserve"> </w:t>
      </w:r>
      <w:proofErr w:type="spellStart"/>
      <w:r w:rsidR="003F0E62" w:rsidRPr="00707F9D">
        <w:rPr>
          <w:rFonts w:ascii="Times New Roman" w:hAnsi="Times New Roman" w:cs="Times New Roman"/>
        </w:rPr>
        <w:t>contactar</w:t>
      </w:r>
      <w:proofErr w:type="spellEnd"/>
      <w:r w:rsidR="003F0E62" w:rsidRPr="00707F9D">
        <w:rPr>
          <w:rFonts w:ascii="Times New Roman" w:hAnsi="Times New Roman" w:cs="Times New Roman"/>
        </w:rPr>
        <w:t xml:space="preserve"> a los padres</w:t>
      </w:r>
      <w:r w:rsidR="00A675A8" w:rsidRPr="00707F9D">
        <w:rPr>
          <w:rFonts w:ascii="Times New Roman" w:hAnsi="Times New Roman" w:cs="Times New Roman"/>
        </w:rPr>
        <w:t>.</w:t>
      </w:r>
    </w:p>
    <w:p w14:paraId="1BCC4B37" w14:textId="58B7A328" w:rsidR="00A675A8" w:rsidRPr="00707F9D" w:rsidRDefault="00A675A8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Al </w:t>
      </w:r>
      <w:r w:rsidR="00E05552" w:rsidRPr="00707F9D">
        <w:rPr>
          <w:rFonts w:ascii="Times New Roman" w:hAnsi="Times New Roman" w:cs="Times New Roman"/>
        </w:rPr>
        <w:t>padre/</w:t>
      </w:r>
      <w:proofErr w:type="spellStart"/>
      <w:r w:rsidR="00E05552"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="00C81121" w:rsidRPr="00707F9D">
        <w:rPr>
          <w:rFonts w:ascii="Times New Roman" w:hAnsi="Times New Roman" w:cs="Times New Roman"/>
        </w:rPr>
        <w:t>guardián</w:t>
      </w:r>
      <w:proofErr w:type="spellEnd"/>
      <w:r w:rsidRPr="00707F9D">
        <w:rPr>
          <w:rFonts w:ascii="Times New Roman" w:hAnsi="Times New Roman" w:cs="Times New Roman"/>
        </w:rPr>
        <w:t xml:space="preserve"> se le </w:t>
      </w:r>
      <w:proofErr w:type="spellStart"/>
      <w:r w:rsidRPr="00707F9D">
        <w:rPr>
          <w:rFonts w:ascii="Times New Roman" w:hAnsi="Times New Roman" w:cs="Times New Roman"/>
        </w:rPr>
        <w:t>permitirá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presente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interrogación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4360DA28" w14:textId="504367E0" w:rsidR="007D1729" w:rsidRPr="00707F9D" w:rsidRDefault="00E864E2" w:rsidP="007D1729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Registro</w:t>
      </w:r>
      <w:proofErr w:type="spellEnd"/>
      <w:r w:rsidRPr="00707F9D">
        <w:rPr>
          <w:rFonts w:ascii="Times New Roman" w:hAnsi="Times New Roman" w:cs="Times New Roman"/>
          <w:b/>
        </w:rPr>
        <w:t xml:space="preserve"> de persona o </w:t>
      </w:r>
      <w:proofErr w:type="spellStart"/>
      <w:r w:rsidRPr="00707F9D">
        <w:rPr>
          <w:rFonts w:ascii="Times New Roman" w:hAnsi="Times New Roman" w:cs="Times New Roman"/>
          <w:b/>
        </w:rPr>
        <w:t>vehículo</w:t>
      </w:r>
      <w:proofErr w:type="spellEnd"/>
    </w:p>
    <w:p w14:paraId="4D9E720D" w14:textId="7552A161" w:rsidR="007D1729" w:rsidRPr="00707F9D" w:rsidRDefault="00E864E2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lastRenderedPageBreak/>
        <w:t>Registro</w:t>
      </w:r>
      <w:proofErr w:type="spellEnd"/>
      <w:r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Pr="00707F9D">
        <w:rPr>
          <w:rFonts w:ascii="Times New Roman" w:hAnsi="Times New Roman" w:cs="Times New Roman"/>
          <w:b/>
        </w:rPr>
        <w:t>vehículo</w:t>
      </w:r>
      <w:proofErr w:type="spellEnd"/>
      <w:r w:rsidRPr="00707F9D">
        <w:rPr>
          <w:rFonts w:ascii="Times New Roman" w:hAnsi="Times New Roman" w:cs="Times New Roman"/>
        </w:rPr>
        <w:t xml:space="preserve"> – El </w:t>
      </w:r>
      <w:proofErr w:type="spellStart"/>
      <w:r w:rsidRPr="00707F9D">
        <w:rPr>
          <w:rFonts w:ascii="Times New Roman" w:hAnsi="Times New Roman" w:cs="Times New Roman"/>
        </w:rPr>
        <w:t>registro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vehículo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mientras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esté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estacionado</w:t>
      </w:r>
      <w:proofErr w:type="spellEnd"/>
      <w:r w:rsidRPr="00707F9D">
        <w:rPr>
          <w:rFonts w:ascii="Times New Roman" w:hAnsi="Times New Roman" w:cs="Times New Roman"/>
        </w:rPr>
        <w:t xml:space="preserve"> dentro de la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E86351" w:rsidRPr="00707F9D">
        <w:rPr>
          <w:rFonts w:ascii="Times New Roman" w:hAnsi="Times New Roman" w:cs="Times New Roman"/>
        </w:rPr>
        <w:t xml:space="preserve">escolar </w:t>
      </w:r>
      <w:proofErr w:type="spellStart"/>
      <w:r w:rsidR="00E86351" w:rsidRPr="00707F9D">
        <w:rPr>
          <w:rFonts w:ascii="Times New Roman" w:hAnsi="Times New Roman" w:cs="Times New Roman"/>
        </w:rPr>
        <w:t>solamente</w:t>
      </w:r>
      <w:proofErr w:type="spellEnd"/>
      <w:r w:rsidR="00E86351" w:rsidRPr="00707F9D">
        <w:rPr>
          <w:rFonts w:ascii="Times New Roman" w:hAnsi="Times New Roman" w:cs="Times New Roman"/>
        </w:rPr>
        <w:t xml:space="preserve"> </w:t>
      </w:r>
      <w:proofErr w:type="spellStart"/>
      <w:r w:rsidR="00E86351" w:rsidRPr="00707F9D">
        <w:rPr>
          <w:rFonts w:ascii="Times New Roman" w:hAnsi="Times New Roman" w:cs="Times New Roman"/>
        </w:rPr>
        <w:t>podrá</w:t>
      </w:r>
      <w:proofErr w:type="spellEnd"/>
      <w:r w:rsidRPr="00707F9D">
        <w:rPr>
          <w:rFonts w:ascii="Times New Roman" w:hAnsi="Times New Roman" w:cs="Times New Roman"/>
        </w:rPr>
        <w:t xml:space="preserve"> ser </w:t>
      </w:r>
      <w:proofErr w:type="spellStart"/>
      <w:r w:rsidRPr="00707F9D">
        <w:rPr>
          <w:rFonts w:ascii="Times New Roman" w:hAnsi="Times New Roman" w:cs="Times New Roman"/>
        </w:rPr>
        <w:t>llevado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cabo</w:t>
      </w:r>
      <w:proofErr w:type="spellEnd"/>
      <w:r w:rsidRPr="00707F9D">
        <w:rPr>
          <w:rFonts w:ascii="Times New Roman" w:hAnsi="Times New Roman" w:cs="Times New Roman"/>
        </w:rPr>
        <w:t xml:space="preserve"> por un </w:t>
      </w:r>
      <w:proofErr w:type="spellStart"/>
      <w:r w:rsidRPr="00707F9D">
        <w:rPr>
          <w:rFonts w:ascii="Times New Roman" w:hAnsi="Times New Roman" w:cs="Times New Roman"/>
        </w:rPr>
        <w:t>empleado</w:t>
      </w:r>
      <w:proofErr w:type="spellEnd"/>
      <w:r w:rsidRPr="00707F9D">
        <w:rPr>
          <w:rFonts w:ascii="Times New Roman" w:hAnsi="Times New Roman" w:cs="Times New Roman"/>
        </w:rPr>
        <w:t xml:space="preserve"> escolar </w:t>
      </w:r>
      <w:proofErr w:type="spellStart"/>
      <w:r w:rsidRPr="00707F9D">
        <w:rPr>
          <w:rFonts w:ascii="Times New Roman" w:hAnsi="Times New Roman" w:cs="Times New Roman"/>
        </w:rPr>
        <w:t>certificado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el personal de </w:t>
      </w:r>
      <w:proofErr w:type="spellStart"/>
      <w:r w:rsidRPr="00707F9D">
        <w:rPr>
          <w:rFonts w:ascii="Times New Roman" w:hAnsi="Times New Roman" w:cs="Times New Roman"/>
        </w:rPr>
        <w:t>seguridad</w:t>
      </w:r>
      <w:proofErr w:type="spellEnd"/>
      <w:r w:rsidRPr="00707F9D">
        <w:rPr>
          <w:rFonts w:ascii="Times New Roman" w:hAnsi="Times New Roman" w:cs="Times New Roman"/>
        </w:rPr>
        <w:t xml:space="preserve"> escolar </w:t>
      </w:r>
      <w:proofErr w:type="spellStart"/>
      <w:r w:rsidRPr="00707F9D">
        <w:rPr>
          <w:rFonts w:ascii="Times New Roman" w:hAnsi="Times New Roman" w:cs="Times New Roman"/>
        </w:rPr>
        <w:t>tiene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sospecha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razonable</w:t>
      </w:r>
      <w:proofErr w:type="spellEnd"/>
      <w:r w:rsidRPr="00707F9D">
        <w:rPr>
          <w:rFonts w:ascii="Times New Roman" w:hAnsi="Times New Roman" w:cs="Times New Roman"/>
        </w:rPr>
        <w:t xml:space="preserve"> de que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cometiendo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crimen</w:t>
      </w:r>
      <w:proofErr w:type="spellEnd"/>
      <w:r w:rsidRPr="00707F9D">
        <w:rPr>
          <w:rFonts w:ascii="Times New Roman" w:hAnsi="Times New Roman" w:cs="Times New Roman"/>
        </w:rPr>
        <w:t xml:space="preserve"> o una </w:t>
      </w:r>
      <w:proofErr w:type="spellStart"/>
      <w:r w:rsidRPr="00707F9D">
        <w:rPr>
          <w:rFonts w:ascii="Times New Roman" w:hAnsi="Times New Roman" w:cs="Times New Roman"/>
        </w:rPr>
        <w:t>infracción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código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diciplinario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F226657" w14:textId="290EF74E" w:rsidR="0092621E" w:rsidRPr="00707F9D" w:rsidRDefault="008279B1" w:rsidP="00E33E05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Registros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Físicos</w:t>
      </w:r>
      <w:proofErr w:type="spellEnd"/>
      <w:r w:rsidRPr="00707F9D">
        <w:rPr>
          <w:rFonts w:ascii="Times New Roman" w:hAnsi="Times New Roman" w:cs="Times New Roman"/>
        </w:rPr>
        <w:t xml:space="preserve"> – El </w:t>
      </w:r>
      <w:proofErr w:type="spellStart"/>
      <w:r w:rsidRPr="00707F9D">
        <w:rPr>
          <w:rFonts w:ascii="Times New Roman" w:hAnsi="Times New Roman" w:cs="Times New Roman"/>
        </w:rPr>
        <w:t>registro</w:t>
      </w:r>
      <w:proofErr w:type="spellEnd"/>
      <w:r w:rsidRPr="00707F9D">
        <w:rPr>
          <w:rFonts w:ascii="Times New Roman" w:hAnsi="Times New Roman" w:cs="Times New Roman"/>
        </w:rPr>
        <w:t xml:space="preserve"> de la persona o la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solamente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llevará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cabo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donde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exista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sospecha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individualizada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razonable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E86351" w:rsidRPr="00707F9D">
        <w:rPr>
          <w:rFonts w:ascii="Times New Roman" w:hAnsi="Times New Roman" w:cs="Times New Roman"/>
        </w:rPr>
        <w:t>de</w:t>
      </w:r>
      <w:r w:rsidRPr="00707F9D">
        <w:rPr>
          <w:rFonts w:ascii="Times New Roman" w:hAnsi="Times New Roman" w:cs="Times New Roman"/>
        </w:rPr>
        <w:t xml:space="preserve"> que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al que se le </w:t>
      </w:r>
      <w:proofErr w:type="spellStart"/>
      <w:r w:rsidRPr="00707F9D">
        <w:rPr>
          <w:rFonts w:ascii="Times New Roman" w:hAnsi="Times New Roman" w:cs="Times New Roman"/>
        </w:rPr>
        <w:t>está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sometiendo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registo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342303" w:rsidRPr="00707F9D">
        <w:rPr>
          <w:rFonts w:ascii="Times New Roman" w:hAnsi="Times New Roman" w:cs="Times New Roman"/>
        </w:rPr>
        <w:t>h</w:t>
      </w:r>
      <w:r w:rsidRPr="00707F9D">
        <w:rPr>
          <w:rFonts w:ascii="Times New Roman" w:hAnsi="Times New Roman" w:cs="Times New Roman"/>
        </w:rPr>
        <w:t xml:space="preserve">a </w:t>
      </w:r>
      <w:proofErr w:type="spellStart"/>
      <w:r w:rsidRPr="00707F9D">
        <w:rPr>
          <w:rFonts w:ascii="Times New Roman" w:hAnsi="Times New Roman" w:cs="Times New Roman"/>
        </w:rPr>
        <w:t>cometido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cr</w:t>
      </w:r>
      <w:r w:rsidR="00E86351" w:rsidRPr="00707F9D">
        <w:rPr>
          <w:rFonts w:ascii="Times New Roman" w:hAnsi="Times New Roman" w:cs="Times New Roman"/>
        </w:rPr>
        <w:t>imen</w:t>
      </w:r>
      <w:proofErr w:type="spellEnd"/>
      <w:r w:rsidR="00E86351" w:rsidRPr="00707F9D">
        <w:rPr>
          <w:rFonts w:ascii="Times New Roman" w:hAnsi="Times New Roman" w:cs="Times New Roman"/>
        </w:rPr>
        <w:t xml:space="preserve"> o</w:t>
      </w:r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infracción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código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diciplinario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423B244C" w14:textId="48E11245" w:rsidR="006042C8" w:rsidRPr="00707F9D" w:rsidRDefault="006042C8" w:rsidP="00AB7328">
      <w:pPr>
        <w:pStyle w:val="ListParagraph"/>
        <w:numPr>
          <w:ilvl w:val="1"/>
          <w:numId w:val="4"/>
        </w:numPr>
        <w:ind w:left="1620" w:hanging="45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i/>
        </w:rPr>
        <w:t>Registros</w:t>
      </w:r>
      <w:proofErr w:type="spellEnd"/>
      <w:r w:rsidRPr="00707F9D">
        <w:rPr>
          <w:rFonts w:ascii="Times New Roman" w:hAnsi="Times New Roman" w:cs="Times New Roman"/>
          <w:i/>
        </w:rPr>
        <w:t xml:space="preserve"> </w:t>
      </w:r>
      <w:proofErr w:type="spellStart"/>
      <w:r w:rsidRPr="00707F9D">
        <w:rPr>
          <w:rFonts w:ascii="Times New Roman" w:hAnsi="Times New Roman" w:cs="Times New Roman"/>
          <w:i/>
        </w:rPr>
        <w:t>minimamente</w:t>
      </w:r>
      <w:proofErr w:type="spellEnd"/>
      <w:r w:rsidRPr="00707F9D">
        <w:rPr>
          <w:rFonts w:ascii="Times New Roman" w:hAnsi="Times New Roman" w:cs="Times New Roman"/>
          <w:i/>
        </w:rPr>
        <w:t xml:space="preserve"> </w:t>
      </w:r>
      <w:proofErr w:type="spellStart"/>
      <w:r w:rsidRPr="00707F9D">
        <w:rPr>
          <w:rFonts w:ascii="Times New Roman" w:hAnsi="Times New Roman" w:cs="Times New Roman"/>
          <w:i/>
        </w:rPr>
        <w:t>intrusivos</w:t>
      </w:r>
      <w:proofErr w:type="spellEnd"/>
      <w:r w:rsidRPr="00707F9D">
        <w:rPr>
          <w:rFonts w:ascii="Times New Roman" w:hAnsi="Times New Roman" w:cs="Times New Roman"/>
        </w:rPr>
        <w:t xml:space="preserve"> – Los </w:t>
      </w:r>
      <w:proofErr w:type="spellStart"/>
      <w:r w:rsidRPr="00707F9D">
        <w:rPr>
          <w:rFonts w:ascii="Times New Roman" w:hAnsi="Times New Roman" w:cs="Times New Roman"/>
        </w:rPr>
        <w:t>registros</w:t>
      </w:r>
      <w:proofErr w:type="spellEnd"/>
      <w:r w:rsidR="00A00A8F" w:rsidRPr="00707F9D">
        <w:rPr>
          <w:rFonts w:ascii="Times New Roman" w:hAnsi="Times New Roman" w:cs="Times New Roman"/>
        </w:rPr>
        <w:t>,</w:t>
      </w:r>
      <w:r w:rsidRPr="00707F9D">
        <w:rPr>
          <w:rFonts w:ascii="Times New Roman" w:hAnsi="Times New Roman" w:cs="Times New Roman"/>
        </w:rPr>
        <w:t xml:space="preserve"> tales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vacio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bolsillos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registros</w:t>
      </w:r>
      <w:proofErr w:type="spellEnd"/>
      <w:r w:rsidRPr="00707F9D">
        <w:rPr>
          <w:rFonts w:ascii="Times New Roman" w:hAnsi="Times New Roman" w:cs="Times New Roman"/>
        </w:rPr>
        <w:t xml:space="preserve"> de las mochilas y </w:t>
      </w:r>
      <w:proofErr w:type="spellStart"/>
      <w:r w:rsidRPr="00707F9D">
        <w:rPr>
          <w:rFonts w:ascii="Times New Roman" w:hAnsi="Times New Roman" w:cs="Times New Roman"/>
        </w:rPr>
        <w:t>bolsos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r w:rsidR="00A00A8F" w:rsidRPr="00707F9D">
        <w:rPr>
          <w:rFonts w:ascii="Times New Roman" w:hAnsi="Times New Roman" w:cs="Times New Roman"/>
        </w:rPr>
        <w:t xml:space="preserve">y </w:t>
      </w:r>
      <w:r w:rsidR="00E17150" w:rsidRPr="00707F9D">
        <w:rPr>
          <w:rFonts w:ascii="Times New Roman" w:hAnsi="Times New Roman" w:cs="Times New Roman"/>
        </w:rPr>
        <w:t xml:space="preserve">el </w:t>
      </w:r>
      <w:proofErr w:type="spellStart"/>
      <w:r w:rsidR="00E17150" w:rsidRPr="00707F9D">
        <w:rPr>
          <w:rFonts w:ascii="Times New Roman" w:hAnsi="Times New Roman" w:cs="Times New Roman"/>
        </w:rPr>
        <w:t>quitarle</w:t>
      </w:r>
      <w:proofErr w:type="spellEnd"/>
      <w:r w:rsidR="00E17150" w:rsidRPr="00707F9D">
        <w:rPr>
          <w:rFonts w:ascii="Times New Roman" w:hAnsi="Times New Roman" w:cs="Times New Roman"/>
        </w:rPr>
        <w:t xml:space="preserve"> </w:t>
      </w:r>
      <w:proofErr w:type="spellStart"/>
      <w:r w:rsidR="00E17150" w:rsidRPr="00707F9D">
        <w:rPr>
          <w:rFonts w:ascii="Times New Roman" w:hAnsi="Times New Roman" w:cs="Times New Roman"/>
        </w:rPr>
        <w:t>gorras</w:t>
      </w:r>
      <w:proofErr w:type="spellEnd"/>
      <w:r w:rsidR="00E17150" w:rsidRPr="00707F9D">
        <w:rPr>
          <w:rFonts w:ascii="Times New Roman" w:hAnsi="Times New Roman" w:cs="Times New Roman"/>
        </w:rPr>
        <w:t xml:space="preserve">, </w:t>
      </w:r>
      <w:proofErr w:type="spellStart"/>
      <w:r w:rsidR="00E17150" w:rsidRPr="00707F9D">
        <w:rPr>
          <w:rFonts w:ascii="Times New Roman" w:hAnsi="Times New Roman" w:cs="Times New Roman"/>
        </w:rPr>
        <w:t>calcetines</w:t>
      </w:r>
      <w:proofErr w:type="spellEnd"/>
      <w:r w:rsidR="00E17150" w:rsidRPr="00707F9D">
        <w:rPr>
          <w:rFonts w:ascii="Times New Roman" w:hAnsi="Times New Roman" w:cs="Times New Roman"/>
        </w:rPr>
        <w:t xml:space="preserve"> y </w:t>
      </w:r>
      <w:proofErr w:type="spellStart"/>
      <w:r w:rsidR="00E17150" w:rsidRPr="00707F9D">
        <w:rPr>
          <w:rFonts w:ascii="Times New Roman" w:hAnsi="Times New Roman" w:cs="Times New Roman"/>
        </w:rPr>
        <w:t>zapatos</w:t>
      </w:r>
      <w:proofErr w:type="spellEnd"/>
      <w:r w:rsidR="00E17150" w:rsidRPr="00707F9D">
        <w:rPr>
          <w:rFonts w:ascii="Times New Roman" w:hAnsi="Times New Roman" w:cs="Times New Roman"/>
        </w:rPr>
        <w:t xml:space="preserve"> se </w:t>
      </w:r>
      <w:proofErr w:type="spellStart"/>
      <w:r w:rsidR="00E17150" w:rsidRPr="00707F9D">
        <w:rPr>
          <w:rFonts w:ascii="Times New Roman" w:hAnsi="Times New Roman" w:cs="Times New Roman"/>
        </w:rPr>
        <w:t>puede</w:t>
      </w:r>
      <w:proofErr w:type="spellEnd"/>
      <w:r w:rsidR="00E17150" w:rsidRPr="00707F9D">
        <w:rPr>
          <w:rFonts w:ascii="Times New Roman" w:hAnsi="Times New Roman" w:cs="Times New Roman"/>
        </w:rPr>
        <w:t xml:space="preserve"> </w:t>
      </w:r>
      <w:proofErr w:type="spellStart"/>
      <w:r w:rsidR="00E17150" w:rsidRPr="00707F9D">
        <w:rPr>
          <w:rFonts w:ascii="Times New Roman" w:hAnsi="Times New Roman" w:cs="Times New Roman"/>
        </w:rPr>
        <w:t>llevar</w:t>
      </w:r>
      <w:proofErr w:type="spellEnd"/>
      <w:r w:rsidR="00E17150" w:rsidRPr="00707F9D">
        <w:rPr>
          <w:rFonts w:ascii="Times New Roman" w:hAnsi="Times New Roman" w:cs="Times New Roman"/>
        </w:rPr>
        <w:t xml:space="preserve"> a </w:t>
      </w:r>
      <w:proofErr w:type="spellStart"/>
      <w:r w:rsidR="00E17150" w:rsidRPr="00707F9D">
        <w:rPr>
          <w:rFonts w:ascii="Times New Roman" w:hAnsi="Times New Roman" w:cs="Times New Roman"/>
        </w:rPr>
        <w:t>cabo</w:t>
      </w:r>
      <w:proofErr w:type="spellEnd"/>
      <w:r w:rsidR="00E17150" w:rsidRPr="00707F9D">
        <w:rPr>
          <w:rFonts w:ascii="Times New Roman" w:hAnsi="Times New Roman" w:cs="Times New Roman"/>
        </w:rPr>
        <w:t xml:space="preserve"> por </w:t>
      </w:r>
      <w:proofErr w:type="spellStart"/>
      <w:r w:rsidR="00E17150" w:rsidRPr="00707F9D">
        <w:rPr>
          <w:rFonts w:ascii="Times New Roman" w:hAnsi="Times New Roman" w:cs="Times New Roman"/>
        </w:rPr>
        <w:t>cualquier</w:t>
      </w:r>
      <w:proofErr w:type="spellEnd"/>
      <w:r w:rsidR="00E17150" w:rsidRPr="00707F9D">
        <w:rPr>
          <w:rFonts w:ascii="Times New Roman" w:hAnsi="Times New Roman" w:cs="Times New Roman"/>
        </w:rPr>
        <w:t xml:space="preserve"> </w:t>
      </w:r>
      <w:proofErr w:type="spellStart"/>
      <w:r w:rsidR="00E17150" w:rsidRPr="00707F9D">
        <w:rPr>
          <w:rFonts w:ascii="Times New Roman" w:hAnsi="Times New Roman" w:cs="Times New Roman"/>
        </w:rPr>
        <w:t>empleado</w:t>
      </w:r>
      <w:proofErr w:type="spellEnd"/>
      <w:r w:rsidR="00E17150" w:rsidRPr="00707F9D">
        <w:rPr>
          <w:rFonts w:ascii="Times New Roman" w:hAnsi="Times New Roman" w:cs="Times New Roman"/>
        </w:rPr>
        <w:t xml:space="preserve"> escolar </w:t>
      </w:r>
      <w:proofErr w:type="spellStart"/>
      <w:r w:rsidR="00E17150" w:rsidRPr="00707F9D">
        <w:rPr>
          <w:rFonts w:ascii="Times New Roman" w:hAnsi="Times New Roman" w:cs="Times New Roman"/>
        </w:rPr>
        <w:t>certificado</w:t>
      </w:r>
      <w:proofErr w:type="spellEnd"/>
      <w:r w:rsidR="00E17150" w:rsidRPr="00707F9D">
        <w:rPr>
          <w:rFonts w:ascii="Times New Roman" w:hAnsi="Times New Roman" w:cs="Times New Roman"/>
        </w:rPr>
        <w:t>.</w:t>
      </w:r>
    </w:p>
    <w:p w14:paraId="5907BA81" w14:textId="4F8CE305" w:rsidR="00E17150" w:rsidRPr="00707F9D" w:rsidRDefault="00E17150" w:rsidP="00AB7328">
      <w:pPr>
        <w:pStyle w:val="ListParagraph"/>
        <w:numPr>
          <w:ilvl w:val="1"/>
          <w:numId w:val="4"/>
        </w:numPr>
        <w:ind w:left="1620" w:hanging="45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i/>
        </w:rPr>
        <w:t>Registros</w:t>
      </w:r>
      <w:proofErr w:type="spellEnd"/>
      <w:r w:rsidRPr="00707F9D">
        <w:rPr>
          <w:rFonts w:ascii="Times New Roman" w:hAnsi="Times New Roman" w:cs="Times New Roman"/>
          <w:i/>
        </w:rPr>
        <w:t xml:space="preserve"> </w:t>
      </w:r>
      <w:proofErr w:type="spellStart"/>
      <w:r w:rsidRPr="00707F9D">
        <w:rPr>
          <w:rFonts w:ascii="Times New Roman" w:hAnsi="Times New Roman" w:cs="Times New Roman"/>
          <w:i/>
        </w:rPr>
        <w:t>más</w:t>
      </w:r>
      <w:proofErr w:type="spellEnd"/>
      <w:r w:rsidRPr="00707F9D">
        <w:rPr>
          <w:rFonts w:ascii="Times New Roman" w:hAnsi="Times New Roman" w:cs="Times New Roman"/>
          <w:i/>
        </w:rPr>
        <w:t xml:space="preserve"> </w:t>
      </w:r>
      <w:proofErr w:type="spellStart"/>
      <w:r w:rsidRPr="00707F9D">
        <w:rPr>
          <w:rFonts w:ascii="Times New Roman" w:hAnsi="Times New Roman" w:cs="Times New Roman"/>
          <w:i/>
        </w:rPr>
        <w:t>intrusivos</w:t>
      </w:r>
      <w:proofErr w:type="spellEnd"/>
      <w:r w:rsidRPr="00707F9D">
        <w:rPr>
          <w:rFonts w:ascii="Times New Roman" w:hAnsi="Times New Roman" w:cs="Times New Roman"/>
        </w:rPr>
        <w:t xml:space="preserve"> – </w:t>
      </w:r>
      <w:proofErr w:type="spellStart"/>
      <w:r w:rsidRPr="00707F9D">
        <w:rPr>
          <w:rFonts w:ascii="Times New Roman" w:hAnsi="Times New Roman" w:cs="Times New Roman"/>
        </w:rPr>
        <w:t>Registros</w:t>
      </w:r>
      <w:proofErr w:type="spellEnd"/>
      <w:r w:rsidRPr="00707F9D">
        <w:rPr>
          <w:rFonts w:ascii="Times New Roman" w:hAnsi="Times New Roman" w:cs="Times New Roman"/>
        </w:rPr>
        <w:t xml:space="preserve"> tales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E81E3A" w:rsidRPr="00707F9D">
        <w:rPr>
          <w:rFonts w:ascii="Times New Roman" w:hAnsi="Times New Roman" w:cs="Times New Roman"/>
        </w:rPr>
        <w:t xml:space="preserve">el </w:t>
      </w:r>
      <w:proofErr w:type="spellStart"/>
      <w:r w:rsidR="00E81E3A" w:rsidRPr="00707F9D">
        <w:rPr>
          <w:rFonts w:ascii="Times New Roman" w:hAnsi="Times New Roman" w:cs="Times New Roman"/>
        </w:rPr>
        <w:t>palpeo</w:t>
      </w:r>
      <w:proofErr w:type="spellEnd"/>
      <w:r w:rsidR="00E81E3A" w:rsidRPr="00707F9D">
        <w:rPr>
          <w:rFonts w:ascii="Times New Roman" w:hAnsi="Times New Roman" w:cs="Times New Roman"/>
        </w:rPr>
        <w:t xml:space="preserve"> o </w:t>
      </w:r>
      <w:proofErr w:type="spellStart"/>
      <w:r w:rsidR="009C5065" w:rsidRPr="00707F9D">
        <w:rPr>
          <w:rFonts w:ascii="Times New Roman" w:hAnsi="Times New Roman" w:cs="Times New Roman"/>
        </w:rPr>
        <w:t>cacheo</w:t>
      </w:r>
      <w:proofErr w:type="spellEnd"/>
      <w:r w:rsidR="00E81E3A" w:rsidRPr="00707F9D">
        <w:rPr>
          <w:rFonts w:ascii="Times New Roman" w:hAnsi="Times New Roman" w:cs="Times New Roman"/>
        </w:rPr>
        <w:t xml:space="preserve"> </w:t>
      </w:r>
      <w:proofErr w:type="spellStart"/>
      <w:r w:rsidR="00E81E3A" w:rsidRPr="00707F9D">
        <w:rPr>
          <w:rFonts w:ascii="Times New Roman" w:hAnsi="Times New Roman" w:cs="Times New Roman"/>
        </w:rPr>
        <w:t>solamente</w:t>
      </w:r>
      <w:proofErr w:type="spellEnd"/>
      <w:r w:rsidR="00E81E3A" w:rsidRPr="00707F9D">
        <w:rPr>
          <w:rFonts w:ascii="Times New Roman" w:hAnsi="Times New Roman" w:cs="Times New Roman"/>
        </w:rPr>
        <w:t xml:space="preserve"> </w:t>
      </w:r>
      <w:proofErr w:type="spellStart"/>
      <w:r w:rsidR="00E81E3A" w:rsidRPr="00707F9D">
        <w:rPr>
          <w:rFonts w:ascii="Times New Roman" w:hAnsi="Times New Roman" w:cs="Times New Roman"/>
        </w:rPr>
        <w:t>podrán</w:t>
      </w:r>
      <w:proofErr w:type="spellEnd"/>
      <w:r w:rsidR="00E81E3A" w:rsidRPr="00707F9D">
        <w:rPr>
          <w:rFonts w:ascii="Times New Roman" w:hAnsi="Times New Roman" w:cs="Times New Roman"/>
        </w:rPr>
        <w:t xml:space="preserve"> </w:t>
      </w:r>
      <w:proofErr w:type="spellStart"/>
      <w:r w:rsidR="00E81E3A" w:rsidRPr="00707F9D">
        <w:rPr>
          <w:rFonts w:ascii="Times New Roman" w:hAnsi="Times New Roman" w:cs="Times New Roman"/>
        </w:rPr>
        <w:t>llevarse</w:t>
      </w:r>
      <w:proofErr w:type="spellEnd"/>
      <w:r w:rsidR="00E81E3A" w:rsidRPr="00707F9D">
        <w:rPr>
          <w:rFonts w:ascii="Times New Roman" w:hAnsi="Times New Roman" w:cs="Times New Roman"/>
        </w:rPr>
        <w:t xml:space="preserve"> a </w:t>
      </w:r>
      <w:proofErr w:type="spellStart"/>
      <w:r w:rsidR="00E81E3A" w:rsidRPr="00707F9D">
        <w:rPr>
          <w:rFonts w:ascii="Times New Roman" w:hAnsi="Times New Roman" w:cs="Times New Roman"/>
        </w:rPr>
        <w:t>cabo</w:t>
      </w:r>
      <w:proofErr w:type="spellEnd"/>
      <w:r w:rsidR="00E81E3A" w:rsidRPr="00707F9D">
        <w:rPr>
          <w:rFonts w:ascii="Times New Roman" w:hAnsi="Times New Roman" w:cs="Times New Roman"/>
        </w:rPr>
        <w:t xml:space="preserve"> por una persona </w:t>
      </w:r>
      <w:proofErr w:type="spellStart"/>
      <w:r w:rsidR="00E81E3A" w:rsidRPr="00707F9D">
        <w:rPr>
          <w:rFonts w:ascii="Times New Roman" w:hAnsi="Times New Roman" w:cs="Times New Roman"/>
        </w:rPr>
        <w:t>autorizada</w:t>
      </w:r>
      <w:proofErr w:type="spellEnd"/>
      <w:r w:rsidR="00E81E3A" w:rsidRPr="00707F9D">
        <w:rPr>
          <w:rFonts w:ascii="Times New Roman" w:hAnsi="Times New Roman" w:cs="Times New Roman"/>
        </w:rPr>
        <w:t xml:space="preserve"> del </w:t>
      </w:r>
      <w:proofErr w:type="spellStart"/>
      <w:r w:rsidR="00E81E3A" w:rsidRPr="00707F9D">
        <w:rPr>
          <w:rFonts w:ascii="Times New Roman" w:hAnsi="Times New Roman" w:cs="Times New Roman"/>
        </w:rPr>
        <w:t>mismo</w:t>
      </w:r>
      <w:proofErr w:type="spellEnd"/>
      <w:r w:rsidR="00E81E3A" w:rsidRPr="00707F9D">
        <w:rPr>
          <w:rFonts w:ascii="Times New Roman" w:hAnsi="Times New Roman" w:cs="Times New Roman"/>
        </w:rPr>
        <w:t xml:space="preserve"> </w:t>
      </w:r>
      <w:proofErr w:type="spellStart"/>
      <w:r w:rsidR="00E81E3A" w:rsidRPr="00707F9D">
        <w:rPr>
          <w:rFonts w:ascii="Times New Roman" w:hAnsi="Times New Roman" w:cs="Times New Roman"/>
        </w:rPr>
        <w:t>sexo</w:t>
      </w:r>
      <w:proofErr w:type="spellEnd"/>
      <w:r w:rsidR="00E81E3A" w:rsidRPr="00707F9D">
        <w:rPr>
          <w:rFonts w:ascii="Times New Roman" w:hAnsi="Times New Roman" w:cs="Times New Roman"/>
        </w:rPr>
        <w:t xml:space="preserve"> del </w:t>
      </w:r>
      <w:proofErr w:type="spellStart"/>
      <w:r w:rsidR="00E81E3A" w:rsidRPr="00707F9D">
        <w:rPr>
          <w:rFonts w:ascii="Times New Roman" w:hAnsi="Times New Roman" w:cs="Times New Roman"/>
        </w:rPr>
        <w:t>estudiante</w:t>
      </w:r>
      <w:proofErr w:type="spellEnd"/>
      <w:r w:rsidR="00E81E3A" w:rsidRPr="00707F9D">
        <w:rPr>
          <w:rFonts w:ascii="Times New Roman" w:hAnsi="Times New Roman" w:cs="Times New Roman"/>
        </w:rPr>
        <w:t xml:space="preserve"> al que se </w:t>
      </w:r>
      <w:proofErr w:type="spellStart"/>
      <w:r w:rsidR="00E81E3A" w:rsidRPr="00707F9D">
        <w:rPr>
          <w:rFonts w:ascii="Times New Roman" w:hAnsi="Times New Roman" w:cs="Times New Roman"/>
        </w:rPr>
        <w:t>está</w:t>
      </w:r>
      <w:proofErr w:type="spellEnd"/>
      <w:r w:rsidR="00E81E3A" w:rsidRPr="00707F9D">
        <w:rPr>
          <w:rFonts w:ascii="Times New Roman" w:hAnsi="Times New Roman" w:cs="Times New Roman"/>
        </w:rPr>
        <w:t xml:space="preserve"> </w:t>
      </w:r>
      <w:proofErr w:type="spellStart"/>
      <w:r w:rsidR="00E81E3A" w:rsidRPr="00707F9D">
        <w:rPr>
          <w:rFonts w:ascii="Times New Roman" w:hAnsi="Times New Roman" w:cs="Times New Roman"/>
        </w:rPr>
        <w:t>registrando</w:t>
      </w:r>
      <w:proofErr w:type="spellEnd"/>
      <w:r w:rsidR="00E81E3A" w:rsidRPr="00707F9D">
        <w:rPr>
          <w:rFonts w:ascii="Times New Roman" w:hAnsi="Times New Roman" w:cs="Times New Roman"/>
        </w:rPr>
        <w:t>.</w:t>
      </w:r>
    </w:p>
    <w:p w14:paraId="4CD2D6F2" w14:textId="0B766965" w:rsidR="00E81E3A" w:rsidRPr="00707F9D" w:rsidRDefault="00E81E3A" w:rsidP="00AB7328">
      <w:pPr>
        <w:pStyle w:val="ListParagraph"/>
        <w:numPr>
          <w:ilvl w:val="1"/>
          <w:numId w:val="4"/>
        </w:numPr>
        <w:ind w:left="1620" w:hanging="45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  <w:i/>
        </w:rPr>
        <w:t xml:space="preserve">Los </w:t>
      </w:r>
      <w:proofErr w:type="spellStart"/>
      <w:r w:rsidRPr="00707F9D">
        <w:rPr>
          <w:rFonts w:ascii="Times New Roman" w:hAnsi="Times New Roman" w:cs="Times New Roman"/>
          <w:i/>
        </w:rPr>
        <w:t>registros</w:t>
      </w:r>
      <w:proofErr w:type="spellEnd"/>
      <w:r w:rsidRPr="00707F9D">
        <w:rPr>
          <w:rFonts w:ascii="Times New Roman" w:hAnsi="Times New Roman" w:cs="Times New Roman"/>
          <w:i/>
        </w:rPr>
        <w:t xml:space="preserve"> </w:t>
      </w:r>
      <w:proofErr w:type="spellStart"/>
      <w:r w:rsidRPr="00707F9D">
        <w:rPr>
          <w:rFonts w:ascii="Times New Roman" w:hAnsi="Times New Roman" w:cs="Times New Roman"/>
          <w:i/>
        </w:rPr>
        <w:t>más</w:t>
      </w:r>
      <w:proofErr w:type="spellEnd"/>
      <w:r w:rsidRPr="00707F9D">
        <w:rPr>
          <w:rFonts w:ascii="Times New Roman" w:hAnsi="Times New Roman" w:cs="Times New Roman"/>
          <w:i/>
        </w:rPr>
        <w:t xml:space="preserve"> </w:t>
      </w:r>
      <w:proofErr w:type="spellStart"/>
      <w:r w:rsidRPr="00707F9D">
        <w:rPr>
          <w:rFonts w:ascii="Times New Roman" w:hAnsi="Times New Roman" w:cs="Times New Roman"/>
          <w:i/>
        </w:rPr>
        <w:t>intrusivos</w:t>
      </w:r>
      <w:proofErr w:type="spellEnd"/>
      <w:r w:rsidRPr="00707F9D">
        <w:rPr>
          <w:rFonts w:ascii="Times New Roman" w:hAnsi="Times New Roman" w:cs="Times New Roman"/>
        </w:rPr>
        <w:t xml:space="preserve"> – </w:t>
      </w:r>
      <w:proofErr w:type="spellStart"/>
      <w:r w:rsidRPr="00707F9D">
        <w:rPr>
          <w:rFonts w:ascii="Times New Roman" w:hAnsi="Times New Roman" w:cs="Times New Roman"/>
        </w:rPr>
        <w:t>Pueden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AB7328" w:rsidRPr="00707F9D">
        <w:rPr>
          <w:rFonts w:ascii="Times New Roman" w:hAnsi="Times New Roman" w:cs="Times New Roman"/>
        </w:rPr>
        <w:t>involucrar</w:t>
      </w:r>
      <w:proofErr w:type="spellEnd"/>
      <w:r w:rsidR="00AB7328" w:rsidRPr="00707F9D">
        <w:rPr>
          <w:rFonts w:ascii="Times New Roman" w:hAnsi="Times New Roman" w:cs="Times New Roman"/>
        </w:rPr>
        <w:t xml:space="preserve"> a los </w:t>
      </w:r>
      <w:proofErr w:type="spellStart"/>
      <w:r w:rsidR="00AB7328" w:rsidRPr="00707F9D">
        <w:rPr>
          <w:rFonts w:ascii="Times New Roman" w:hAnsi="Times New Roman" w:cs="Times New Roman"/>
        </w:rPr>
        <w:t>agentes</w:t>
      </w:r>
      <w:proofErr w:type="spellEnd"/>
      <w:r w:rsidR="00AB7328" w:rsidRPr="00707F9D">
        <w:rPr>
          <w:rFonts w:ascii="Times New Roman" w:hAnsi="Times New Roman" w:cs="Times New Roman"/>
        </w:rPr>
        <w:t xml:space="preserve"> de </w:t>
      </w:r>
      <w:proofErr w:type="spellStart"/>
      <w:r w:rsidR="00AB7328" w:rsidRPr="00707F9D">
        <w:rPr>
          <w:rFonts w:ascii="Times New Roman" w:hAnsi="Times New Roman" w:cs="Times New Roman"/>
        </w:rPr>
        <w:t>seguridad</w:t>
      </w:r>
      <w:proofErr w:type="spellEnd"/>
      <w:r w:rsidR="00AB7328" w:rsidRPr="00707F9D">
        <w:rPr>
          <w:rFonts w:ascii="Times New Roman" w:hAnsi="Times New Roman" w:cs="Times New Roman"/>
        </w:rPr>
        <w:t xml:space="preserve"> u </w:t>
      </w:r>
      <w:proofErr w:type="spellStart"/>
      <w:r w:rsidR="00AB7328" w:rsidRPr="00707F9D">
        <w:rPr>
          <w:rFonts w:ascii="Times New Roman" w:hAnsi="Times New Roman" w:cs="Times New Roman"/>
        </w:rPr>
        <w:t>otro</w:t>
      </w:r>
      <w:proofErr w:type="spellEnd"/>
      <w:r w:rsidR="00AB7328" w:rsidRPr="00707F9D">
        <w:rPr>
          <w:rFonts w:ascii="Times New Roman" w:hAnsi="Times New Roman" w:cs="Times New Roman"/>
        </w:rPr>
        <w:t xml:space="preserve"> personal escolar </w:t>
      </w:r>
      <w:proofErr w:type="spellStart"/>
      <w:r w:rsidR="00AB7328" w:rsidRPr="00707F9D">
        <w:rPr>
          <w:rFonts w:ascii="Times New Roman" w:hAnsi="Times New Roman" w:cs="Times New Roman"/>
        </w:rPr>
        <w:t>autorizado</w:t>
      </w:r>
      <w:proofErr w:type="spellEnd"/>
      <w:r w:rsidR="00AB7328" w:rsidRPr="00707F9D">
        <w:rPr>
          <w:rFonts w:ascii="Times New Roman" w:hAnsi="Times New Roman" w:cs="Times New Roman"/>
        </w:rPr>
        <w:t xml:space="preserve"> o personal del </w:t>
      </w:r>
      <w:proofErr w:type="spellStart"/>
      <w:r w:rsidR="00AB7328" w:rsidRPr="00707F9D">
        <w:rPr>
          <w:rFonts w:ascii="Times New Roman" w:hAnsi="Times New Roman" w:cs="Times New Roman"/>
        </w:rPr>
        <w:t>mismo</w:t>
      </w:r>
      <w:proofErr w:type="spellEnd"/>
      <w:r w:rsidR="00AB7328" w:rsidRPr="00707F9D">
        <w:rPr>
          <w:rFonts w:ascii="Times New Roman" w:hAnsi="Times New Roman" w:cs="Times New Roman"/>
        </w:rPr>
        <w:t xml:space="preserve"> </w:t>
      </w:r>
      <w:proofErr w:type="spellStart"/>
      <w:r w:rsidR="00AB7328" w:rsidRPr="00707F9D">
        <w:rPr>
          <w:rFonts w:ascii="Times New Roman" w:hAnsi="Times New Roman" w:cs="Times New Roman"/>
        </w:rPr>
        <w:t>sexo</w:t>
      </w:r>
      <w:proofErr w:type="spellEnd"/>
      <w:r w:rsidR="00AB7328" w:rsidRPr="00707F9D">
        <w:rPr>
          <w:rFonts w:ascii="Times New Roman" w:hAnsi="Times New Roman" w:cs="Times New Roman"/>
        </w:rPr>
        <w:t>.</w:t>
      </w:r>
    </w:p>
    <w:p w14:paraId="779AC119" w14:textId="77777777" w:rsidR="003672A6" w:rsidRPr="00707F9D" w:rsidRDefault="003672A6" w:rsidP="003672A6">
      <w:pPr>
        <w:rPr>
          <w:rFonts w:ascii="Times New Roman" w:hAnsi="Times New Roman" w:cs="Times New Roman"/>
        </w:rPr>
      </w:pPr>
    </w:p>
    <w:p w14:paraId="1B228693" w14:textId="779AAFA8" w:rsidR="007D1729" w:rsidRPr="00707F9D" w:rsidRDefault="00AB7328" w:rsidP="007D1729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Cuestiones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E47BA" w:rsidRPr="00707F9D">
        <w:rPr>
          <w:rFonts w:ascii="Times New Roman" w:hAnsi="Times New Roman" w:cs="Times New Roman"/>
          <w:b/>
        </w:rPr>
        <w:t>controvertidas</w:t>
      </w:r>
      <w:proofErr w:type="spellEnd"/>
    </w:p>
    <w:p w14:paraId="643A885B" w14:textId="7EFFEFA7" w:rsidR="007D1729" w:rsidRPr="00707F9D" w:rsidRDefault="00F07BB9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Los</w:t>
      </w:r>
      <w:r w:rsidR="008B5BAE" w:rsidRPr="00707F9D">
        <w:rPr>
          <w:rFonts w:ascii="Times New Roman" w:hAnsi="Times New Roman" w:cs="Times New Roman"/>
        </w:rPr>
        <w:t xml:space="preserve"> </w:t>
      </w:r>
      <w:proofErr w:type="spellStart"/>
      <w:r w:rsidR="008B5BAE" w:rsidRPr="00707F9D">
        <w:rPr>
          <w:rFonts w:ascii="Times New Roman" w:hAnsi="Times New Roman" w:cs="Times New Roman"/>
        </w:rPr>
        <w:t>estudiantes</w:t>
      </w:r>
      <w:proofErr w:type="spellEnd"/>
      <w:r w:rsidR="008B5BAE" w:rsidRPr="00707F9D">
        <w:rPr>
          <w:rFonts w:ascii="Times New Roman" w:hAnsi="Times New Roman" w:cs="Times New Roman"/>
        </w:rPr>
        <w:t xml:space="preserve"> </w:t>
      </w:r>
      <w:proofErr w:type="spellStart"/>
      <w:r w:rsidR="008B5BAE" w:rsidRPr="00707F9D">
        <w:rPr>
          <w:rFonts w:ascii="Times New Roman" w:hAnsi="Times New Roman" w:cs="Times New Roman"/>
        </w:rPr>
        <w:t>tendrán</w:t>
      </w:r>
      <w:proofErr w:type="spellEnd"/>
      <w:r w:rsidR="008B5BAE" w:rsidRPr="00707F9D">
        <w:rPr>
          <w:rFonts w:ascii="Times New Roman" w:hAnsi="Times New Roman" w:cs="Times New Roman"/>
        </w:rPr>
        <w:t xml:space="preserve"> el derecho de </w:t>
      </w:r>
      <w:proofErr w:type="spellStart"/>
      <w:r w:rsidRPr="00707F9D">
        <w:rPr>
          <w:rFonts w:ascii="Times New Roman" w:hAnsi="Times New Roman" w:cs="Times New Roman"/>
        </w:rPr>
        <w:t>e</w:t>
      </w:r>
      <w:r w:rsidR="000B65DC" w:rsidRPr="00707F9D">
        <w:rPr>
          <w:rFonts w:ascii="Times New Roman" w:hAnsi="Times New Roman" w:cs="Times New Roman"/>
        </w:rPr>
        <w:t>n</w:t>
      </w:r>
      <w:r w:rsidRPr="00707F9D">
        <w:rPr>
          <w:rFonts w:ascii="Times New Roman" w:hAnsi="Times New Roman" w:cs="Times New Roman"/>
        </w:rPr>
        <w:t>contrar</w:t>
      </w:r>
      <w:proofErr w:type="spellEnd"/>
      <w:r w:rsidRPr="00707F9D">
        <w:rPr>
          <w:rFonts w:ascii="Times New Roman" w:hAnsi="Times New Roman" w:cs="Times New Roman"/>
        </w:rPr>
        <w:t xml:space="preserve"> puntos de vista </w:t>
      </w:r>
      <w:proofErr w:type="spellStart"/>
      <w:r w:rsidRPr="00707F9D">
        <w:rPr>
          <w:rFonts w:ascii="Times New Roman" w:hAnsi="Times New Roman" w:cs="Times New Roman"/>
        </w:rPr>
        <w:t>diversos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0A7C33FC" w14:textId="295C9AF8" w:rsidR="00F07BB9" w:rsidRPr="00707F9D" w:rsidRDefault="00F07BB9" w:rsidP="00E33E05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tendrán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oportunidades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escuchar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oradores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ver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presentaciones</w:t>
      </w:r>
      <w:proofErr w:type="spellEnd"/>
      <w:r w:rsidR="002D7268" w:rsidRPr="00707F9D">
        <w:rPr>
          <w:rFonts w:ascii="Times New Roman" w:hAnsi="Times New Roman" w:cs="Times New Roman"/>
        </w:rPr>
        <w:t xml:space="preserve"> que </w:t>
      </w:r>
      <w:proofErr w:type="spellStart"/>
      <w:r w:rsidR="002D7268" w:rsidRPr="00707F9D">
        <w:rPr>
          <w:rFonts w:ascii="Times New Roman" w:hAnsi="Times New Roman" w:cs="Times New Roman"/>
        </w:rPr>
        <w:t>representan</w:t>
      </w:r>
      <w:proofErr w:type="spellEnd"/>
      <w:r w:rsidR="002D7268" w:rsidRPr="00707F9D">
        <w:rPr>
          <w:rFonts w:ascii="Times New Roman" w:hAnsi="Times New Roman" w:cs="Times New Roman"/>
        </w:rPr>
        <w:t xml:space="preserve"> una grand </w:t>
      </w:r>
      <w:proofErr w:type="spellStart"/>
      <w:r w:rsidR="002D7268" w:rsidRPr="00707F9D">
        <w:rPr>
          <w:rFonts w:ascii="Times New Roman" w:hAnsi="Times New Roman" w:cs="Times New Roman"/>
        </w:rPr>
        <w:t>diversidad</w:t>
      </w:r>
      <w:proofErr w:type="spellEnd"/>
      <w:r w:rsidR="002D7268" w:rsidRPr="00707F9D">
        <w:rPr>
          <w:rFonts w:ascii="Times New Roman" w:hAnsi="Times New Roman" w:cs="Times New Roman"/>
        </w:rPr>
        <w:t xml:space="preserve"> de puntos de vista </w:t>
      </w:r>
      <w:proofErr w:type="spellStart"/>
      <w:r w:rsidR="002D7268" w:rsidRPr="00707F9D">
        <w:rPr>
          <w:rFonts w:ascii="Times New Roman" w:hAnsi="Times New Roman" w:cs="Times New Roman"/>
        </w:rPr>
        <w:t>en</w:t>
      </w:r>
      <w:proofErr w:type="spellEnd"/>
      <w:r w:rsidR="002D7268" w:rsidRPr="00707F9D">
        <w:rPr>
          <w:rFonts w:ascii="Times New Roman" w:hAnsi="Times New Roman" w:cs="Times New Roman"/>
        </w:rPr>
        <w:t xml:space="preserve"> </w:t>
      </w:r>
      <w:proofErr w:type="spellStart"/>
      <w:r w:rsidR="002D7268" w:rsidRPr="00707F9D">
        <w:rPr>
          <w:rFonts w:ascii="Times New Roman" w:hAnsi="Times New Roman" w:cs="Times New Roman"/>
        </w:rPr>
        <w:t>clases</w:t>
      </w:r>
      <w:proofErr w:type="spellEnd"/>
      <w:r w:rsidR="002D7268" w:rsidRPr="00707F9D">
        <w:rPr>
          <w:rFonts w:ascii="Times New Roman" w:hAnsi="Times New Roman" w:cs="Times New Roman"/>
        </w:rPr>
        <w:t xml:space="preserve">, </w:t>
      </w:r>
      <w:proofErr w:type="spellStart"/>
      <w:r w:rsidR="002D7268" w:rsidRPr="00707F9D">
        <w:rPr>
          <w:rFonts w:ascii="Times New Roman" w:hAnsi="Times New Roman" w:cs="Times New Roman"/>
        </w:rPr>
        <w:t>clubes</w:t>
      </w:r>
      <w:proofErr w:type="spellEnd"/>
      <w:r w:rsidR="002D7268" w:rsidRPr="00707F9D">
        <w:rPr>
          <w:rFonts w:ascii="Times New Roman" w:hAnsi="Times New Roman" w:cs="Times New Roman"/>
        </w:rPr>
        <w:t xml:space="preserve">, y </w:t>
      </w:r>
      <w:proofErr w:type="spellStart"/>
      <w:r w:rsidR="002D7268" w:rsidRPr="00707F9D">
        <w:rPr>
          <w:rFonts w:ascii="Times New Roman" w:hAnsi="Times New Roman" w:cs="Times New Roman"/>
        </w:rPr>
        <w:t>asembleas</w:t>
      </w:r>
      <w:proofErr w:type="spellEnd"/>
      <w:r w:rsidR="002D7268" w:rsidRPr="00707F9D">
        <w:rPr>
          <w:rFonts w:ascii="Times New Roman" w:hAnsi="Times New Roman" w:cs="Times New Roman"/>
        </w:rPr>
        <w:t xml:space="preserve"> bajo las </w:t>
      </w:r>
      <w:proofErr w:type="spellStart"/>
      <w:r w:rsidR="002D7268" w:rsidRPr="00707F9D">
        <w:rPr>
          <w:rFonts w:ascii="Times New Roman" w:hAnsi="Times New Roman" w:cs="Times New Roman"/>
        </w:rPr>
        <w:t>pautas</w:t>
      </w:r>
      <w:proofErr w:type="spellEnd"/>
      <w:r w:rsidR="002D7268" w:rsidRPr="00707F9D">
        <w:rPr>
          <w:rFonts w:ascii="Times New Roman" w:hAnsi="Times New Roman" w:cs="Times New Roman"/>
        </w:rPr>
        <w:t xml:space="preserve"> </w:t>
      </w:r>
      <w:proofErr w:type="spellStart"/>
      <w:r w:rsidR="002D7268" w:rsidRPr="00707F9D">
        <w:rPr>
          <w:rFonts w:ascii="Times New Roman" w:hAnsi="Times New Roman" w:cs="Times New Roman"/>
        </w:rPr>
        <w:t>establecidas</w:t>
      </w:r>
      <w:proofErr w:type="spellEnd"/>
      <w:r w:rsidR="002D7268" w:rsidRPr="00707F9D">
        <w:rPr>
          <w:rFonts w:ascii="Times New Roman" w:hAnsi="Times New Roman" w:cs="Times New Roman"/>
        </w:rPr>
        <w:t xml:space="preserve"> por la </w:t>
      </w:r>
      <w:proofErr w:type="spellStart"/>
      <w:r w:rsidR="002D7268" w:rsidRPr="00707F9D">
        <w:rPr>
          <w:rFonts w:ascii="Times New Roman" w:hAnsi="Times New Roman" w:cs="Times New Roman"/>
        </w:rPr>
        <w:t>escuela</w:t>
      </w:r>
      <w:proofErr w:type="spellEnd"/>
      <w:r w:rsidR="002D7268" w:rsidRPr="00707F9D">
        <w:rPr>
          <w:rFonts w:ascii="Times New Roman" w:hAnsi="Times New Roman" w:cs="Times New Roman"/>
        </w:rPr>
        <w:t>.</w:t>
      </w:r>
    </w:p>
    <w:p w14:paraId="7B9BF6EB" w14:textId="77777777" w:rsidR="002D7268" w:rsidRPr="00707F9D" w:rsidRDefault="002D7268" w:rsidP="002D7268">
      <w:pPr>
        <w:rPr>
          <w:rFonts w:ascii="Times New Roman" w:hAnsi="Times New Roman" w:cs="Times New Roman"/>
        </w:rPr>
      </w:pPr>
    </w:p>
    <w:p w14:paraId="2F0078A2" w14:textId="77777777" w:rsidR="002D7268" w:rsidRPr="00707F9D" w:rsidRDefault="002D7268" w:rsidP="002D7268">
      <w:pPr>
        <w:rPr>
          <w:rFonts w:ascii="Times New Roman" w:hAnsi="Times New Roman" w:cs="Times New Roman"/>
        </w:rPr>
      </w:pPr>
    </w:p>
    <w:p w14:paraId="4020AA61" w14:textId="77777777" w:rsidR="002D7268" w:rsidRPr="00707F9D" w:rsidRDefault="002D7268" w:rsidP="002D726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2663BBB" w14:textId="77777777" w:rsidR="002D7268" w:rsidRPr="00707F9D" w:rsidRDefault="002D7268" w:rsidP="002D7268">
      <w:pPr>
        <w:rPr>
          <w:rFonts w:ascii="Times New Roman" w:hAnsi="Times New Roman" w:cs="Times New Roman"/>
        </w:rPr>
      </w:pPr>
    </w:p>
    <w:p w14:paraId="39F99EB9" w14:textId="6673CD2D" w:rsidR="002D7268" w:rsidRPr="00707F9D" w:rsidRDefault="002D7268" w:rsidP="00E33E05">
      <w:pPr>
        <w:jc w:val="center"/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>QUÉ HACER SI CREE QUE SUS DERECHOS HAN SIDO VIOLADOS</w:t>
      </w:r>
    </w:p>
    <w:p w14:paraId="4F82C2B1" w14:textId="77777777" w:rsidR="002D7268" w:rsidRPr="00707F9D" w:rsidRDefault="002D7268" w:rsidP="002D7268">
      <w:pPr>
        <w:rPr>
          <w:rFonts w:ascii="Times New Roman" w:hAnsi="Times New Roman" w:cs="Times New Roman"/>
        </w:rPr>
      </w:pPr>
    </w:p>
    <w:p w14:paraId="03931F21" w14:textId="3E1DD80E" w:rsidR="002D7268" w:rsidRPr="00707F9D" w:rsidRDefault="002D7268" w:rsidP="002D7268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Reportes</w:t>
      </w:r>
      <w:proofErr w:type="spellEnd"/>
    </w:p>
    <w:p w14:paraId="528A3510" w14:textId="0F6CB7EC" w:rsidR="007D1729" w:rsidRPr="00707F9D" w:rsidRDefault="002D7268" w:rsidP="002D72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reporte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tratará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acuerdo</w:t>
      </w:r>
      <w:proofErr w:type="spellEnd"/>
      <w:r w:rsidRPr="00707F9D">
        <w:rPr>
          <w:rFonts w:ascii="Times New Roman" w:hAnsi="Times New Roman" w:cs="Times New Roman"/>
        </w:rPr>
        <w:t xml:space="preserve"> con los </w:t>
      </w:r>
      <w:proofErr w:type="spellStart"/>
      <w:r w:rsidRPr="00707F9D">
        <w:rPr>
          <w:rFonts w:ascii="Times New Roman" w:hAnsi="Times New Roman" w:cs="Times New Roman"/>
        </w:rPr>
        <w:t>procedimiento</w:t>
      </w:r>
      <w:r w:rsidR="008F51DF" w:rsidRPr="00707F9D">
        <w:rPr>
          <w:rFonts w:ascii="Times New Roman" w:hAnsi="Times New Roman" w:cs="Times New Roman"/>
        </w:rPr>
        <w:t>s</w:t>
      </w:r>
      <w:proofErr w:type="spellEnd"/>
      <w:r w:rsidR="008F51DF" w:rsidRPr="00707F9D">
        <w:rPr>
          <w:rFonts w:ascii="Times New Roman" w:hAnsi="Times New Roman" w:cs="Times New Roman"/>
        </w:rPr>
        <w:t xml:space="preserve"> </w:t>
      </w:r>
      <w:proofErr w:type="spellStart"/>
      <w:r w:rsidR="008F51DF" w:rsidRPr="00707F9D">
        <w:rPr>
          <w:rFonts w:ascii="Times New Roman" w:hAnsi="Times New Roman" w:cs="Times New Roman"/>
        </w:rPr>
        <w:t>apropiados</w:t>
      </w:r>
      <w:proofErr w:type="spellEnd"/>
      <w:r w:rsidR="008F51DF" w:rsidRPr="00707F9D">
        <w:rPr>
          <w:rFonts w:ascii="Times New Roman" w:hAnsi="Times New Roman" w:cs="Times New Roman"/>
        </w:rPr>
        <w:t xml:space="preserve"> </w:t>
      </w:r>
      <w:proofErr w:type="spellStart"/>
      <w:r w:rsidR="008F51DF" w:rsidRPr="00707F9D">
        <w:rPr>
          <w:rFonts w:ascii="Times New Roman" w:hAnsi="Times New Roman" w:cs="Times New Roman"/>
        </w:rPr>
        <w:t>como</w:t>
      </w:r>
      <w:proofErr w:type="spellEnd"/>
      <w:r w:rsidR="008F51DF" w:rsidRPr="00707F9D">
        <w:rPr>
          <w:rFonts w:ascii="Times New Roman" w:hAnsi="Times New Roman" w:cs="Times New Roman"/>
        </w:rPr>
        <w:t xml:space="preserve"> se </w:t>
      </w:r>
      <w:proofErr w:type="spellStart"/>
      <w:r w:rsidR="008F51DF" w:rsidRPr="00707F9D">
        <w:rPr>
          <w:rFonts w:ascii="Times New Roman" w:hAnsi="Times New Roman" w:cs="Times New Roman"/>
        </w:rPr>
        <w:t>especifica</w:t>
      </w:r>
      <w:proofErr w:type="spellEnd"/>
      <w:r w:rsidR="007A5C4E" w:rsidRPr="00707F9D">
        <w:rPr>
          <w:rFonts w:ascii="Times New Roman" w:hAnsi="Times New Roman" w:cs="Times New Roman"/>
        </w:rPr>
        <w:t xml:space="preserve"> </w:t>
      </w:r>
      <w:proofErr w:type="spellStart"/>
      <w:r w:rsidR="007A5C4E" w:rsidRPr="00707F9D">
        <w:rPr>
          <w:rFonts w:ascii="Times New Roman" w:hAnsi="Times New Roman" w:cs="Times New Roman"/>
        </w:rPr>
        <w:t>en</w:t>
      </w:r>
      <w:proofErr w:type="spellEnd"/>
      <w:r w:rsidR="007A5C4E" w:rsidRPr="00707F9D">
        <w:rPr>
          <w:rFonts w:ascii="Times New Roman" w:hAnsi="Times New Roman" w:cs="Times New Roman"/>
        </w:rPr>
        <w:t xml:space="preserve"> IDEA, </w:t>
      </w:r>
      <w:proofErr w:type="spellStart"/>
      <w:r w:rsidR="007A5C4E" w:rsidRPr="00707F9D">
        <w:rPr>
          <w:rFonts w:ascii="Times New Roman" w:hAnsi="Times New Roman" w:cs="Times New Roman"/>
        </w:rPr>
        <w:t>Se</w:t>
      </w:r>
      <w:r w:rsidRPr="00707F9D">
        <w:rPr>
          <w:rFonts w:ascii="Times New Roman" w:hAnsi="Times New Roman" w:cs="Times New Roman"/>
        </w:rPr>
        <w:t>cción</w:t>
      </w:r>
      <w:proofErr w:type="spellEnd"/>
      <w:r w:rsidRPr="00707F9D">
        <w:rPr>
          <w:rFonts w:ascii="Times New Roman" w:hAnsi="Times New Roman" w:cs="Times New Roman"/>
        </w:rPr>
        <w:t xml:space="preserve"> 504, ADA, </w:t>
      </w:r>
      <w:proofErr w:type="spellStart"/>
      <w:r w:rsidRPr="00707F9D">
        <w:rPr>
          <w:rFonts w:ascii="Times New Roman" w:hAnsi="Times New Roman" w:cs="Times New Roman"/>
        </w:rPr>
        <w:t>Título</w:t>
      </w:r>
      <w:proofErr w:type="spellEnd"/>
      <w:r w:rsidRPr="00707F9D">
        <w:rPr>
          <w:rFonts w:ascii="Times New Roman" w:hAnsi="Times New Roman" w:cs="Times New Roman"/>
        </w:rPr>
        <w:t xml:space="preserve"> VI, de la Ley de Derechos </w:t>
      </w:r>
      <w:proofErr w:type="spellStart"/>
      <w:r w:rsidRPr="00707F9D">
        <w:rPr>
          <w:rFonts w:ascii="Times New Roman" w:hAnsi="Times New Roman" w:cs="Times New Roman"/>
        </w:rPr>
        <w:t>Civiles</w:t>
      </w:r>
      <w:proofErr w:type="spellEnd"/>
      <w:r w:rsidR="008F51DF" w:rsidRPr="00707F9D">
        <w:rPr>
          <w:rFonts w:ascii="Times New Roman" w:hAnsi="Times New Roman" w:cs="Times New Roman"/>
        </w:rPr>
        <w:t xml:space="preserve"> de 1964, </w:t>
      </w:r>
      <w:proofErr w:type="spellStart"/>
      <w:r w:rsidR="008F51DF" w:rsidRPr="00707F9D">
        <w:rPr>
          <w:rFonts w:ascii="Times New Roman" w:hAnsi="Times New Roman" w:cs="Times New Roman"/>
        </w:rPr>
        <w:t>Título</w:t>
      </w:r>
      <w:proofErr w:type="spellEnd"/>
      <w:r w:rsidR="008F51DF" w:rsidRPr="00707F9D">
        <w:rPr>
          <w:rFonts w:ascii="Times New Roman" w:hAnsi="Times New Roman" w:cs="Times New Roman"/>
        </w:rPr>
        <w:t xml:space="preserve"> IX de las </w:t>
      </w:r>
      <w:proofErr w:type="spellStart"/>
      <w:r w:rsidR="008F51DF" w:rsidRPr="00707F9D">
        <w:rPr>
          <w:rFonts w:ascii="Times New Roman" w:hAnsi="Times New Roman" w:cs="Times New Roman"/>
        </w:rPr>
        <w:t>Enmiendas</w:t>
      </w:r>
      <w:proofErr w:type="spellEnd"/>
      <w:r w:rsidR="008F51DF" w:rsidRPr="00707F9D">
        <w:rPr>
          <w:rFonts w:ascii="Times New Roman" w:hAnsi="Times New Roman" w:cs="Times New Roman"/>
        </w:rPr>
        <w:t xml:space="preserve"> </w:t>
      </w:r>
      <w:proofErr w:type="spellStart"/>
      <w:r w:rsidR="008F51DF" w:rsidRPr="00707F9D">
        <w:rPr>
          <w:rFonts w:ascii="Times New Roman" w:hAnsi="Times New Roman" w:cs="Times New Roman"/>
        </w:rPr>
        <w:t>Educativas</w:t>
      </w:r>
      <w:proofErr w:type="spellEnd"/>
      <w:r w:rsidR="008F51DF" w:rsidRPr="00707F9D">
        <w:rPr>
          <w:rFonts w:ascii="Times New Roman" w:hAnsi="Times New Roman" w:cs="Times New Roman"/>
        </w:rPr>
        <w:t xml:space="preserve"> de 1972, </w:t>
      </w:r>
      <w:r w:rsidR="001F76E5" w:rsidRPr="00707F9D">
        <w:rPr>
          <w:rFonts w:ascii="Times New Roman" w:hAnsi="Times New Roman" w:cs="Times New Roman"/>
        </w:rPr>
        <w:t xml:space="preserve">La Ley de </w:t>
      </w:r>
      <w:proofErr w:type="spellStart"/>
      <w:r w:rsidR="001F76E5" w:rsidRPr="00707F9D">
        <w:rPr>
          <w:rFonts w:ascii="Times New Roman" w:hAnsi="Times New Roman" w:cs="Times New Roman"/>
        </w:rPr>
        <w:t>Discriminación</w:t>
      </w:r>
      <w:proofErr w:type="spellEnd"/>
      <w:r w:rsidR="001F76E5" w:rsidRPr="00707F9D">
        <w:rPr>
          <w:rFonts w:ascii="Times New Roman" w:hAnsi="Times New Roman" w:cs="Times New Roman"/>
        </w:rPr>
        <w:t xml:space="preserve"> por </w:t>
      </w:r>
      <w:proofErr w:type="spellStart"/>
      <w:r w:rsidR="001F76E5" w:rsidRPr="00707F9D">
        <w:rPr>
          <w:rFonts w:ascii="Times New Roman" w:hAnsi="Times New Roman" w:cs="Times New Roman"/>
        </w:rPr>
        <w:t>Edad</w:t>
      </w:r>
      <w:proofErr w:type="spellEnd"/>
      <w:r w:rsidR="001F76E5" w:rsidRPr="00707F9D">
        <w:rPr>
          <w:rFonts w:ascii="Times New Roman" w:hAnsi="Times New Roman" w:cs="Times New Roman"/>
        </w:rPr>
        <w:t xml:space="preserve"> de 1975, la Primera </w:t>
      </w:r>
      <w:proofErr w:type="spellStart"/>
      <w:r w:rsidR="001F76E5" w:rsidRPr="00707F9D">
        <w:rPr>
          <w:rFonts w:ascii="Times New Roman" w:hAnsi="Times New Roman" w:cs="Times New Roman"/>
        </w:rPr>
        <w:t>Enmienda</w:t>
      </w:r>
      <w:proofErr w:type="spellEnd"/>
      <w:r w:rsidR="001F76E5" w:rsidRPr="00707F9D">
        <w:rPr>
          <w:rFonts w:ascii="Times New Roman" w:hAnsi="Times New Roman" w:cs="Times New Roman"/>
        </w:rPr>
        <w:t xml:space="preserve">, la </w:t>
      </w:r>
      <w:proofErr w:type="spellStart"/>
      <w:r w:rsidR="001F76E5" w:rsidRPr="00707F9D">
        <w:rPr>
          <w:rFonts w:ascii="Times New Roman" w:hAnsi="Times New Roman" w:cs="Times New Roman"/>
        </w:rPr>
        <w:t>Enmienda</w:t>
      </w:r>
      <w:proofErr w:type="spellEnd"/>
      <w:r w:rsidR="001F76E5" w:rsidRPr="00707F9D">
        <w:rPr>
          <w:rFonts w:ascii="Times New Roman" w:hAnsi="Times New Roman" w:cs="Times New Roman"/>
        </w:rPr>
        <w:t xml:space="preserve"> XIV, el Acta de Derecho</w:t>
      </w:r>
      <w:r w:rsidR="001D406D" w:rsidRPr="00707F9D">
        <w:rPr>
          <w:rFonts w:ascii="Times New Roman" w:hAnsi="Times New Roman" w:cs="Times New Roman"/>
        </w:rPr>
        <w:t>s</w:t>
      </w:r>
      <w:r w:rsidR="001F76E5" w:rsidRPr="00707F9D">
        <w:rPr>
          <w:rFonts w:ascii="Times New Roman" w:hAnsi="Times New Roman" w:cs="Times New Roman"/>
        </w:rPr>
        <w:t xml:space="preserve"> Humanos de Nuevo México, o con </w:t>
      </w:r>
      <w:r w:rsidR="00F004D2" w:rsidRPr="00707F9D">
        <w:rPr>
          <w:rFonts w:ascii="Times New Roman" w:hAnsi="Times New Roman" w:cs="Times New Roman"/>
        </w:rPr>
        <w:t xml:space="preserve">el </w:t>
      </w:r>
      <w:proofErr w:type="spellStart"/>
      <w:r w:rsidR="001F76E5" w:rsidRPr="00707F9D">
        <w:rPr>
          <w:rFonts w:ascii="Times New Roman" w:hAnsi="Times New Roman" w:cs="Times New Roman"/>
        </w:rPr>
        <w:t>Reglamento</w:t>
      </w:r>
      <w:proofErr w:type="spellEnd"/>
      <w:r w:rsidR="001F76E5" w:rsidRPr="00707F9D">
        <w:rPr>
          <w:rFonts w:ascii="Times New Roman" w:hAnsi="Times New Roman" w:cs="Times New Roman"/>
        </w:rPr>
        <w:t xml:space="preserve"> del </w:t>
      </w:r>
      <w:proofErr w:type="spellStart"/>
      <w:r w:rsidR="001F76E5" w:rsidRPr="00707F9D">
        <w:rPr>
          <w:rFonts w:ascii="Times New Roman" w:hAnsi="Times New Roman" w:cs="Times New Roman"/>
        </w:rPr>
        <w:t>Consejo</w:t>
      </w:r>
      <w:proofErr w:type="spellEnd"/>
      <w:r w:rsidR="001F76E5" w:rsidRPr="00707F9D">
        <w:rPr>
          <w:rFonts w:ascii="Times New Roman" w:hAnsi="Times New Roman" w:cs="Times New Roman"/>
        </w:rPr>
        <w:t xml:space="preserve"> </w:t>
      </w:r>
      <w:proofErr w:type="spellStart"/>
      <w:r w:rsidR="001F76E5" w:rsidRPr="00707F9D">
        <w:rPr>
          <w:rFonts w:ascii="Times New Roman" w:hAnsi="Times New Roman" w:cs="Times New Roman"/>
        </w:rPr>
        <w:t>Estatal</w:t>
      </w:r>
      <w:proofErr w:type="spellEnd"/>
      <w:r w:rsidR="00342303" w:rsidRPr="00707F9D">
        <w:rPr>
          <w:rFonts w:ascii="Times New Roman" w:hAnsi="Times New Roman" w:cs="Times New Roman"/>
        </w:rPr>
        <w:t xml:space="preserve"> 6 NMAC 1.4 y </w:t>
      </w:r>
      <w:proofErr w:type="spellStart"/>
      <w:r w:rsidR="00342303" w:rsidRPr="00707F9D">
        <w:rPr>
          <w:rFonts w:ascii="Times New Roman" w:hAnsi="Times New Roman" w:cs="Times New Roman"/>
        </w:rPr>
        <w:t>cualquier</w:t>
      </w:r>
      <w:proofErr w:type="spellEnd"/>
      <w:r w:rsidR="00342303" w:rsidRPr="00707F9D">
        <w:rPr>
          <w:rFonts w:ascii="Times New Roman" w:hAnsi="Times New Roman" w:cs="Times New Roman"/>
        </w:rPr>
        <w:t xml:space="preserve"> </w:t>
      </w:r>
      <w:proofErr w:type="spellStart"/>
      <w:r w:rsidR="00342303" w:rsidRPr="00707F9D">
        <w:rPr>
          <w:rFonts w:ascii="Times New Roman" w:hAnsi="Times New Roman" w:cs="Times New Roman"/>
        </w:rPr>
        <w:t>enmienda</w:t>
      </w:r>
      <w:proofErr w:type="spellEnd"/>
      <w:r w:rsidR="001F76E5" w:rsidRPr="00707F9D">
        <w:rPr>
          <w:rFonts w:ascii="Times New Roman" w:hAnsi="Times New Roman" w:cs="Times New Roman"/>
        </w:rPr>
        <w:t xml:space="preserve"> </w:t>
      </w:r>
      <w:proofErr w:type="spellStart"/>
      <w:r w:rsidR="001F76E5" w:rsidRPr="00707F9D">
        <w:rPr>
          <w:rFonts w:ascii="Times New Roman" w:hAnsi="Times New Roman" w:cs="Times New Roman"/>
        </w:rPr>
        <w:t>hecha</w:t>
      </w:r>
      <w:proofErr w:type="spellEnd"/>
      <w:r w:rsidR="001F76E5" w:rsidRPr="00707F9D">
        <w:rPr>
          <w:rFonts w:ascii="Times New Roman" w:hAnsi="Times New Roman" w:cs="Times New Roman"/>
        </w:rPr>
        <w:t xml:space="preserve"> a </w:t>
      </w:r>
      <w:proofErr w:type="spellStart"/>
      <w:r w:rsidR="001F76E5" w:rsidRPr="00707F9D">
        <w:rPr>
          <w:rFonts w:ascii="Times New Roman" w:hAnsi="Times New Roman" w:cs="Times New Roman"/>
        </w:rPr>
        <w:t>estos</w:t>
      </w:r>
      <w:proofErr w:type="spellEnd"/>
      <w:r w:rsidR="001F76E5" w:rsidRPr="00707F9D">
        <w:rPr>
          <w:rFonts w:ascii="Times New Roman" w:hAnsi="Times New Roman" w:cs="Times New Roman"/>
        </w:rPr>
        <w:t xml:space="preserve"> </w:t>
      </w:r>
      <w:proofErr w:type="spellStart"/>
      <w:r w:rsidR="001F76E5" w:rsidRPr="00707F9D">
        <w:rPr>
          <w:rFonts w:ascii="Times New Roman" w:hAnsi="Times New Roman" w:cs="Times New Roman"/>
        </w:rPr>
        <w:t>reglamentos</w:t>
      </w:r>
      <w:proofErr w:type="spellEnd"/>
      <w:r w:rsidR="001F76E5" w:rsidRPr="00707F9D">
        <w:rPr>
          <w:rFonts w:ascii="Times New Roman" w:hAnsi="Times New Roman" w:cs="Times New Roman"/>
        </w:rPr>
        <w:t xml:space="preserve"> que </w:t>
      </w:r>
      <w:r w:rsidR="00674CB3" w:rsidRPr="00707F9D">
        <w:rPr>
          <w:rFonts w:ascii="Times New Roman" w:hAnsi="Times New Roman" w:cs="Times New Roman"/>
        </w:rPr>
        <w:t xml:space="preserve">se </w:t>
      </w:r>
      <w:proofErr w:type="spellStart"/>
      <w:r w:rsidR="00674CB3" w:rsidRPr="00707F9D">
        <w:rPr>
          <w:rFonts w:ascii="Times New Roman" w:hAnsi="Times New Roman" w:cs="Times New Roman"/>
        </w:rPr>
        <w:t>incorporan</w:t>
      </w:r>
      <w:proofErr w:type="spellEnd"/>
      <w:r w:rsidR="00674CB3" w:rsidRPr="00707F9D">
        <w:rPr>
          <w:rFonts w:ascii="Times New Roman" w:hAnsi="Times New Roman" w:cs="Times New Roman"/>
        </w:rPr>
        <w:t xml:space="preserve"> dentro de </w:t>
      </w:r>
      <w:proofErr w:type="spellStart"/>
      <w:r w:rsidR="00674CB3" w:rsidRPr="00707F9D">
        <w:rPr>
          <w:rFonts w:ascii="Times New Roman" w:hAnsi="Times New Roman" w:cs="Times New Roman"/>
        </w:rPr>
        <w:t>esta</w:t>
      </w:r>
      <w:proofErr w:type="spellEnd"/>
      <w:r w:rsidR="00674CB3" w:rsidRPr="00707F9D">
        <w:rPr>
          <w:rFonts w:ascii="Times New Roman" w:hAnsi="Times New Roman" w:cs="Times New Roman"/>
        </w:rPr>
        <w:t xml:space="preserve"> </w:t>
      </w:r>
      <w:proofErr w:type="spellStart"/>
      <w:r w:rsidR="00674CB3" w:rsidRPr="00707F9D">
        <w:rPr>
          <w:rFonts w:ascii="Times New Roman" w:hAnsi="Times New Roman" w:cs="Times New Roman"/>
        </w:rPr>
        <w:t>declaración</w:t>
      </w:r>
      <w:proofErr w:type="spellEnd"/>
      <w:r w:rsidR="00674CB3" w:rsidRPr="00707F9D">
        <w:rPr>
          <w:rFonts w:ascii="Times New Roman" w:hAnsi="Times New Roman" w:cs="Times New Roman"/>
        </w:rPr>
        <w:t xml:space="preserve"> </w:t>
      </w:r>
      <w:proofErr w:type="spellStart"/>
      <w:r w:rsidR="00674CB3" w:rsidRPr="00707F9D">
        <w:rPr>
          <w:rFonts w:ascii="Times New Roman" w:hAnsi="Times New Roman" w:cs="Times New Roman"/>
        </w:rPr>
        <w:t>política</w:t>
      </w:r>
      <w:proofErr w:type="spellEnd"/>
      <w:r w:rsidR="00674CB3" w:rsidRPr="00707F9D">
        <w:rPr>
          <w:rFonts w:ascii="Times New Roman" w:hAnsi="Times New Roman" w:cs="Times New Roman"/>
        </w:rPr>
        <w:t>.</w:t>
      </w:r>
    </w:p>
    <w:p w14:paraId="0CBEB040" w14:textId="77777777" w:rsidR="00F07BB9" w:rsidRPr="00707F9D" w:rsidRDefault="00F07BB9" w:rsidP="003672A6">
      <w:pPr>
        <w:rPr>
          <w:rFonts w:ascii="Times New Roman" w:hAnsi="Times New Roman" w:cs="Times New Roman"/>
        </w:rPr>
      </w:pPr>
    </w:p>
    <w:p w14:paraId="29B18024" w14:textId="572A3199" w:rsidR="00E447EC" w:rsidRPr="00707F9D" w:rsidRDefault="001D406D" w:rsidP="00E447EC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Violación</w:t>
      </w:r>
      <w:proofErr w:type="spellEnd"/>
      <w:r w:rsidRPr="00707F9D">
        <w:rPr>
          <w:rFonts w:ascii="Times New Roman" w:hAnsi="Times New Roman" w:cs="Times New Roman"/>
          <w:b/>
        </w:rPr>
        <w:t xml:space="preserve"> de los Derechos </w:t>
      </w:r>
      <w:proofErr w:type="spellStart"/>
      <w:r w:rsidRPr="00707F9D">
        <w:rPr>
          <w:rFonts w:ascii="Times New Roman" w:hAnsi="Times New Roman" w:cs="Times New Roman"/>
          <w:b/>
        </w:rPr>
        <w:t>Estudiantiles</w:t>
      </w:r>
      <w:proofErr w:type="spellEnd"/>
    </w:p>
    <w:p w14:paraId="2371933C" w14:textId="43443B36" w:rsidR="001D406D" w:rsidRPr="00707F9D" w:rsidRDefault="001D406D" w:rsidP="001D40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creen</w:t>
      </w:r>
      <w:proofErr w:type="spellEnd"/>
      <w:r w:rsidRPr="00707F9D">
        <w:rPr>
          <w:rFonts w:ascii="Times New Roman" w:hAnsi="Times New Roman" w:cs="Times New Roman"/>
        </w:rPr>
        <w:t xml:space="preserve"> que sus derechos</w:t>
      </w:r>
      <w:r w:rsidR="000D6F82">
        <w:rPr>
          <w:rFonts w:ascii="Times New Roman" w:hAnsi="Times New Roman" w:cs="Times New Roman"/>
        </w:rPr>
        <w:t xml:space="preserve"> </w:t>
      </w:r>
      <w:proofErr w:type="spellStart"/>
      <w:r w:rsidR="000D6F82">
        <w:rPr>
          <w:rFonts w:ascii="Times New Roman" w:hAnsi="Times New Roman" w:cs="Times New Roman"/>
        </w:rPr>
        <w:t>han</w:t>
      </w:r>
      <w:proofErr w:type="spellEnd"/>
      <w:r w:rsidR="000D6F82">
        <w:rPr>
          <w:rFonts w:ascii="Times New Roman" w:hAnsi="Times New Roman" w:cs="Times New Roman"/>
        </w:rPr>
        <w:t xml:space="preserve"> </w:t>
      </w:r>
      <w:proofErr w:type="spellStart"/>
      <w:r w:rsidR="000D6F82">
        <w:rPr>
          <w:rFonts w:ascii="Times New Roman" w:hAnsi="Times New Roman" w:cs="Times New Roman"/>
        </w:rPr>
        <w:t>sido</w:t>
      </w:r>
      <w:proofErr w:type="spellEnd"/>
      <w:r w:rsidR="000D6F82">
        <w:rPr>
          <w:rFonts w:ascii="Times New Roman" w:hAnsi="Times New Roman" w:cs="Times New Roman"/>
        </w:rPr>
        <w:t xml:space="preserve"> </w:t>
      </w:r>
      <w:proofErr w:type="spellStart"/>
      <w:r w:rsidR="000D6F82">
        <w:rPr>
          <w:rFonts w:ascii="Times New Roman" w:hAnsi="Times New Roman" w:cs="Times New Roman"/>
        </w:rPr>
        <w:t>violados</w:t>
      </w:r>
      <w:proofErr w:type="spellEnd"/>
      <w:r w:rsidR="000D6F82">
        <w:rPr>
          <w:rFonts w:ascii="Times New Roman" w:hAnsi="Times New Roman" w:cs="Times New Roman"/>
        </w:rPr>
        <w:t xml:space="preserve"> </w:t>
      </w:r>
      <w:proofErr w:type="spellStart"/>
      <w:r w:rsidR="000D6F82">
        <w:rPr>
          <w:rFonts w:ascii="Times New Roman" w:hAnsi="Times New Roman" w:cs="Times New Roman"/>
        </w:rPr>
        <w:t>deben</w:t>
      </w:r>
      <w:proofErr w:type="spellEnd"/>
      <w:r w:rsidR="000D6F82">
        <w:rPr>
          <w:rFonts w:ascii="Times New Roman" w:hAnsi="Times New Roman" w:cs="Times New Roman"/>
        </w:rPr>
        <w:t xml:space="preserve"> </w:t>
      </w:r>
      <w:proofErr w:type="spellStart"/>
      <w:r w:rsidR="000D6F82">
        <w:rPr>
          <w:rFonts w:ascii="Times New Roman" w:hAnsi="Times New Roman" w:cs="Times New Roman"/>
        </w:rPr>
        <w:t>reporta</w:t>
      </w:r>
      <w:r w:rsidRPr="00707F9D">
        <w:rPr>
          <w:rFonts w:ascii="Times New Roman" w:hAnsi="Times New Roman" w:cs="Times New Roman"/>
        </w:rPr>
        <w:t>r</w:t>
      </w:r>
      <w:proofErr w:type="spellEnd"/>
      <w:r w:rsidRPr="00707F9D">
        <w:rPr>
          <w:rFonts w:ascii="Times New Roman" w:hAnsi="Times New Roman" w:cs="Times New Roman"/>
        </w:rPr>
        <w:t xml:space="preserve"> sus inquietudes a </w:t>
      </w:r>
      <w:proofErr w:type="gramStart"/>
      <w:r w:rsidRPr="00707F9D">
        <w:rPr>
          <w:rFonts w:ascii="Times New Roman" w:hAnsi="Times New Roman" w:cs="Times New Roman"/>
        </w:rPr>
        <w:t>sus padres</w:t>
      </w:r>
      <w:proofErr w:type="gramEnd"/>
      <w:r w:rsidRPr="00707F9D">
        <w:rPr>
          <w:rFonts w:ascii="Times New Roman" w:hAnsi="Times New Roman" w:cs="Times New Roman"/>
        </w:rPr>
        <w:t xml:space="preserve">, al </w:t>
      </w:r>
      <w:proofErr w:type="spellStart"/>
      <w:r w:rsidRPr="00707F9D">
        <w:rPr>
          <w:rFonts w:ascii="Times New Roman" w:hAnsi="Times New Roman" w:cs="Times New Roman"/>
        </w:rPr>
        <w:t>administrador</w:t>
      </w:r>
      <w:proofErr w:type="spellEnd"/>
      <w:r w:rsidRPr="00707F9D">
        <w:rPr>
          <w:rFonts w:ascii="Times New Roman" w:hAnsi="Times New Roman" w:cs="Times New Roman"/>
        </w:rPr>
        <w:t xml:space="preserve"> escolar, o a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personal escolar </w:t>
      </w:r>
      <w:proofErr w:type="spellStart"/>
      <w:r w:rsidRPr="00707F9D">
        <w:rPr>
          <w:rFonts w:ascii="Times New Roman" w:hAnsi="Times New Roman" w:cs="Times New Roman"/>
        </w:rPr>
        <w:t>apropiado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18D8FF9" w14:textId="77777777" w:rsidR="001D406D" w:rsidRPr="00707F9D" w:rsidRDefault="001D406D" w:rsidP="001D406D">
      <w:pPr>
        <w:rPr>
          <w:rFonts w:ascii="Times New Roman" w:hAnsi="Times New Roman" w:cs="Times New Roman"/>
        </w:rPr>
      </w:pPr>
    </w:p>
    <w:p w14:paraId="2BEEDDE6" w14:textId="77777777" w:rsidR="007F0D4B" w:rsidRPr="00707F9D" w:rsidRDefault="007F0D4B" w:rsidP="001D406D">
      <w:pPr>
        <w:rPr>
          <w:rFonts w:ascii="Times New Roman" w:hAnsi="Times New Roman" w:cs="Times New Roman"/>
        </w:rPr>
      </w:pPr>
    </w:p>
    <w:p w14:paraId="01A7A527" w14:textId="221357CD" w:rsidR="001D406D" w:rsidRPr="00707F9D" w:rsidRDefault="001D406D" w:rsidP="001D406D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La </w:t>
      </w:r>
      <w:proofErr w:type="spellStart"/>
      <w:r w:rsidRPr="00707F9D">
        <w:rPr>
          <w:rFonts w:ascii="Times New Roman" w:hAnsi="Times New Roman" w:cs="Times New Roman"/>
          <w:b/>
        </w:rPr>
        <w:t>negación</w:t>
      </w:r>
      <w:proofErr w:type="spellEnd"/>
      <w:r w:rsidRPr="00707F9D">
        <w:rPr>
          <w:rFonts w:ascii="Times New Roman" w:hAnsi="Times New Roman" w:cs="Times New Roman"/>
          <w:b/>
        </w:rPr>
        <w:t xml:space="preserve"> de derechos</w:t>
      </w:r>
    </w:p>
    <w:p w14:paraId="0EB07208" w14:textId="452AC0EC" w:rsidR="001D406D" w:rsidRPr="00707F9D" w:rsidRDefault="001D406D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DE7B0C" w:rsidRPr="00707F9D">
        <w:rPr>
          <w:rFonts w:ascii="Times New Roman" w:hAnsi="Times New Roman" w:cs="Times New Roman"/>
        </w:rPr>
        <w:t>pública</w:t>
      </w:r>
      <w:proofErr w:type="spellEnd"/>
      <w:r w:rsidR="00DE7B0C" w:rsidRPr="00707F9D">
        <w:rPr>
          <w:rFonts w:ascii="Times New Roman" w:hAnsi="Times New Roman" w:cs="Times New Roman"/>
        </w:rPr>
        <w:t xml:space="preserve"> </w:t>
      </w:r>
      <w:proofErr w:type="spellStart"/>
      <w:r w:rsidR="00DE7B0C" w:rsidRPr="00707F9D">
        <w:rPr>
          <w:rFonts w:ascii="Times New Roman" w:hAnsi="Times New Roman" w:cs="Times New Roman"/>
        </w:rPr>
        <w:t>gratuita</w:t>
      </w:r>
      <w:proofErr w:type="spellEnd"/>
      <w:r w:rsidR="00DE7B0C" w:rsidRPr="00707F9D">
        <w:rPr>
          <w:rFonts w:ascii="Times New Roman" w:hAnsi="Times New Roman" w:cs="Times New Roman"/>
        </w:rPr>
        <w:t xml:space="preserve"> es un derecho </w:t>
      </w:r>
      <w:proofErr w:type="spellStart"/>
      <w:r w:rsidR="00DE7B0C" w:rsidRPr="00707F9D">
        <w:rPr>
          <w:rFonts w:ascii="Times New Roman" w:hAnsi="Times New Roman" w:cs="Times New Roman"/>
        </w:rPr>
        <w:t>garantizado</w:t>
      </w:r>
      <w:proofErr w:type="spellEnd"/>
      <w:r w:rsidR="00DE7B0C" w:rsidRPr="00707F9D">
        <w:rPr>
          <w:rFonts w:ascii="Times New Roman" w:hAnsi="Times New Roman" w:cs="Times New Roman"/>
        </w:rPr>
        <w:t xml:space="preserve"> para </w:t>
      </w:r>
      <w:proofErr w:type="spellStart"/>
      <w:r w:rsidR="00DE7B0C" w:rsidRPr="00707F9D">
        <w:rPr>
          <w:rFonts w:ascii="Times New Roman" w:hAnsi="Times New Roman" w:cs="Times New Roman"/>
        </w:rPr>
        <w:t>cada</w:t>
      </w:r>
      <w:proofErr w:type="spellEnd"/>
      <w:r w:rsidR="00DE7B0C" w:rsidRPr="00707F9D">
        <w:rPr>
          <w:rFonts w:ascii="Times New Roman" w:hAnsi="Times New Roman" w:cs="Times New Roman"/>
        </w:rPr>
        <w:t xml:space="preserve"> </w:t>
      </w:r>
      <w:proofErr w:type="spellStart"/>
      <w:r w:rsidR="00DE7B0C" w:rsidRPr="00707F9D">
        <w:rPr>
          <w:rFonts w:ascii="Times New Roman" w:hAnsi="Times New Roman" w:cs="Times New Roman"/>
        </w:rPr>
        <w:t>estudiante</w:t>
      </w:r>
      <w:proofErr w:type="spellEnd"/>
      <w:r w:rsidR="00DE7B0C" w:rsidRPr="00707F9D">
        <w:rPr>
          <w:rFonts w:ascii="Times New Roman" w:hAnsi="Times New Roman" w:cs="Times New Roman"/>
        </w:rPr>
        <w:t>.</w:t>
      </w:r>
    </w:p>
    <w:p w14:paraId="616A46CB" w14:textId="300805D7" w:rsidR="00DE7B0C" w:rsidRPr="00707F9D" w:rsidRDefault="00DE7B0C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Las </w:t>
      </w:r>
      <w:proofErr w:type="spellStart"/>
      <w:r w:rsidRPr="00707F9D">
        <w:rPr>
          <w:rFonts w:ascii="Times New Roman" w:hAnsi="Times New Roman" w:cs="Times New Roman"/>
        </w:rPr>
        <w:t>cortes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definido</w:t>
      </w:r>
      <w:proofErr w:type="spellEnd"/>
      <w:r w:rsidRPr="00707F9D">
        <w:rPr>
          <w:rFonts w:ascii="Times New Roman" w:hAnsi="Times New Roman" w:cs="Times New Roman"/>
        </w:rPr>
        <w:t xml:space="preserve"> la base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cual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justifica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negación</w:t>
      </w:r>
      <w:proofErr w:type="spellEnd"/>
      <w:r w:rsidRPr="00707F9D">
        <w:rPr>
          <w:rFonts w:ascii="Times New Roman" w:hAnsi="Times New Roman" w:cs="Times New Roman"/>
        </w:rPr>
        <w:t xml:space="preserve"> de ese derecho.</w:t>
      </w:r>
    </w:p>
    <w:p w14:paraId="6401B19F" w14:textId="18FC5F28" w:rsidR="00DE7B0C" w:rsidRPr="00707F9D" w:rsidRDefault="00DE7B0C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lastRenderedPageBreak/>
        <w:t xml:space="preserve">Ese derecho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negarse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respuesta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C967AC" w:rsidRPr="00707F9D">
        <w:rPr>
          <w:rFonts w:ascii="Times New Roman" w:hAnsi="Times New Roman" w:cs="Times New Roman"/>
        </w:rPr>
        <w:t xml:space="preserve">que </w:t>
      </w:r>
      <w:proofErr w:type="spellStart"/>
      <w:r w:rsidR="00C967AC" w:rsidRPr="00707F9D">
        <w:rPr>
          <w:rFonts w:ascii="Times New Roman" w:hAnsi="Times New Roman" w:cs="Times New Roman"/>
        </w:rPr>
        <w:t>amenaza</w:t>
      </w:r>
      <w:proofErr w:type="spellEnd"/>
      <w:r w:rsidR="00C967AC" w:rsidRPr="00707F9D">
        <w:rPr>
          <w:rFonts w:ascii="Times New Roman" w:hAnsi="Times New Roman" w:cs="Times New Roman"/>
        </w:rPr>
        <w:t xml:space="preserve"> la </w:t>
      </w:r>
      <w:proofErr w:type="spellStart"/>
      <w:r w:rsidR="00C967AC" w:rsidRPr="00707F9D">
        <w:rPr>
          <w:rFonts w:ascii="Times New Roman" w:hAnsi="Times New Roman" w:cs="Times New Roman"/>
        </w:rPr>
        <w:t>seguridad</w:t>
      </w:r>
      <w:proofErr w:type="spellEnd"/>
      <w:r w:rsidR="00C967AC" w:rsidRPr="00707F9D">
        <w:rPr>
          <w:rFonts w:ascii="Times New Roman" w:hAnsi="Times New Roman" w:cs="Times New Roman"/>
        </w:rPr>
        <w:t xml:space="preserve"> y la </w:t>
      </w:r>
      <w:proofErr w:type="spellStart"/>
      <w:r w:rsidR="00C967AC" w:rsidRPr="00707F9D">
        <w:rPr>
          <w:rFonts w:ascii="Times New Roman" w:hAnsi="Times New Roman" w:cs="Times New Roman"/>
        </w:rPr>
        <w:t>protección</w:t>
      </w:r>
      <w:proofErr w:type="spellEnd"/>
      <w:r w:rsidR="00C967AC" w:rsidRPr="00707F9D">
        <w:rPr>
          <w:rFonts w:ascii="Times New Roman" w:hAnsi="Times New Roman" w:cs="Times New Roman"/>
        </w:rPr>
        <w:t xml:space="preserve"> del </w:t>
      </w:r>
      <w:proofErr w:type="spellStart"/>
      <w:r w:rsidR="00C967AC" w:rsidRPr="00707F9D">
        <w:rPr>
          <w:rFonts w:ascii="Times New Roman" w:hAnsi="Times New Roman" w:cs="Times New Roman"/>
        </w:rPr>
        <w:t>poblado</w:t>
      </w:r>
      <w:proofErr w:type="spellEnd"/>
      <w:r w:rsidR="00C967AC" w:rsidRPr="00707F9D">
        <w:rPr>
          <w:rFonts w:ascii="Times New Roman" w:hAnsi="Times New Roman" w:cs="Times New Roman"/>
        </w:rPr>
        <w:t xml:space="preserve"> escolar, </w:t>
      </w:r>
      <w:r w:rsidR="002245D9" w:rsidRPr="00707F9D">
        <w:rPr>
          <w:rFonts w:ascii="Times New Roman" w:hAnsi="Times New Roman" w:cs="Times New Roman"/>
        </w:rPr>
        <w:t xml:space="preserve">que es </w:t>
      </w:r>
      <w:proofErr w:type="spellStart"/>
      <w:r w:rsidR="002245D9" w:rsidRPr="00707F9D">
        <w:rPr>
          <w:rFonts w:ascii="Times New Roman" w:hAnsi="Times New Roman" w:cs="Times New Roman"/>
        </w:rPr>
        <w:t>il</w:t>
      </w:r>
      <w:r w:rsidR="00C967AC" w:rsidRPr="00707F9D">
        <w:rPr>
          <w:rFonts w:ascii="Times New Roman" w:hAnsi="Times New Roman" w:cs="Times New Roman"/>
        </w:rPr>
        <w:t>egal</w:t>
      </w:r>
      <w:proofErr w:type="spellEnd"/>
      <w:r w:rsidR="00C967AC" w:rsidRPr="00707F9D">
        <w:rPr>
          <w:rFonts w:ascii="Times New Roman" w:hAnsi="Times New Roman" w:cs="Times New Roman"/>
        </w:rPr>
        <w:t xml:space="preserve">, o que </w:t>
      </w:r>
      <w:proofErr w:type="spellStart"/>
      <w:r w:rsidR="00C967AC" w:rsidRPr="00707F9D">
        <w:rPr>
          <w:rFonts w:ascii="Times New Roman" w:hAnsi="Times New Roman" w:cs="Times New Roman"/>
        </w:rPr>
        <w:t>tiene</w:t>
      </w:r>
      <w:proofErr w:type="spellEnd"/>
      <w:r w:rsidR="00C967AC" w:rsidRPr="00707F9D">
        <w:rPr>
          <w:rFonts w:ascii="Times New Roman" w:hAnsi="Times New Roman" w:cs="Times New Roman"/>
        </w:rPr>
        <w:t xml:space="preserve"> el </w:t>
      </w:r>
      <w:proofErr w:type="spellStart"/>
      <w:r w:rsidR="00C967AC" w:rsidRPr="00707F9D">
        <w:rPr>
          <w:rFonts w:ascii="Times New Roman" w:hAnsi="Times New Roman" w:cs="Times New Roman"/>
        </w:rPr>
        <w:t>potencial</w:t>
      </w:r>
      <w:proofErr w:type="spellEnd"/>
      <w:r w:rsidR="00C967AC" w:rsidRPr="00707F9D">
        <w:rPr>
          <w:rFonts w:ascii="Times New Roman" w:hAnsi="Times New Roman" w:cs="Times New Roman"/>
        </w:rPr>
        <w:t xml:space="preserve"> de </w:t>
      </w:r>
      <w:proofErr w:type="spellStart"/>
      <w:r w:rsidR="00C967AC" w:rsidRPr="00707F9D">
        <w:rPr>
          <w:rFonts w:ascii="Times New Roman" w:hAnsi="Times New Roman" w:cs="Times New Roman"/>
        </w:rPr>
        <w:t>interrumpir</w:t>
      </w:r>
      <w:proofErr w:type="spellEnd"/>
      <w:r w:rsidR="00C967AC" w:rsidRPr="00707F9D">
        <w:rPr>
          <w:rFonts w:ascii="Times New Roman" w:hAnsi="Times New Roman" w:cs="Times New Roman"/>
        </w:rPr>
        <w:t xml:space="preserve"> el </w:t>
      </w:r>
      <w:proofErr w:type="spellStart"/>
      <w:r w:rsidR="00C967AC" w:rsidRPr="00707F9D">
        <w:rPr>
          <w:rFonts w:ascii="Times New Roman" w:hAnsi="Times New Roman" w:cs="Times New Roman"/>
        </w:rPr>
        <w:t>proceso</w:t>
      </w:r>
      <w:proofErr w:type="spellEnd"/>
      <w:r w:rsidR="00C967AC" w:rsidRPr="00707F9D">
        <w:rPr>
          <w:rFonts w:ascii="Times New Roman" w:hAnsi="Times New Roman" w:cs="Times New Roman"/>
        </w:rPr>
        <w:t xml:space="preserve"> </w:t>
      </w:r>
      <w:proofErr w:type="spellStart"/>
      <w:r w:rsidR="00C967AC" w:rsidRPr="00707F9D">
        <w:rPr>
          <w:rFonts w:ascii="Times New Roman" w:hAnsi="Times New Roman" w:cs="Times New Roman"/>
        </w:rPr>
        <w:t>educativo</w:t>
      </w:r>
      <w:proofErr w:type="spellEnd"/>
      <w:r w:rsidR="00C967AC" w:rsidRPr="00707F9D">
        <w:rPr>
          <w:rFonts w:ascii="Times New Roman" w:hAnsi="Times New Roman" w:cs="Times New Roman"/>
        </w:rPr>
        <w:t>.</w:t>
      </w:r>
    </w:p>
    <w:p w14:paraId="68659572" w14:textId="169B1B59" w:rsidR="00C967AC" w:rsidRPr="00707F9D" w:rsidRDefault="00C967AC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Es la </w:t>
      </w:r>
      <w:proofErr w:type="spellStart"/>
      <w:r w:rsidRPr="00707F9D">
        <w:rPr>
          <w:rFonts w:ascii="Times New Roman" w:hAnsi="Times New Roman" w:cs="Times New Roman"/>
        </w:rPr>
        <w:t>intención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Consejo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Gobierno</w:t>
      </w:r>
      <w:proofErr w:type="spellEnd"/>
      <w:r w:rsidRPr="00707F9D">
        <w:rPr>
          <w:rFonts w:ascii="Times New Roman" w:hAnsi="Times New Roman" w:cs="Times New Roman"/>
        </w:rPr>
        <w:t xml:space="preserve"> que se </w:t>
      </w:r>
      <w:proofErr w:type="spellStart"/>
      <w:r w:rsidRPr="00707F9D">
        <w:rPr>
          <w:rFonts w:ascii="Times New Roman" w:hAnsi="Times New Roman" w:cs="Times New Roman"/>
        </w:rPr>
        <w:t>haga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todo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esfuerzo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razonable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pro</w:t>
      </w:r>
      <w:r w:rsidR="00740CBF" w:rsidRPr="00707F9D">
        <w:rPr>
          <w:rFonts w:ascii="Times New Roman" w:hAnsi="Times New Roman" w:cs="Times New Roman"/>
        </w:rPr>
        <w:t>pocionar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continuación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opciones</w:t>
      </w:r>
      <w:proofErr w:type="spellEnd"/>
      <w:r w:rsidRPr="00707F9D">
        <w:rPr>
          <w:rFonts w:ascii="Times New Roman" w:hAnsi="Times New Roman" w:cs="Times New Roman"/>
        </w:rPr>
        <w:t xml:space="preserve"> para los </w:t>
      </w:r>
      <w:proofErr w:type="spellStart"/>
      <w:r w:rsidRPr="00707F9D">
        <w:rPr>
          <w:rFonts w:ascii="Times New Roman" w:hAnsi="Times New Roman" w:cs="Times New Roman"/>
        </w:rPr>
        <w:t>estudian</w:t>
      </w:r>
      <w:r w:rsidR="002245D9" w:rsidRPr="00707F9D">
        <w:rPr>
          <w:rFonts w:ascii="Times New Roman" w:hAnsi="Times New Roman" w:cs="Times New Roman"/>
        </w:rPr>
        <w:t>tes</w:t>
      </w:r>
      <w:proofErr w:type="spellEnd"/>
      <w:r w:rsidR="002245D9" w:rsidRPr="00707F9D">
        <w:rPr>
          <w:rFonts w:ascii="Times New Roman" w:hAnsi="Times New Roman" w:cs="Times New Roman"/>
        </w:rPr>
        <w:t xml:space="preserve">, </w:t>
      </w:r>
      <w:proofErr w:type="spellStart"/>
      <w:r w:rsidR="002245D9" w:rsidRPr="00707F9D">
        <w:rPr>
          <w:rFonts w:ascii="Times New Roman" w:hAnsi="Times New Roman" w:cs="Times New Roman"/>
        </w:rPr>
        <w:t>aún</w:t>
      </w:r>
      <w:proofErr w:type="spellEnd"/>
      <w:r w:rsidR="002245D9" w:rsidRPr="00707F9D">
        <w:rPr>
          <w:rFonts w:ascii="Times New Roman" w:hAnsi="Times New Roman" w:cs="Times New Roman"/>
        </w:rPr>
        <w:t xml:space="preserve"> </w:t>
      </w:r>
      <w:proofErr w:type="spellStart"/>
      <w:r w:rsidR="002245D9" w:rsidRPr="00707F9D">
        <w:rPr>
          <w:rFonts w:ascii="Times New Roman" w:hAnsi="Times New Roman" w:cs="Times New Roman"/>
        </w:rPr>
        <w:t>en</w:t>
      </w:r>
      <w:proofErr w:type="spellEnd"/>
      <w:r w:rsidR="002245D9" w:rsidRPr="00707F9D">
        <w:rPr>
          <w:rFonts w:ascii="Times New Roman" w:hAnsi="Times New Roman" w:cs="Times New Roman"/>
        </w:rPr>
        <w:t xml:space="preserve"> el </w:t>
      </w:r>
      <w:proofErr w:type="spellStart"/>
      <w:r w:rsidR="002245D9" w:rsidRPr="00707F9D">
        <w:rPr>
          <w:rFonts w:ascii="Times New Roman" w:hAnsi="Times New Roman" w:cs="Times New Roman"/>
        </w:rPr>
        <w:t>caso</w:t>
      </w:r>
      <w:proofErr w:type="spellEnd"/>
      <w:r w:rsidR="002245D9" w:rsidRPr="00707F9D">
        <w:rPr>
          <w:rFonts w:ascii="Times New Roman" w:hAnsi="Times New Roman" w:cs="Times New Roman"/>
        </w:rPr>
        <w:t xml:space="preserve"> de </w:t>
      </w:r>
      <w:proofErr w:type="spellStart"/>
      <w:r w:rsidR="002245D9" w:rsidRPr="00707F9D">
        <w:rPr>
          <w:rFonts w:ascii="Times New Roman" w:hAnsi="Times New Roman" w:cs="Times New Roman"/>
        </w:rPr>
        <w:t>suspensión</w:t>
      </w:r>
      <w:proofErr w:type="spellEnd"/>
      <w:r w:rsidR="002245D9" w:rsidRPr="00707F9D">
        <w:rPr>
          <w:rFonts w:ascii="Times New Roman" w:hAnsi="Times New Roman" w:cs="Times New Roman"/>
        </w:rPr>
        <w:t xml:space="preserve"> o </w:t>
      </w:r>
      <w:proofErr w:type="spellStart"/>
      <w:r w:rsidR="002245D9" w:rsidRPr="00707F9D">
        <w:rPr>
          <w:rFonts w:ascii="Times New Roman" w:hAnsi="Times New Roman" w:cs="Times New Roman"/>
        </w:rPr>
        <w:t>expulsión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9A50AAE" w14:textId="154A5CBF" w:rsidR="00615D09" w:rsidRPr="00707F9D" w:rsidRDefault="00615D09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especial </w:t>
      </w:r>
      <w:proofErr w:type="spellStart"/>
      <w:r w:rsidRPr="00707F9D">
        <w:rPr>
          <w:rFonts w:ascii="Times New Roman" w:hAnsi="Times New Roman" w:cs="Times New Roman"/>
        </w:rPr>
        <w:t>deben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tener</w:t>
      </w:r>
      <w:proofErr w:type="spellEnd"/>
      <w:r w:rsidRPr="00707F9D">
        <w:rPr>
          <w:rFonts w:ascii="Times New Roman" w:hAnsi="Times New Roman" w:cs="Times New Roman"/>
        </w:rPr>
        <w:t xml:space="preserve"> un</w:t>
      </w:r>
      <w:r w:rsidR="00A20869">
        <w:rPr>
          <w:rFonts w:ascii="Times New Roman" w:hAnsi="Times New Roman" w:cs="Times New Roman"/>
        </w:rPr>
        <w:t xml:space="preserve"> </w:t>
      </w:r>
      <w:proofErr w:type="spellStart"/>
      <w:r w:rsidR="00A20869">
        <w:rPr>
          <w:rFonts w:ascii="Times New Roman" w:hAnsi="Times New Roman" w:cs="Times New Roman"/>
        </w:rPr>
        <w:t>programa</w:t>
      </w:r>
      <w:proofErr w:type="spellEnd"/>
      <w:r w:rsidR="00A20869">
        <w:rPr>
          <w:rFonts w:ascii="Times New Roman" w:hAnsi="Times New Roman" w:cs="Times New Roman"/>
        </w:rPr>
        <w:t xml:space="preserve"> </w:t>
      </w:r>
      <w:proofErr w:type="spellStart"/>
      <w:r w:rsidR="00A20869">
        <w:rPr>
          <w:rFonts w:ascii="Times New Roman" w:hAnsi="Times New Roman" w:cs="Times New Roman"/>
        </w:rPr>
        <w:t>apropiado</w:t>
      </w:r>
      <w:proofErr w:type="spellEnd"/>
      <w:r w:rsidR="00A20869">
        <w:rPr>
          <w:rFonts w:ascii="Times New Roman" w:hAnsi="Times New Roman" w:cs="Times New Roman"/>
        </w:rPr>
        <w:t>, alternativo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gratuito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proporcionado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suspensión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expulsión</w:t>
      </w:r>
      <w:proofErr w:type="spellEnd"/>
      <w:r w:rsidRPr="00707F9D">
        <w:rPr>
          <w:rFonts w:ascii="Times New Roman" w:hAnsi="Times New Roman" w:cs="Times New Roman"/>
        </w:rPr>
        <w:t xml:space="preserve"> a largo </w:t>
      </w:r>
      <w:proofErr w:type="spellStart"/>
      <w:r w:rsidRPr="00707F9D">
        <w:rPr>
          <w:rFonts w:ascii="Times New Roman" w:hAnsi="Times New Roman" w:cs="Times New Roman"/>
        </w:rPr>
        <w:t>plazo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97B7F77" w14:textId="77777777" w:rsidR="00615D09" w:rsidRDefault="00615D09" w:rsidP="00615D09">
      <w:pPr>
        <w:rPr>
          <w:rFonts w:ascii="Times New Roman" w:hAnsi="Times New Roman" w:cs="Times New Roman"/>
        </w:rPr>
      </w:pPr>
    </w:p>
    <w:p w14:paraId="0DAD30A7" w14:textId="77777777" w:rsidR="00644F25" w:rsidRPr="00C1779D" w:rsidRDefault="00644F25" w:rsidP="00644F25">
      <w:pPr>
        <w:rPr>
          <w:rFonts w:ascii="Times New Roman" w:hAnsi="Times New Roman" w:cs="Times New Roman"/>
          <w:b/>
        </w:rPr>
      </w:pPr>
      <w:proofErr w:type="spellStart"/>
      <w:r w:rsidRPr="00C1779D">
        <w:rPr>
          <w:rFonts w:ascii="Times New Roman" w:hAnsi="Times New Roman" w:cs="Times New Roman"/>
          <w:b/>
        </w:rPr>
        <w:t>Procedimiento</w:t>
      </w:r>
      <w:proofErr w:type="spellEnd"/>
      <w:r w:rsidRPr="00C1779D">
        <w:rPr>
          <w:rFonts w:ascii="Times New Roman" w:hAnsi="Times New Roman" w:cs="Times New Roman"/>
          <w:b/>
        </w:rPr>
        <w:t xml:space="preserve"> de </w:t>
      </w:r>
      <w:proofErr w:type="spellStart"/>
      <w:r w:rsidRPr="00C1779D">
        <w:rPr>
          <w:rFonts w:ascii="Times New Roman" w:hAnsi="Times New Roman" w:cs="Times New Roman"/>
          <w:b/>
        </w:rPr>
        <w:t>quejas</w:t>
      </w:r>
      <w:proofErr w:type="spellEnd"/>
    </w:p>
    <w:p w14:paraId="48303263" w14:textId="77777777" w:rsidR="00644F25" w:rsidRPr="00644F25" w:rsidRDefault="00644F25" w:rsidP="00644F25">
      <w:pPr>
        <w:pStyle w:val="Subtitle"/>
        <w:ind w:left="720"/>
        <w:rPr>
          <w:rFonts w:ascii="Times New Roman" w:hAnsi="Times New Roman" w:cs="Times New Roman"/>
        </w:rPr>
      </w:pPr>
      <w:r w:rsidRPr="00644F25">
        <w:rPr>
          <w:rFonts w:ascii="Times New Roman" w:hAnsi="Times New Roman" w:cs="Times New Roman"/>
        </w:rPr>
        <w:t xml:space="preserve">Es la </w:t>
      </w:r>
      <w:proofErr w:type="spellStart"/>
      <w:r w:rsidRPr="00644F25">
        <w:rPr>
          <w:rFonts w:ascii="Times New Roman" w:hAnsi="Times New Roman" w:cs="Times New Roman"/>
        </w:rPr>
        <w:t>intención</w:t>
      </w:r>
      <w:proofErr w:type="spellEnd"/>
      <w:r w:rsidRPr="00644F25">
        <w:rPr>
          <w:rFonts w:ascii="Times New Roman" w:hAnsi="Times New Roman" w:cs="Times New Roman"/>
        </w:rPr>
        <w:t xml:space="preserve"> del </w:t>
      </w:r>
      <w:proofErr w:type="spellStart"/>
      <w:r w:rsidRPr="00644F25">
        <w:rPr>
          <w:rFonts w:ascii="Times New Roman" w:hAnsi="Times New Roman" w:cs="Times New Roman"/>
        </w:rPr>
        <w:t>Consejo</w:t>
      </w:r>
      <w:proofErr w:type="spellEnd"/>
      <w:r w:rsidRPr="00644F25">
        <w:rPr>
          <w:rFonts w:ascii="Times New Roman" w:hAnsi="Times New Roman" w:cs="Times New Roman"/>
        </w:rPr>
        <w:t xml:space="preserve"> de </w:t>
      </w:r>
      <w:proofErr w:type="spellStart"/>
      <w:r w:rsidRPr="00644F25">
        <w:rPr>
          <w:rFonts w:ascii="Times New Roman" w:hAnsi="Times New Roman" w:cs="Times New Roman"/>
        </w:rPr>
        <w:t>Gobierno</w:t>
      </w:r>
      <w:proofErr w:type="spellEnd"/>
      <w:r w:rsidRPr="00644F25">
        <w:rPr>
          <w:rFonts w:ascii="Times New Roman" w:hAnsi="Times New Roman" w:cs="Times New Roman"/>
        </w:rPr>
        <w:t xml:space="preserve"> que a los </w:t>
      </w:r>
      <w:proofErr w:type="spellStart"/>
      <w:r w:rsidRPr="00644F25">
        <w:rPr>
          <w:rFonts w:ascii="Times New Roman" w:hAnsi="Times New Roman" w:cs="Times New Roman"/>
        </w:rPr>
        <w:t>estudiantes</w:t>
      </w:r>
      <w:proofErr w:type="spellEnd"/>
      <w:r w:rsidRPr="00644F25">
        <w:rPr>
          <w:rFonts w:ascii="Times New Roman" w:hAnsi="Times New Roman" w:cs="Times New Roman"/>
        </w:rPr>
        <w:t xml:space="preserve"> y a sus padres se les </w:t>
      </w:r>
      <w:proofErr w:type="spellStart"/>
      <w:r w:rsidRPr="00644F25">
        <w:rPr>
          <w:rFonts w:ascii="Times New Roman" w:hAnsi="Times New Roman" w:cs="Times New Roman"/>
        </w:rPr>
        <w:t>informe</w:t>
      </w:r>
      <w:proofErr w:type="spellEnd"/>
      <w:r w:rsidRPr="00644F25">
        <w:rPr>
          <w:rFonts w:ascii="Times New Roman" w:hAnsi="Times New Roman" w:cs="Times New Roman"/>
        </w:rPr>
        <w:t xml:space="preserve"> de los </w:t>
      </w:r>
      <w:proofErr w:type="spellStart"/>
      <w:r w:rsidRPr="00644F25">
        <w:rPr>
          <w:rFonts w:ascii="Times New Roman" w:hAnsi="Times New Roman" w:cs="Times New Roman"/>
        </w:rPr>
        <w:t>reglamentos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relacionados</w:t>
      </w:r>
      <w:proofErr w:type="spellEnd"/>
      <w:r w:rsidRPr="00644F25">
        <w:rPr>
          <w:rFonts w:ascii="Times New Roman" w:hAnsi="Times New Roman" w:cs="Times New Roman"/>
        </w:rPr>
        <w:t xml:space="preserve"> con los </w:t>
      </w:r>
      <w:proofErr w:type="spellStart"/>
      <w:r w:rsidRPr="00644F25">
        <w:rPr>
          <w:rFonts w:ascii="Times New Roman" w:hAnsi="Times New Roman" w:cs="Times New Roman"/>
        </w:rPr>
        <w:t>procedimientos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diciplinarios</w:t>
      </w:r>
      <w:proofErr w:type="spellEnd"/>
      <w:r w:rsidRPr="00644F25">
        <w:rPr>
          <w:rFonts w:ascii="Times New Roman" w:hAnsi="Times New Roman" w:cs="Times New Roman"/>
        </w:rPr>
        <w:t xml:space="preserve"> y de </w:t>
      </w:r>
      <w:proofErr w:type="spellStart"/>
      <w:r w:rsidRPr="00644F25">
        <w:rPr>
          <w:rFonts w:ascii="Times New Roman" w:hAnsi="Times New Roman" w:cs="Times New Roman"/>
        </w:rPr>
        <w:t>apelaciones</w:t>
      </w:r>
      <w:proofErr w:type="spellEnd"/>
      <w:r w:rsidRPr="00644F25">
        <w:rPr>
          <w:rFonts w:ascii="Times New Roman" w:hAnsi="Times New Roman" w:cs="Times New Roman"/>
        </w:rPr>
        <w:t xml:space="preserve"> que </w:t>
      </w:r>
      <w:proofErr w:type="spellStart"/>
      <w:r w:rsidRPr="00644F25">
        <w:rPr>
          <w:rFonts w:ascii="Times New Roman" w:hAnsi="Times New Roman" w:cs="Times New Roman"/>
        </w:rPr>
        <w:t>afectan</w:t>
      </w:r>
      <w:proofErr w:type="spellEnd"/>
      <w:r w:rsidRPr="00644F25">
        <w:rPr>
          <w:rFonts w:ascii="Times New Roman" w:hAnsi="Times New Roman" w:cs="Times New Roman"/>
        </w:rPr>
        <w:t xml:space="preserve"> a los </w:t>
      </w:r>
      <w:proofErr w:type="spellStart"/>
      <w:r w:rsidRPr="00644F25">
        <w:rPr>
          <w:rFonts w:ascii="Times New Roman" w:hAnsi="Times New Roman" w:cs="Times New Roman"/>
        </w:rPr>
        <w:t>estudiantes</w:t>
      </w:r>
      <w:proofErr w:type="spellEnd"/>
      <w:r w:rsidRPr="00644F25">
        <w:rPr>
          <w:rFonts w:ascii="Times New Roman" w:hAnsi="Times New Roman" w:cs="Times New Roman"/>
        </w:rPr>
        <w:t xml:space="preserve"> dentro de la </w:t>
      </w:r>
      <w:proofErr w:type="spellStart"/>
      <w:r w:rsidRPr="00644F25">
        <w:rPr>
          <w:rFonts w:ascii="Times New Roman" w:hAnsi="Times New Roman" w:cs="Times New Roman"/>
        </w:rPr>
        <w:t>escuela</w:t>
      </w:r>
      <w:proofErr w:type="spellEnd"/>
      <w:r w:rsidRPr="00644F25">
        <w:rPr>
          <w:rFonts w:ascii="Times New Roman" w:hAnsi="Times New Roman" w:cs="Times New Roman"/>
        </w:rPr>
        <w:t>.</w:t>
      </w:r>
    </w:p>
    <w:p w14:paraId="7C09D0E2" w14:textId="77777777" w:rsidR="00644F25" w:rsidRPr="00644F25" w:rsidRDefault="00644F25" w:rsidP="00644F25">
      <w:pPr>
        <w:pStyle w:val="Subtitle"/>
        <w:ind w:left="720"/>
        <w:rPr>
          <w:rFonts w:ascii="Times New Roman" w:hAnsi="Times New Roman" w:cs="Times New Roman"/>
        </w:rPr>
      </w:pPr>
      <w:r w:rsidRPr="00644F25">
        <w:rPr>
          <w:rFonts w:ascii="Times New Roman" w:hAnsi="Times New Roman" w:cs="Times New Roman"/>
        </w:rPr>
        <w:t xml:space="preserve">La </w:t>
      </w:r>
      <w:proofErr w:type="spellStart"/>
      <w:r w:rsidRPr="00644F25">
        <w:rPr>
          <w:rFonts w:ascii="Times New Roman" w:hAnsi="Times New Roman" w:cs="Times New Roman"/>
        </w:rPr>
        <w:t>facultad</w:t>
      </w:r>
      <w:proofErr w:type="spellEnd"/>
      <w:r w:rsidRPr="00644F25">
        <w:rPr>
          <w:rFonts w:ascii="Times New Roman" w:hAnsi="Times New Roman" w:cs="Times New Roman"/>
        </w:rPr>
        <w:t xml:space="preserve">, los padres, y los </w:t>
      </w:r>
      <w:proofErr w:type="spellStart"/>
      <w:r w:rsidRPr="00644F25">
        <w:rPr>
          <w:rFonts w:ascii="Times New Roman" w:hAnsi="Times New Roman" w:cs="Times New Roman"/>
        </w:rPr>
        <w:t>estudiantes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intentarán</w:t>
      </w:r>
      <w:proofErr w:type="spellEnd"/>
      <w:r w:rsidRPr="00644F25">
        <w:rPr>
          <w:rFonts w:ascii="Times New Roman" w:hAnsi="Times New Roman" w:cs="Times New Roman"/>
        </w:rPr>
        <w:t xml:space="preserve"> resolver los </w:t>
      </w:r>
      <w:proofErr w:type="spellStart"/>
      <w:r w:rsidRPr="00644F25">
        <w:rPr>
          <w:rFonts w:ascii="Times New Roman" w:hAnsi="Times New Roman" w:cs="Times New Roman"/>
        </w:rPr>
        <w:t>problemas</w:t>
      </w:r>
      <w:proofErr w:type="spellEnd"/>
      <w:r w:rsidRPr="00644F25">
        <w:rPr>
          <w:rFonts w:ascii="Times New Roman" w:hAnsi="Times New Roman" w:cs="Times New Roman"/>
        </w:rPr>
        <w:t xml:space="preserve"> que </w:t>
      </w:r>
      <w:proofErr w:type="spellStart"/>
      <w:r w:rsidRPr="00644F25">
        <w:rPr>
          <w:rFonts w:ascii="Times New Roman" w:hAnsi="Times New Roman" w:cs="Times New Roman"/>
        </w:rPr>
        <w:t>están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afectando</w:t>
      </w:r>
      <w:proofErr w:type="spellEnd"/>
      <w:r w:rsidRPr="00644F25">
        <w:rPr>
          <w:rFonts w:ascii="Times New Roman" w:hAnsi="Times New Roman" w:cs="Times New Roman"/>
        </w:rPr>
        <w:t xml:space="preserve"> a los </w:t>
      </w:r>
      <w:proofErr w:type="spellStart"/>
      <w:r w:rsidRPr="00644F25">
        <w:rPr>
          <w:rFonts w:ascii="Times New Roman" w:hAnsi="Times New Roman" w:cs="Times New Roman"/>
        </w:rPr>
        <w:t>estudiantes</w:t>
      </w:r>
      <w:proofErr w:type="spellEnd"/>
      <w:r w:rsidRPr="00644F25">
        <w:rPr>
          <w:rFonts w:ascii="Times New Roman" w:hAnsi="Times New Roman" w:cs="Times New Roman"/>
        </w:rPr>
        <w:t xml:space="preserve"> y el </w:t>
      </w:r>
      <w:proofErr w:type="spellStart"/>
      <w:r w:rsidRPr="00644F25">
        <w:rPr>
          <w:rFonts w:ascii="Times New Roman" w:hAnsi="Times New Roman" w:cs="Times New Roman"/>
        </w:rPr>
        <w:t>proceso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educativo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usando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medios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informales</w:t>
      </w:r>
      <w:proofErr w:type="spellEnd"/>
      <w:r w:rsidRPr="00644F25">
        <w:rPr>
          <w:rFonts w:ascii="Times New Roman" w:hAnsi="Times New Roman" w:cs="Times New Roman"/>
        </w:rPr>
        <w:t>.</w:t>
      </w:r>
    </w:p>
    <w:p w14:paraId="1F9F74E6" w14:textId="77777777" w:rsidR="00644F25" w:rsidRPr="00644F25" w:rsidRDefault="00644F25" w:rsidP="00644F25">
      <w:pPr>
        <w:pStyle w:val="Subtitle"/>
        <w:ind w:left="720"/>
        <w:rPr>
          <w:rFonts w:ascii="Times New Roman" w:hAnsi="Times New Roman" w:cs="Times New Roman"/>
        </w:rPr>
      </w:pPr>
      <w:r w:rsidRPr="00644F25">
        <w:rPr>
          <w:rFonts w:ascii="Times New Roman" w:hAnsi="Times New Roman" w:cs="Times New Roman"/>
        </w:rPr>
        <w:t xml:space="preserve">Si un </w:t>
      </w:r>
      <w:proofErr w:type="spellStart"/>
      <w:r w:rsidRPr="00644F25">
        <w:rPr>
          <w:rFonts w:ascii="Times New Roman" w:hAnsi="Times New Roman" w:cs="Times New Roman"/>
        </w:rPr>
        <w:t>esudiante</w:t>
      </w:r>
      <w:proofErr w:type="spellEnd"/>
      <w:r w:rsidRPr="00644F25">
        <w:rPr>
          <w:rFonts w:ascii="Times New Roman" w:hAnsi="Times New Roman" w:cs="Times New Roman"/>
        </w:rPr>
        <w:t xml:space="preserve"> cree que las </w:t>
      </w:r>
      <w:proofErr w:type="spellStart"/>
      <w:r w:rsidRPr="00644F25">
        <w:rPr>
          <w:rFonts w:ascii="Times New Roman" w:hAnsi="Times New Roman" w:cs="Times New Roman"/>
        </w:rPr>
        <w:t>condiciones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escolares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o</w:t>
      </w:r>
      <w:proofErr w:type="spellEnd"/>
      <w:r w:rsidRPr="00644F25">
        <w:rPr>
          <w:rFonts w:ascii="Times New Roman" w:hAnsi="Times New Roman" w:cs="Times New Roman"/>
        </w:rPr>
        <w:t xml:space="preserve"> las </w:t>
      </w:r>
      <w:proofErr w:type="spellStart"/>
      <w:r w:rsidRPr="00644F25">
        <w:rPr>
          <w:rFonts w:ascii="Times New Roman" w:hAnsi="Times New Roman" w:cs="Times New Roman"/>
        </w:rPr>
        <w:t>decisiones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tomadas</w:t>
      </w:r>
      <w:proofErr w:type="spellEnd"/>
      <w:r w:rsidRPr="00644F25">
        <w:rPr>
          <w:rFonts w:ascii="Times New Roman" w:hAnsi="Times New Roman" w:cs="Times New Roman"/>
        </w:rPr>
        <w:t xml:space="preserve"> por </w:t>
      </w:r>
      <w:proofErr w:type="spellStart"/>
      <w:r w:rsidRPr="00644F25">
        <w:rPr>
          <w:rFonts w:ascii="Times New Roman" w:hAnsi="Times New Roman" w:cs="Times New Roman"/>
        </w:rPr>
        <w:t>su</w:t>
      </w:r>
      <w:proofErr w:type="spellEnd"/>
      <w:r w:rsidRPr="00644F25">
        <w:rPr>
          <w:rFonts w:ascii="Times New Roman" w:hAnsi="Times New Roman" w:cs="Times New Roman"/>
        </w:rPr>
        <w:t xml:space="preserve"> personal no son </w:t>
      </w:r>
      <w:proofErr w:type="spellStart"/>
      <w:r w:rsidRPr="00644F25">
        <w:rPr>
          <w:rFonts w:ascii="Times New Roman" w:hAnsi="Times New Roman" w:cs="Times New Roman"/>
        </w:rPr>
        <w:t>justas</w:t>
      </w:r>
      <w:proofErr w:type="spellEnd"/>
      <w:r w:rsidRPr="00644F25">
        <w:rPr>
          <w:rFonts w:ascii="Times New Roman" w:hAnsi="Times New Roman" w:cs="Times New Roman"/>
        </w:rPr>
        <w:t xml:space="preserve"> o </w:t>
      </w:r>
      <w:proofErr w:type="spellStart"/>
      <w:r w:rsidRPr="00644F25">
        <w:rPr>
          <w:rFonts w:ascii="Times New Roman" w:hAnsi="Times New Roman" w:cs="Times New Roman"/>
        </w:rPr>
        <w:t>razonables</w:t>
      </w:r>
      <w:proofErr w:type="spellEnd"/>
      <w:r w:rsidRPr="00644F25">
        <w:rPr>
          <w:rFonts w:ascii="Times New Roman" w:hAnsi="Times New Roman" w:cs="Times New Roman"/>
        </w:rPr>
        <w:t xml:space="preserve">, se le </w:t>
      </w:r>
      <w:proofErr w:type="spellStart"/>
      <w:r w:rsidRPr="00644F25">
        <w:rPr>
          <w:rFonts w:ascii="Times New Roman" w:hAnsi="Times New Roman" w:cs="Times New Roman"/>
        </w:rPr>
        <w:t>concederá</w:t>
      </w:r>
      <w:proofErr w:type="spellEnd"/>
      <w:r w:rsidRPr="00644F25">
        <w:rPr>
          <w:rFonts w:ascii="Times New Roman" w:hAnsi="Times New Roman" w:cs="Times New Roman"/>
        </w:rPr>
        <w:t xml:space="preserve"> una </w:t>
      </w:r>
      <w:proofErr w:type="spellStart"/>
      <w:r w:rsidRPr="00644F25">
        <w:rPr>
          <w:rFonts w:ascii="Times New Roman" w:hAnsi="Times New Roman" w:cs="Times New Roman"/>
        </w:rPr>
        <w:t>conferencia</w:t>
      </w:r>
      <w:proofErr w:type="spellEnd"/>
      <w:r w:rsidRPr="00644F25">
        <w:rPr>
          <w:rFonts w:ascii="Times New Roman" w:hAnsi="Times New Roman" w:cs="Times New Roman"/>
        </w:rPr>
        <w:t xml:space="preserve"> con el principal o una persona </w:t>
      </w:r>
      <w:proofErr w:type="spellStart"/>
      <w:r w:rsidRPr="00644F25">
        <w:rPr>
          <w:rFonts w:ascii="Times New Roman" w:hAnsi="Times New Roman" w:cs="Times New Roman"/>
        </w:rPr>
        <w:t>designada</w:t>
      </w:r>
      <w:proofErr w:type="spellEnd"/>
      <w:r w:rsidRPr="00644F25">
        <w:rPr>
          <w:rFonts w:ascii="Times New Roman" w:hAnsi="Times New Roman" w:cs="Times New Roman"/>
        </w:rPr>
        <w:t xml:space="preserve"> para </w:t>
      </w:r>
      <w:proofErr w:type="spellStart"/>
      <w:r w:rsidRPr="00644F25">
        <w:rPr>
          <w:rFonts w:ascii="Times New Roman" w:hAnsi="Times New Roman" w:cs="Times New Roman"/>
        </w:rPr>
        <w:t>discutir</w:t>
      </w:r>
      <w:proofErr w:type="spellEnd"/>
      <w:r w:rsidRPr="00644F25">
        <w:rPr>
          <w:rFonts w:ascii="Times New Roman" w:hAnsi="Times New Roman" w:cs="Times New Roman"/>
        </w:rPr>
        <w:t xml:space="preserve"> el </w:t>
      </w:r>
      <w:proofErr w:type="spellStart"/>
      <w:r w:rsidRPr="00644F25">
        <w:rPr>
          <w:rFonts w:ascii="Times New Roman" w:hAnsi="Times New Roman" w:cs="Times New Roman"/>
        </w:rPr>
        <w:t>tema</w:t>
      </w:r>
      <w:proofErr w:type="spellEnd"/>
      <w:r w:rsidRPr="00644F25">
        <w:rPr>
          <w:rFonts w:ascii="Times New Roman" w:hAnsi="Times New Roman" w:cs="Times New Roman"/>
        </w:rPr>
        <w:t>.</w:t>
      </w:r>
    </w:p>
    <w:p w14:paraId="43546CB4" w14:textId="77777777" w:rsidR="00644F25" w:rsidRPr="00644F25" w:rsidRDefault="00644F25" w:rsidP="00644F25">
      <w:pPr>
        <w:pStyle w:val="Subtitle"/>
        <w:ind w:left="720"/>
        <w:rPr>
          <w:rFonts w:ascii="Times New Roman" w:hAnsi="Times New Roman" w:cs="Times New Roman"/>
        </w:rPr>
      </w:pPr>
      <w:r w:rsidRPr="00644F25">
        <w:rPr>
          <w:rFonts w:ascii="Times New Roman" w:hAnsi="Times New Roman" w:cs="Times New Roman"/>
        </w:rPr>
        <w:t xml:space="preserve">Si el </w:t>
      </w:r>
      <w:proofErr w:type="spellStart"/>
      <w:r w:rsidRPr="00644F25">
        <w:rPr>
          <w:rFonts w:ascii="Times New Roman" w:hAnsi="Times New Roman" w:cs="Times New Roman"/>
        </w:rPr>
        <w:t>estudiante</w:t>
      </w:r>
      <w:proofErr w:type="spellEnd"/>
      <w:r w:rsidRPr="00644F25">
        <w:rPr>
          <w:rFonts w:ascii="Times New Roman" w:hAnsi="Times New Roman" w:cs="Times New Roman"/>
        </w:rPr>
        <w:t xml:space="preserve"> o el padre/</w:t>
      </w:r>
      <w:proofErr w:type="spellStart"/>
      <w:r w:rsidRPr="00644F25">
        <w:rPr>
          <w:rFonts w:ascii="Times New Roman" w:hAnsi="Times New Roman" w:cs="Times New Roman"/>
        </w:rPr>
        <w:t>madre</w:t>
      </w:r>
      <w:proofErr w:type="spellEnd"/>
      <w:r w:rsidRPr="00644F25">
        <w:rPr>
          <w:rFonts w:ascii="Times New Roman" w:hAnsi="Times New Roman" w:cs="Times New Roman"/>
        </w:rPr>
        <w:t xml:space="preserve"> no </w:t>
      </w:r>
      <w:proofErr w:type="spellStart"/>
      <w:r w:rsidRPr="00644F25">
        <w:rPr>
          <w:rFonts w:ascii="Times New Roman" w:hAnsi="Times New Roman" w:cs="Times New Roman"/>
        </w:rPr>
        <w:t>está</w:t>
      </w:r>
      <w:proofErr w:type="spellEnd"/>
      <w:r w:rsidRPr="00644F25">
        <w:rPr>
          <w:rFonts w:ascii="Times New Roman" w:hAnsi="Times New Roman" w:cs="Times New Roman"/>
        </w:rPr>
        <w:t xml:space="preserve"> </w:t>
      </w:r>
      <w:proofErr w:type="spellStart"/>
      <w:r w:rsidRPr="00644F25">
        <w:rPr>
          <w:rFonts w:ascii="Times New Roman" w:hAnsi="Times New Roman" w:cs="Times New Roman"/>
        </w:rPr>
        <w:t>satisfecho</w:t>
      </w:r>
      <w:proofErr w:type="spellEnd"/>
      <w:r w:rsidRPr="00644F25">
        <w:rPr>
          <w:rFonts w:ascii="Times New Roman" w:hAnsi="Times New Roman" w:cs="Times New Roman"/>
        </w:rPr>
        <w:t xml:space="preserve">, se le </w:t>
      </w:r>
      <w:proofErr w:type="spellStart"/>
      <w:r w:rsidRPr="00644F25">
        <w:rPr>
          <w:rFonts w:ascii="Times New Roman" w:hAnsi="Times New Roman" w:cs="Times New Roman"/>
        </w:rPr>
        <w:t>concederá</w:t>
      </w:r>
      <w:proofErr w:type="spellEnd"/>
      <w:r w:rsidRPr="00644F25">
        <w:rPr>
          <w:rFonts w:ascii="Times New Roman" w:hAnsi="Times New Roman" w:cs="Times New Roman"/>
        </w:rPr>
        <w:t xml:space="preserve"> la </w:t>
      </w:r>
      <w:proofErr w:type="spellStart"/>
      <w:r w:rsidRPr="00644F25">
        <w:rPr>
          <w:rFonts w:ascii="Times New Roman" w:hAnsi="Times New Roman" w:cs="Times New Roman"/>
        </w:rPr>
        <w:t>oportunidad</w:t>
      </w:r>
      <w:proofErr w:type="spellEnd"/>
      <w:r w:rsidRPr="00644F25">
        <w:rPr>
          <w:rFonts w:ascii="Times New Roman" w:hAnsi="Times New Roman" w:cs="Times New Roman"/>
        </w:rPr>
        <w:t xml:space="preserve"> al </w:t>
      </w:r>
      <w:proofErr w:type="spellStart"/>
      <w:r w:rsidRPr="00644F25">
        <w:rPr>
          <w:rFonts w:ascii="Times New Roman" w:hAnsi="Times New Roman" w:cs="Times New Roman"/>
        </w:rPr>
        <w:t>estudiante</w:t>
      </w:r>
      <w:proofErr w:type="spellEnd"/>
      <w:r w:rsidRPr="00644F25">
        <w:rPr>
          <w:rFonts w:ascii="Times New Roman" w:hAnsi="Times New Roman" w:cs="Times New Roman"/>
        </w:rPr>
        <w:t xml:space="preserve"> o al padre/</w:t>
      </w:r>
      <w:proofErr w:type="spellStart"/>
      <w:r w:rsidRPr="00644F25">
        <w:rPr>
          <w:rFonts w:ascii="Times New Roman" w:hAnsi="Times New Roman" w:cs="Times New Roman"/>
        </w:rPr>
        <w:t>madre</w:t>
      </w:r>
      <w:proofErr w:type="spellEnd"/>
      <w:r w:rsidRPr="00644F25">
        <w:rPr>
          <w:rFonts w:ascii="Times New Roman" w:hAnsi="Times New Roman" w:cs="Times New Roman"/>
        </w:rPr>
        <w:t xml:space="preserve"> de </w:t>
      </w:r>
      <w:proofErr w:type="spellStart"/>
      <w:r w:rsidRPr="00644F25">
        <w:rPr>
          <w:rFonts w:ascii="Times New Roman" w:hAnsi="Times New Roman" w:cs="Times New Roman"/>
        </w:rPr>
        <w:t>consultar</w:t>
      </w:r>
      <w:proofErr w:type="spellEnd"/>
      <w:r w:rsidRPr="00644F25">
        <w:rPr>
          <w:rFonts w:ascii="Times New Roman" w:hAnsi="Times New Roman" w:cs="Times New Roman"/>
        </w:rPr>
        <w:t xml:space="preserve"> con el </w:t>
      </w:r>
      <w:proofErr w:type="spellStart"/>
      <w:r w:rsidRPr="00644F25">
        <w:rPr>
          <w:rFonts w:ascii="Times New Roman" w:hAnsi="Times New Roman" w:cs="Times New Roman"/>
        </w:rPr>
        <w:t>Consejo</w:t>
      </w:r>
      <w:proofErr w:type="spellEnd"/>
      <w:r w:rsidRPr="00644F25">
        <w:rPr>
          <w:rFonts w:ascii="Times New Roman" w:hAnsi="Times New Roman" w:cs="Times New Roman"/>
        </w:rPr>
        <w:t xml:space="preserve"> de </w:t>
      </w:r>
      <w:proofErr w:type="spellStart"/>
      <w:r w:rsidRPr="00644F25">
        <w:rPr>
          <w:rFonts w:ascii="Times New Roman" w:hAnsi="Times New Roman" w:cs="Times New Roman"/>
        </w:rPr>
        <w:t>Gobierno</w:t>
      </w:r>
      <w:proofErr w:type="spellEnd"/>
      <w:r w:rsidRPr="00644F25">
        <w:rPr>
          <w:rFonts w:ascii="Times New Roman" w:hAnsi="Times New Roman" w:cs="Times New Roman"/>
        </w:rPr>
        <w:t>.</w:t>
      </w:r>
    </w:p>
    <w:p w14:paraId="7909F29C" w14:textId="77777777" w:rsidR="00644F25" w:rsidRPr="00707F9D" w:rsidRDefault="00644F25" w:rsidP="00615D09">
      <w:pPr>
        <w:rPr>
          <w:rFonts w:ascii="Times New Roman" w:hAnsi="Times New Roman" w:cs="Times New Roman"/>
        </w:rPr>
      </w:pPr>
    </w:p>
    <w:p w14:paraId="39ECEB09" w14:textId="0FA13E5E" w:rsidR="00615D09" w:rsidRPr="00707F9D" w:rsidRDefault="00B71AC8" w:rsidP="00615D09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Procedimiento</w:t>
      </w:r>
      <w:proofErr w:type="spellEnd"/>
      <w:r w:rsidRPr="00707F9D">
        <w:rPr>
          <w:rFonts w:ascii="Times New Roman" w:hAnsi="Times New Roman" w:cs="Times New Roman"/>
          <w:b/>
        </w:rPr>
        <w:t xml:space="preserve"> de audiencia</w:t>
      </w:r>
    </w:p>
    <w:p w14:paraId="18C1ED12" w14:textId="77777777" w:rsidR="00663352" w:rsidRPr="00663352" w:rsidRDefault="00663352" w:rsidP="00663352">
      <w:pPr>
        <w:pStyle w:val="Subtitle"/>
        <w:rPr>
          <w:rFonts w:ascii="Times New Roman" w:hAnsi="Times New Roman" w:cs="Times New Roman"/>
        </w:rPr>
      </w:pPr>
      <w:r w:rsidRPr="00663352">
        <w:rPr>
          <w:rFonts w:ascii="Times New Roman" w:hAnsi="Times New Roman" w:cs="Times New Roman"/>
        </w:rPr>
        <w:t xml:space="preserve">La </w:t>
      </w:r>
      <w:proofErr w:type="spellStart"/>
      <w:r w:rsidRPr="00663352">
        <w:rPr>
          <w:rFonts w:ascii="Times New Roman" w:hAnsi="Times New Roman" w:cs="Times New Roman"/>
        </w:rPr>
        <w:t>escuela</w:t>
      </w:r>
      <w:proofErr w:type="spellEnd"/>
      <w:r w:rsidRPr="00663352">
        <w:rPr>
          <w:rFonts w:ascii="Times New Roman" w:hAnsi="Times New Roman" w:cs="Times New Roman"/>
        </w:rPr>
        <w:t xml:space="preserve"> prescribe un </w:t>
      </w:r>
      <w:proofErr w:type="spellStart"/>
      <w:r w:rsidRPr="00663352">
        <w:rPr>
          <w:rFonts w:ascii="Times New Roman" w:hAnsi="Times New Roman" w:cs="Times New Roman"/>
        </w:rPr>
        <w:t>procedimiento</w:t>
      </w:r>
      <w:proofErr w:type="spellEnd"/>
      <w:r w:rsidRPr="00663352">
        <w:rPr>
          <w:rFonts w:ascii="Times New Roman" w:hAnsi="Times New Roman" w:cs="Times New Roman"/>
        </w:rPr>
        <w:t xml:space="preserve"> de audiencia formal para los </w:t>
      </w:r>
      <w:proofErr w:type="spellStart"/>
      <w:r w:rsidRPr="00663352">
        <w:rPr>
          <w:rFonts w:ascii="Times New Roman" w:hAnsi="Times New Roman" w:cs="Times New Roman"/>
        </w:rPr>
        <w:t>estudiantes</w:t>
      </w:r>
      <w:proofErr w:type="spellEnd"/>
      <w:r w:rsidRPr="00663352">
        <w:rPr>
          <w:rFonts w:ascii="Times New Roman" w:hAnsi="Times New Roman" w:cs="Times New Roman"/>
        </w:rPr>
        <w:t xml:space="preserve"> a los que se les </w:t>
      </w:r>
      <w:proofErr w:type="spellStart"/>
      <w:r w:rsidRPr="00663352">
        <w:rPr>
          <w:rFonts w:ascii="Times New Roman" w:hAnsi="Times New Roman" w:cs="Times New Roman"/>
        </w:rPr>
        <w:t>recomienda</w:t>
      </w:r>
      <w:proofErr w:type="spellEnd"/>
      <w:r w:rsidRPr="00663352">
        <w:rPr>
          <w:rFonts w:ascii="Times New Roman" w:hAnsi="Times New Roman" w:cs="Times New Roman"/>
        </w:rPr>
        <w:t xml:space="preserve"> una </w:t>
      </w:r>
      <w:proofErr w:type="spellStart"/>
      <w:r w:rsidRPr="00663352">
        <w:rPr>
          <w:rFonts w:ascii="Times New Roman" w:hAnsi="Times New Roman" w:cs="Times New Roman"/>
        </w:rPr>
        <w:t>suspensión</w:t>
      </w:r>
      <w:proofErr w:type="spellEnd"/>
      <w:r w:rsidRPr="00663352">
        <w:rPr>
          <w:rFonts w:ascii="Times New Roman" w:hAnsi="Times New Roman" w:cs="Times New Roman"/>
        </w:rPr>
        <w:t xml:space="preserve"> o </w:t>
      </w:r>
      <w:proofErr w:type="spellStart"/>
      <w:r w:rsidRPr="00663352">
        <w:rPr>
          <w:rFonts w:ascii="Times New Roman" w:hAnsi="Times New Roman" w:cs="Times New Roman"/>
        </w:rPr>
        <w:t>expulsión</w:t>
      </w:r>
      <w:proofErr w:type="spellEnd"/>
      <w:r w:rsidRPr="00663352">
        <w:rPr>
          <w:rFonts w:ascii="Times New Roman" w:hAnsi="Times New Roman" w:cs="Times New Roman"/>
        </w:rPr>
        <w:t xml:space="preserve"> a largo </w:t>
      </w:r>
      <w:proofErr w:type="spellStart"/>
      <w:r w:rsidRPr="00663352">
        <w:rPr>
          <w:rFonts w:ascii="Times New Roman" w:hAnsi="Times New Roman" w:cs="Times New Roman"/>
        </w:rPr>
        <w:t>plazo</w:t>
      </w:r>
      <w:proofErr w:type="spellEnd"/>
      <w:r w:rsidRPr="00663352">
        <w:rPr>
          <w:rFonts w:ascii="Times New Roman" w:hAnsi="Times New Roman" w:cs="Times New Roman"/>
        </w:rPr>
        <w:t>.</w:t>
      </w:r>
    </w:p>
    <w:p w14:paraId="2FAE7978" w14:textId="4A2BB0D0" w:rsidR="00B71AC8" w:rsidRPr="00663352" w:rsidRDefault="00B71AC8" w:rsidP="007F0D4B">
      <w:pPr>
        <w:pStyle w:val="Subtitle"/>
        <w:rPr>
          <w:rFonts w:ascii="Times New Roman" w:hAnsi="Times New Roman" w:cs="Times New Roman"/>
        </w:rPr>
      </w:pPr>
      <w:r w:rsidRPr="00663352">
        <w:rPr>
          <w:rFonts w:ascii="Times New Roman" w:hAnsi="Times New Roman" w:cs="Times New Roman"/>
        </w:rPr>
        <w:t xml:space="preserve">El </w:t>
      </w:r>
      <w:proofErr w:type="spellStart"/>
      <w:r w:rsidRPr="00663352">
        <w:rPr>
          <w:rFonts w:ascii="Times New Roman" w:hAnsi="Times New Roman" w:cs="Times New Roman"/>
        </w:rPr>
        <w:t>estudiante</w:t>
      </w:r>
      <w:proofErr w:type="spellEnd"/>
      <w:r w:rsidRPr="00663352">
        <w:rPr>
          <w:rFonts w:ascii="Times New Roman" w:hAnsi="Times New Roman" w:cs="Times New Roman"/>
        </w:rPr>
        <w:t xml:space="preserve"> </w:t>
      </w:r>
      <w:proofErr w:type="spellStart"/>
      <w:r w:rsidRPr="00663352">
        <w:rPr>
          <w:rFonts w:ascii="Times New Roman" w:hAnsi="Times New Roman" w:cs="Times New Roman"/>
        </w:rPr>
        <w:t>puede</w:t>
      </w:r>
      <w:proofErr w:type="spellEnd"/>
      <w:r w:rsidRPr="00663352">
        <w:rPr>
          <w:rFonts w:ascii="Times New Roman" w:hAnsi="Times New Roman" w:cs="Times New Roman"/>
        </w:rPr>
        <w:t xml:space="preserve">, </w:t>
      </w:r>
      <w:r w:rsidR="001D6654" w:rsidRPr="00663352">
        <w:rPr>
          <w:rFonts w:ascii="Times New Roman" w:hAnsi="Times New Roman" w:cs="Times New Roman"/>
        </w:rPr>
        <w:t xml:space="preserve">a </w:t>
      </w:r>
      <w:proofErr w:type="spellStart"/>
      <w:r w:rsidR="001D6654" w:rsidRPr="00663352">
        <w:rPr>
          <w:rFonts w:ascii="Times New Roman" w:hAnsi="Times New Roman" w:cs="Times New Roman"/>
        </w:rPr>
        <w:t>su</w:t>
      </w:r>
      <w:proofErr w:type="spellEnd"/>
      <w:r w:rsidR="001D6654" w:rsidRPr="00663352">
        <w:rPr>
          <w:rFonts w:ascii="Times New Roman" w:hAnsi="Times New Roman" w:cs="Times New Roman"/>
        </w:rPr>
        <w:t xml:space="preserve"> </w:t>
      </w:r>
      <w:proofErr w:type="spellStart"/>
      <w:r w:rsidR="001D6654" w:rsidRPr="00663352">
        <w:rPr>
          <w:rFonts w:ascii="Times New Roman" w:hAnsi="Times New Roman" w:cs="Times New Roman"/>
        </w:rPr>
        <w:t>propio</w:t>
      </w:r>
      <w:proofErr w:type="spellEnd"/>
      <w:r w:rsidR="001D6654" w:rsidRPr="00663352">
        <w:rPr>
          <w:rFonts w:ascii="Times New Roman" w:hAnsi="Times New Roman" w:cs="Times New Roman"/>
        </w:rPr>
        <w:t xml:space="preserve"> </w:t>
      </w:r>
      <w:proofErr w:type="spellStart"/>
      <w:r w:rsidR="001D6654" w:rsidRPr="00663352">
        <w:rPr>
          <w:rFonts w:ascii="Times New Roman" w:hAnsi="Times New Roman" w:cs="Times New Roman"/>
        </w:rPr>
        <w:t>gasto</w:t>
      </w:r>
      <w:proofErr w:type="spellEnd"/>
      <w:r w:rsidR="001D6654" w:rsidRPr="00663352">
        <w:rPr>
          <w:rFonts w:ascii="Times New Roman" w:hAnsi="Times New Roman" w:cs="Times New Roman"/>
        </w:rPr>
        <w:t xml:space="preserve">, </w:t>
      </w:r>
      <w:proofErr w:type="spellStart"/>
      <w:r w:rsidR="001D6654" w:rsidRPr="00663352">
        <w:rPr>
          <w:rFonts w:ascii="Times New Roman" w:hAnsi="Times New Roman" w:cs="Times New Roman"/>
        </w:rPr>
        <w:t>elegir</w:t>
      </w:r>
      <w:proofErr w:type="spellEnd"/>
      <w:r w:rsidR="001D6654" w:rsidRPr="00663352">
        <w:rPr>
          <w:rFonts w:ascii="Times New Roman" w:hAnsi="Times New Roman" w:cs="Times New Roman"/>
        </w:rPr>
        <w:t xml:space="preserve"> ser </w:t>
      </w:r>
      <w:proofErr w:type="spellStart"/>
      <w:r w:rsidR="001D6654" w:rsidRPr="00663352">
        <w:rPr>
          <w:rFonts w:ascii="Times New Roman" w:hAnsi="Times New Roman" w:cs="Times New Roman"/>
        </w:rPr>
        <w:t>representado</w:t>
      </w:r>
      <w:proofErr w:type="spellEnd"/>
      <w:r w:rsidR="001D6654" w:rsidRPr="00663352">
        <w:rPr>
          <w:rFonts w:ascii="Times New Roman" w:hAnsi="Times New Roman" w:cs="Times New Roman"/>
        </w:rPr>
        <w:t xml:space="preserve"> por un abogado </w:t>
      </w:r>
      <w:proofErr w:type="spellStart"/>
      <w:r w:rsidR="001D6654" w:rsidRPr="00663352">
        <w:rPr>
          <w:rFonts w:ascii="Times New Roman" w:hAnsi="Times New Roman" w:cs="Times New Roman"/>
        </w:rPr>
        <w:t>durante</w:t>
      </w:r>
      <w:proofErr w:type="spellEnd"/>
      <w:r w:rsidR="001D6654" w:rsidRPr="00663352">
        <w:rPr>
          <w:rFonts w:ascii="Times New Roman" w:hAnsi="Times New Roman" w:cs="Times New Roman"/>
        </w:rPr>
        <w:t xml:space="preserve"> </w:t>
      </w:r>
      <w:proofErr w:type="spellStart"/>
      <w:r w:rsidR="001D6654" w:rsidRPr="00663352">
        <w:rPr>
          <w:rFonts w:ascii="Times New Roman" w:hAnsi="Times New Roman" w:cs="Times New Roman"/>
        </w:rPr>
        <w:t>cualquier</w:t>
      </w:r>
      <w:proofErr w:type="spellEnd"/>
      <w:r w:rsidR="001D6654" w:rsidRPr="00663352">
        <w:rPr>
          <w:rFonts w:ascii="Times New Roman" w:hAnsi="Times New Roman" w:cs="Times New Roman"/>
        </w:rPr>
        <w:t xml:space="preserve"> audiencia de </w:t>
      </w:r>
      <w:proofErr w:type="spellStart"/>
      <w:r w:rsidR="001D6654" w:rsidRPr="00663352">
        <w:rPr>
          <w:rFonts w:ascii="Times New Roman" w:hAnsi="Times New Roman" w:cs="Times New Roman"/>
        </w:rPr>
        <w:t>proceso</w:t>
      </w:r>
      <w:proofErr w:type="spellEnd"/>
      <w:r w:rsidR="0058132B" w:rsidRPr="00663352">
        <w:rPr>
          <w:rFonts w:ascii="Times New Roman" w:hAnsi="Times New Roman" w:cs="Times New Roman"/>
        </w:rPr>
        <w:t xml:space="preserve"> </w:t>
      </w:r>
      <w:proofErr w:type="spellStart"/>
      <w:r w:rsidR="0058132B" w:rsidRPr="00663352">
        <w:rPr>
          <w:rFonts w:ascii="Times New Roman" w:hAnsi="Times New Roman" w:cs="Times New Roman"/>
        </w:rPr>
        <w:t>debido</w:t>
      </w:r>
      <w:proofErr w:type="spellEnd"/>
      <w:r w:rsidR="0058132B" w:rsidRPr="00663352">
        <w:rPr>
          <w:rFonts w:ascii="Times New Roman" w:hAnsi="Times New Roman" w:cs="Times New Roman"/>
        </w:rPr>
        <w:t>.</w:t>
      </w:r>
    </w:p>
    <w:p w14:paraId="092AF33B" w14:textId="48274CB7" w:rsidR="0058132B" w:rsidRPr="00707F9D" w:rsidRDefault="0058132B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Si se </w:t>
      </w:r>
      <w:proofErr w:type="spellStart"/>
      <w:r w:rsidRPr="00707F9D">
        <w:rPr>
          <w:rFonts w:ascii="Times New Roman" w:hAnsi="Times New Roman" w:cs="Times New Roman"/>
        </w:rPr>
        <w:t>pide</w:t>
      </w:r>
      <w:proofErr w:type="spellEnd"/>
      <w:r w:rsidRPr="00707F9D">
        <w:rPr>
          <w:rFonts w:ascii="Times New Roman" w:hAnsi="Times New Roman" w:cs="Times New Roman"/>
        </w:rPr>
        <w:t xml:space="preserve"> o se require una audiencia, las </w:t>
      </w:r>
      <w:proofErr w:type="spellStart"/>
      <w:r w:rsidRPr="00707F9D">
        <w:rPr>
          <w:rFonts w:ascii="Times New Roman" w:hAnsi="Times New Roman" w:cs="Times New Roman"/>
        </w:rPr>
        <w:t>autoridades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escolares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977FD1" w:rsidRPr="00707F9D">
        <w:rPr>
          <w:rFonts w:ascii="Times New Roman" w:hAnsi="Times New Roman" w:cs="Times New Roman"/>
        </w:rPr>
        <w:t>deberán</w:t>
      </w:r>
      <w:proofErr w:type="spellEnd"/>
      <w:r w:rsidR="00977FD1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preparar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="00977FD1" w:rsidRPr="00707F9D">
        <w:rPr>
          <w:rFonts w:ascii="Times New Roman" w:hAnsi="Times New Roman" w:cs="Times New Roman"/>
        </w:rPr>
        <w:t>comunicar</w:t>
      </w:r>
      <w:proofErr w:type="spellEnd"/>
      <w:r w:rsidRPr="00707F9D">
        <w:rPr>
          <w:rFonts w:ascii="Times New Roman" w:hAnsi="Times New Roman" w:cs="Times New Roman"/>
        </w:rPr>
        <w:t xml:space="preserve"> un aviso</w:t>
      </w:r>
      <w:r w:rsidR="0014361E" w:rsidRPr="00707F9D">
        <w:rPr>
          <w:rFonts w:ascii="Times New Roman" w:hAnsi="Times New Roman" w:cs="Times New Roman"/>
        </w:rPr>
        <w:t xml:space="preserve"> </w:t>
      </w:r>
      <w:r w:rsidR="00977FD1" w:rsidRPr="00707F9D">
        <w:rPr>
          <w:rFonts w:ascii="Times New Roman" w:hAnsi="Times New Roman" w:cs="Times New Roman"/>
        </w:rPr>
        <w:t xml:space="preserve">de la audiencia </w:t>
      </w:r>
      <w:r w:rsidR="0014361E" w:rsidRPr="00707F9D">
        <w:rPr>
          <w:rFonts w:ascii="Times New Roman" w:hAnsi="Times New Roman" w:cs="Times New Roman"/>
        </w:rPr>
        <w:t xml:space="preserve">por </w:t>
      </w:r>
      <w:proofErr w:type="spellStart"/>
      <w:r w:rsidR="0014361E" w:rsidRPr="00707F9D">
        <w:rPr>
          <w:rFonts w:ascii="Times New Roman" w:hAnsi="Times New Roman" w:cs="Times New Roman"/>
        </w:rPr>
        <w:t>escrito</w:t>
      </w:r>
      <w:proofErr w:type="spellEnd"/>
      <w:r w:rsidRPr="00707F9D">
        <w:rPr>
          <w:rFonts w:ascii="Times New Roman" w:hAnsi="Times New Roman" w:cs="Times New Roman"/>
        </w:rPr>
        <w:t xml:space="preserve"> a los padres/</w:t>
      </w:r>
      <w:proofErr w:type="spellStart"/>
      <w:r w:rsidR="00C81121" w:rsidRPr="00707F9D">
        <w:rPr>
          <w:rFonts w:ascii="Times New Roman" w:hAnsi="Times New Roman" w:cs="Times New Roman"/>
        </w:rPr>
        <w:t>guardian</w:t>
      </w:r>
      <w:r w:rsidR="0014361E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07C4915C" w14:textId="4634B7BC" w:rsidR="00584A45" w:rsidRPr="00707F9D" w:rsidRDefault="00584A45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audiencia </w:t>
      </w:r>
      <w:proofErr w:type="spellStart"/>
      <w:r w:rsidRPr="00707F9D">
        <w:rPr>
          <w:rFonts w:ascii="Times New Roman" w:hAnsi="Times New Roman" w:cs="Times New Roman"/>
        </w:rPr>
        <w:t>deberá</w:t>
      </w:r>
      <w:proofErr w:type="spellEnd"/>
      <w:r w:rsidRPr="00707F9D">
        <w:rPr>
          <w:rFonts w:ascii="Times New Roman" w:hAnsi="Times New Roman" w:cs="Times New Roman"/>
        </w:rPr>
        <w:t xml:space="preserve"> ser </w:t>
      </w:r>
      <w:proofErr w:type="spellStart"/>
      <w:r w:rsidRPr="00707F9D">
        <w:rPr>
          <w:rFonts w:ascii="Times New Roman" w:hAnsi="Times New Roman" w:cs="Times New Roman"/>
        </w:rPr>
        <w:t>progr</w:t>
      </w:r>
      <w:r w:rsidR="001F3C98" w:rsidRPr="00707F9D">
        <w:rPr>
          <w:rFonts w:ascii="Times New Roman" w:hAnsi="Times New Roman" w:cs="Times New Roman"/>
        </w:rPr>
        <w:t>amada</w:t>
      </w:r>
      <w:proofErr w:type="spellEnd"/>
      <w:r w:rsidR="001F3C98" w:rsidRPr="00707F9D">
        <w:rPr>
          <w:rFonts w:ascii="Times New Roman" w:hAnsi="Times New Roman" w:cs="Times New Roman"/>
        </w:rPr>
        <w:t xml:space="preserve"> no antes de </w:t>
      </w:r>
      <w:proofErr w:type="spellStart"/>
      <w:r w:rsidR="001F3C98" w:rsidRPr="00707F9D">
        <w:rPr>
          <w:rFonts w:ascii="Times New Roman" w:hAnsi="Times New Roman" w:cs="Times New Roman"/>
        </w:rPr>
        <w:t>cinco</w:t>
      </w:r>
      <w:proofErr w:type="spellEnd"/>
      <w:r w:rsidR="001F3C98" w:rsidRPr="00707F9D">
        <w:rPr>
          <w:rFonts w:ascii="Times New Roman" w:hAnsi="Times New Roman" w:cs="Times New Roman"/>
        </w:rPr>
        <w:t xml:space="preserve"> (5) días y 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má</w:t>
      </w:r>
      <w:r w:rsidR="001F3C98" w:rsidRPr="00707F9D">
        <w:rPr>
          <w:rFonts w:ascii="Times New Roman" w:hAnsi="Times New Roman" w:cs="Times New Roman"/>
        </w:rPr>
        <w:t>s</w:t>
      </w:r>
      <w:proofErr w:type="spellEnd"/>
      <w:r w:rsidR="001F3C98" w:rsidRPr="00707F9D">
        <w:rPr>
          <w:rFonts w:ascii="Times New Roman" w:hAnsi="Times New Roman" w:cs="Times New Roman"/>
        </w:rPr>
        <w:t xml:space="preserve"> </w:t>
      </w:r>
      <w:proofErr w:type="spellStart"/>
      <w:r w:rsidR="001F3C98" w:rsidRPr="00707F9D">
        <w:rPr>
          <w:rFonts w:ascii="Times New Roman" w:hAnsi="Times New Roman" w:cs="Times New Roman"/>
        </w:rPr>
        <w:t>tardar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diez</w:t>
      </w:r>
      <w:proofErr w:type="spellEnd"/>
      <w:r w:rsidRPr="00707F9D">
        <w:rPr>
          <w:rFonts w:ascii="Times New Roman" w:hAnsi="Times New Roman" w:cs="Times New Roman"/>
        </w:rPr>
        <w:t xml:space="preserve"> (10) días </w:t>
      </w:r>
      <w:proofErr w:type="spellStart"/>
      <w:r w:rsidRPr="00707F9D">
        <w:rPr>
          <w:rFonts w:ascii="Times New Roman" w:hAnsi="Times New Roman" w:cs="Times New Roman"/>
        </w:rPr>
        <w:t>escolares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1F3C98" w:rsidRPr="00707F9D">
        <w:rPr>
          <w:rFonts w:ascii="Times New Roman" w:hAnsi="Times New Roman" w:cs="Times New Roman"/>
        </w:rPr>
        <w:t>posteriores</w:t>
      </w:r>
      <w:proofErr w:type="spellEnd"/>
      <w:r w:rsidR="001F3C98" w:rsidRPr="00707F9D">
        <w:rPr>
          <w:rFonts w:ascii="Times New Roman" w:hAnsi="Times New Roman" w:cs="Times New Roman"/>
        </w:rPr>
        <w:t xml:space="preserve"> a</w:t>
      </w:r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fecha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1F3C98" w:rsidRPr="00707F9D">
        <w:rPr>
          <w:rFonts w:ascii="Times New Roman" w:hAnsi="Times New Roman" w:cs="Times New Roman"/>
        </w:rPr>
        <w:t xml:space="preserve">de </w:t>
      </w:r>
      <w:proofErr w:type="spellStart"/>
      <w:r w:rsidR="001F3C98" w:rsidRPr="00707F9D">
        <w:rPr>
          <w:rFonts w:ascii="Times New Roman" w:hAnsi="Times New Roman" w:cs="Times New Roman"/>
        </w:rPr>
        <w:t>recibo</w:t>
      </w:r>
      <w:proofErr w:type="spellEnd"/>
      <w:r w:rsidR="001F3C98" w:rsidRPr="00707F9D">
        <w:rPr>
          <w:rFonts w:ascii="Times New Roman" w:hAnsi="Times New Roman" w:cs="Times New Roman"/>
        </w:rPr>
        <w:t xml:space="preserve"> del aviso por </w:t>
      </w:r>
      <w:proofErr w:type="spellStart"/>
      <w:r w:rsidR="001F3C98" w:rsidRPr="00707F9D">
        <w:rPr>
          <w:rFonts w:ascii="Times New Roman" w:hAnsi="Times New Roman" w:cs="Times New Roman"/>
        </w:rPr>
        <w:t>parte</w:t>
      </w:r>
      <w:proofErr w:type="spellEnd"/>
      <w:r w:rsidR="001F3C98" w:rsidRPr="00707F9D">
        <w:rPr>
          <w:rFonts w:ascii="Times New Roman" w:hAnsi="Times New Roman" w:cs="Times New Roman"/>
        </w:rPr>
        <w:t xml:space="preserve"> de los padres.</w:t>
      </w:r>
    </w:p>
    <w:p w14:paraId="6632CECF" w14:textId="13F645D4" w:rsidR="001F3C98" w:rsidRPr="00707F9D" w:rsidRDefault="001F3C98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proporcionará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copias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documentos</w:t>
      </w:r>
      <w:proofErr w:type="spellEnd"/>
      <w:r w:rsidRPr="00707F9D">
        <w:rPr>
          <w:rFonts w:ascii="Times New Roman" w:hAnsi="Times New Roman" w:cs="Times New Roman"/>
        </w:rPr>
        <w:t xml:space="preserve"> y una </w:t>
      </w:r>
      <w:proofErr w:type="spellStart"/>
      <w:r w:rsidRPr="00707F9D">
        <w:rPr>
          <w:rFonts w:ascii="Times New Roman" w:hAnsi="Times New Roman" w:cs="Times New Roman"/>
        </w:rPr>
        <w:t>lista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testigos</w:t>
      </w:r>
      <w:proofErr w:type="spellEnd"/>
      <w:r w:rsidRPr="00707F9D">
        <w:rPr>
          <w:rFonts w:ascii="Times New Roman" w:hAnsi="Times New Roman" w:cs="Times New Roman"/>
        </w:rPr>
        <w:t xml:space="preserve"> por lo </w:t>
      </w:r>
      <w:proofErr w:type="spellStart"/>
      <w:r w:rsidRPr="00707F9D">
        <w:rPr>
          <w:rFonts w:ascii="Times New Roman" w:hAnsi="Times New Roman" w:cs="Times New Roman"/>
        </w:rPr>
        <w:t>menos</w:t>
      </w:r>
      <w:proofErr w:type="spellEnd"/>
      <w:r w:rsidRPr="00707F9D">
        <w:rPr>
          <w:rFonts w:ascii="Times New Roman" w:hAnsi="Times New Roman" w:cs="Times New Roman"/>
        </w:rPr>
        <w:t xml:space="preserve"> dos (2) días antes de la audiencia.</w:t>
      </w:r>
    </w:p>
    <w:p w14:paraId="327A2BFD" w14:textId="1013C797" w:rsidR="001F3C98" w:rsidRPr="00707F9D" w:rsidRDefault="001F3C98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r w:rsidR="00E05552" w:rsidRPr="00707F9D">
        <w:rPr>
          <w:rFonts w:ascii="Times New Roman" w:hAnsi="Times New Roman" w:cs="Times New Roman"/>
        </w:rPr>
        <w:t>padre/</w:t>
      </w:r>
      <w:proofErr w:type="spellStart"/>
      <w:r w:rsidR="00E05552"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guardián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F72236" w:rsidRPr="00707F9D">
        <w:rPr>
          <w:rFonts w:ascii="Times New Roman" w:hAnsi="Times New Roman" w:cs="Times New Roman"/>
        </w:rPr>
        <w:t>optar</w:t>
      </w:r>
      <w:proofErr w:type="spellEnd"/>
      <w:r w:rsidR="00F72236" w:rsidRPr="00707F9D">
        <w:rPr>
          <w:rFonts w:ascii="Times New Roman" w:hAnsi="Times New Roman" w:cs="Times New Roman"/>
        </w:rPr>
        <w:t xml:space="preserve"> por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F72236" w:rsidRPr="00707F9D">
        <w:rPr>
          <w:rFonts w:ascii="Times New Roman" w:hAnsi="Times New Roman" w:cs="Times New Roman"/>
        </w:rPr>
        <w:t>renunciar</w:t>
      </w:r>
      <w:proofErr w:type="spellEnd"/>
      <w:r w:rsidR="00F72236" w:rsidRPr="00707F9D">
        <w:rPr>
          <w:rFonts w:ascii="Times New Roman" w:hAnsi="Times New Roman" w:cs="Times New Roman"/>
        </w:rPr>
        <w:t xml:space="preserve"> al derecho</w:t>
      </w:r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F72236" w:rsidRPr="00707F9D">
        <w:rPr>
          <w:rFonts w:ascii="Times New Roman" w:hAnsi="Times New Roman" w:cs="Times New Roman"/>
        </w:rPr>
        <w:t>a</w:t>
      </w:r>
      <w:r w:rsidRPr="00707F9D">
        <w:rPr>
          <w:rFonts w:ascii="Times New Roman" w:hAnsi="Times New Roman" w:cs="Times New Roman"/>
        </w:rPr>
        <w:t xml:space="preserve"> una audiencia y </w:t>
      </w:r>
      <w:proofErr w:type="spellStart"/>
      <w:r w:rsidRPr="00707F9D">
        <w:rPr>
          <w:rFonts w:ascii="Times New Roman" w:hAnsi="Times New Roman" w:cs="Times New Roman"/>
        </w:rPr>
        <w:t>aceptar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consecuencias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diciplinarias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recomendadas</w:t>
      </w:r>
      <w:proofErr w:type="spellEnd"/>
      <w:r w:rsidRPr="00707F9D">
        <w:rPr>
          <w:rFonts w:ascii="Times New Roman" w:hAnsi="Times New Roman" w:cs="Times New Roman"/>
        </w:rPr>
        <w:t xml:space="preserve"> por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AF80CEA" w14:textId="3D5FF302" w:rsidR="001F3C98" w:rsidRPr="00707F9D" w:rsidRDefault="002A1E78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Audiencias de </w:t>
      </w:r>
      <w:proofErr w:type="spellStart"/>
      <w:r w:rsidRPr="00707F9D">
        <w:rPr>
          <w:rFonts w:ascii="Times New Roman" w:hAnsi="Times New Roman" w:cs="Times New Roman"/>
        </w:rPr>
        <w:t>expulsió</w:t>
      </w:r>
      <w:r w:rsidR="001F3C98" w:rsidRPr="00707F9D">
        <w:rPr>
          <w:rFonts w:ascii="Times New Roman" w:hAnsi="Times New Roman" w:cs="Times New Roman"/>
        </w:rPr>
        <w:t>n</w:t>
      </w:r>
      <w:proofErr w:type="spellEnd"/>
      <w:r w:rsidR="001F3C98" w:rsidRPr="00707F9D">
        <w:rPr>
          <w:rFonts w:ascii="Times New Roman" w:hAnsi="Times New Roman" w:cs="Times New Roman"/>
        </w:rPr>
        <w:t xml:space="preserve"> no se </w:t>
      </w:r>
      <w:proofErr w:type="spellStart"/>
      <w:r w:rsidR="001F3C98" w:rsidRPr="00707F9D">
        <w:rPr>
          <w:rFonts w:ascii="Times New Roman" w:hAnsi="Times New Roman" w:cs="Times New Roman"/>
        </w:rPr>
        <w:t>pueden</w:t>
      </w:r>
      <w:proofErr w:type="spellEnd"/>
      <w:r w:rsidR="001F3C98" w:rsidRPr="00707F9D">
        <w:rPr>
          <w:rFonts w:ascii="Times New Roman" w:hAnsi="Times New Roman" w:cs="Times New Roman"/>
        </w:rPr>
        <w:t xml:space="preserve"> </w:t>
      </w:r>
      <w:proofErr w:type="spellStart"/>
      <w:r w:rsidR="001F3C98" w:rsidRPr="00707F9D">
        <w:rPr>
          <w:rFonts w:ascii="Times New Roman" w:hAnsi="Times New Roman" w:cs="Times New Roman"/>
        </w:rPr>
        <w:t>renunciar</w:t>
      </w:r>
      <w:proofErr w:type="spellEnd"/>
      <w:r w:rsidR="001F3C98" w:rsidRPr="00707F9D">
        <w:rPr>
          <w:rFonts w:ascii="Times New Roman" w:hAnsi="Times New Roman" w:cs="Times New Roman"/>
        </w:rPr>
        <w:t>.</w:t>
      </w:r>
    </w:p>
    <w:p w14:paraId="305A5EFE" w14:textId="77777777" w:rsidR="00615D09" w:rsidRPr="00707F9D" w:rsidRDefault="00615D09" w:rsidP="00615D09">
      <w:pPr>
        <w:rPr>
          <w:rFonts w:ascii="Times New Roman" w:hAnsi="Times New Roman" w:cs="Times New Roman"/>
        </w:rPr>
      </w:pPr>
    </w:p>
    <w:p w14:paraId="7312E956" w14:textId="2A6C78DF" w:rsidR="00615D09" w:rsidRPr="00707F9D" w:rsidRDefault="000766D2" w:rsidP="00615D09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Autoridad</w:t>
      </w:r>
      <w:proofErr w:type="spellEnd"/>
      <w:r w:rsidRPr="00707F9D">
        <w:rPr>
          <w:rFonts w:ascii="Times New Roman" w:hAnsi="Times New Roman" w:cs="Times New Roman"/>
          <w:b/>
        </w:rPr>
        <w:t xml:space="preserve"> de vistas y </w:t>
      </w:r>
      <w:proofErr w:type="spellStart"/>
      <w:r w:rsidRPr="00707F9D">
        <w:rPr>
          <w:rFonts w:ascii="Times New Roman" w:hAnsi="Times New Roman" w:cs="Times New Roman"/>
          <w:b/>
        </w:rPr>
        <w:t>transc</w:t>
      </w:r>
      <w:r w:rsidR="00A77981" w:rsidRPr="00707F9D">
        <w:rPr>
          <w:rFonts w:ascii="Times New Roman" w:hAnsi="Times New Roman" w:cs="Times New Roman"/>
          <w:b/>
        </w:rPr>
        <w:t>r</w:t>
      </w:r>
      <w:r w:rsidRPr="00707F9D">
        <w:rPr>
          <w:rFonts w:ascii="Times New Roman" w:hAnsi="Times New Roman" w:cs="Times New Roman"/>
          <w:b/>
        </w:rPr>
        <w:t>ipción</w:t>
      </w:r>
      <w:proofErr w:type="spellEnd"/>
    </w:p>
    <w:p w14:paraId="4B4D6470" w14:textId="77B3BC85" w:rsidR="00615D09" w:rsidRPr="00707F9D" w:rsidRDefault="006727E0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Autoridad</w:t>
      </w:r>
      <w:proofErr w:type="spellEnd"/>
      <w:r w:rsidRPr="00707F9D">
        <w:rPr>
          <w:rFonts w:ascii="Times New Roman" w:hAnsi="Times New Roman" w:cs="Times New Roman"/>
        </w:rPr>
        <w:t xml:space="preserve"> de Vista es el </w:t>
      </w:r>
      <w:proofErr w:type="spellStart"/>
      <w:r w:rsidRPr="00707F9D">
        <w:rPr>
          <w:rFonts w:ascii="Times New Roman" w:hAnsi="Times New Roman" w:cs="Times New Roman"/>
        </w:rPr>
        <w:t>Consejero</w:t>
      </w:r>
      <w:proofErr w:type="spellEnd"/>
      <w:r w:rsidRPr="00707F9D">
        <w:rPr>
          <w:rFonts w:ascii="Times New Roman" w:hAnsi="Times New Roman" w:cs="Times New Roman"/>
        </w:rPr>
        <w:t xml:space="preserve"> Auditor </w:t>
      </w:r>
      <w:proofErr w:type="spellStart"/>
      <w:r w:rsidRPr="00707F9D">
        <w:rPr>
          <w:rFonts w:ascii="Times New Roman" w:hAnsi="Times New Roman" w:cs="Times New Roman"/>
        </w:rPr>
        <w:t>nombrado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r w:rsidR="00692BA5" w:rsidRPr="00707F9D">
        <w:rPr>
          <w:rFonts w:ascii="Times New Roman" w:hAnsi="Times New Roman" w:cs="Times New Roman"/>
        </w:rPr>
        <w:t xml:space="preserve">la persona </w:t>
      </w:r>
      <w:proofErr w:type="spellStart"/>
      <w:r w:rsidR="00692BA5" w:rsidRPr="00707F9D">
        <w:rPr>
          <w:rFonts w:ascii="Times New Roman" w:hAnsi="Times New Roman" w:cs="Times New Roman"/>
        </w:rPr>
        <w:t>designada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Consejo</w:t>
      </w:r>
      <w:proofErr w:type="spellEnd"/>
      <w:r w:rsidRPr="00707F9D">
        <w:rPr>
          <w:rFonts w:ascii="Times New Roman" w:hAnsi="Times New Roman" w:cs="Times New Roman"/>
        </w:rPr>
        <w:t xml:space="preserve"> escolar.</w:t>
      </w:r>
    </w:p>
    <w:p w14:paraId="0A11955B" w14:textId="04BB2503" w:rsidR="006727E0" w:rsidRPr="00707F9D" w:rsidRDefault="006727E0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neg</w:t>
      </w:r>
      <w:r w:rsidR="00152A4E" w:rsidRPr="00707F9D">
        <w:rPr>
          <w:rFonts w:ascii="Times New Roman" w:hAnsi="Times New Roman" w:cs="Times New Roman"/>
        </w:rPr>
        <w:t>a</w:t>
      </w:r>
      <w:r w:rsidR="00D34D3E" w:rsidRPr="00707F9D">
        <w:rPr>
          <w:rFonts w:ascii="Times New Roman" w:hAnsi="Times New Roman" w:cs="Times New Roman"/>
        </w:rPr>
        <w:t>r</w:t>
      </w:r>
      <w:proofErr w:type="spellEnd"/>
      <w:r w:rsidR="00D34D3E" w:rsidRPr="00707F9D">
        <w:rPr>
          <w:rFonts w:ascii="Times New Roman" w:hAnsi="Times New Roman" w:cs="Times New Roman"/>
        </w:rPr>
        <w:t xml:space="preserve"> </w:t>
      </w:r>
      <w:proofErr w:type="spellStart"/>
      <w:r w:rsidR="00D34D3E" w:rsidRPr="00707F9D">
        <w:rPr>
          <w:rFonts w:ascii="Times New Roman" w:hAnsi="Times New Roman" w:cs="Times New Roman"/>
        </w:rPr>
        <w:t>su</w:t>
      </w:r>
      <w:proofErr w:type="spellEnd"/>
      <w:r w:rsidR="00D34D3E" w:rsidRPr="00707F9D">
        <w:rPr>
          <w:rFonts w:ascii="Times New Roman" w:hAnsi="Times New Roman" w:cs="Times New Roman"/>
        </w:rPr>
        <w:t xml:space="preserve"> derecho a la audiencia de</w:t>
      </w:r>
      <w:r w:rsidR="00152A4E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suspensión</w:t>
      </w:r>
      <w:proofErr w:type="spellEnd"/>
      <w:r w:rsidRPr="00707F9D">
        <w:rPr>
          <w:rFonts w:ascii="Times New Roman" w:hAnsi="Times New Roman" w:cs="Times New Roman"/>
        </w:rPr>
        <w:t xml:space="preserve"> a largo </w:t>
      </w:r>
      <w:proofErr w:type="spellStart"/>
      <w:r w:rsidRPr="00707F9D">
        <w:rPr>
          <w:rFonts w:ascii="Times New Roman" w:hAnsi="Times New Roman" w:cs="Times New Roman"/>
        </w:rPr>
        <w:t>plazo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61934B92" w14:textId="2B1B3658" w:rsidR="006727E0" w:rsidRPr="00707F9D" w:rsidRDefault="006727E0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Un</w:t>
      </w:r>
      <w:r w:rsidR="00D34D3E" w:rsidRPr="00707F9D">
        <w:rPr>
          <w:rFonts w:ascii="Times New Roman" w:hAnsi="Times New Roman" w:cs="Times New Roman"/>
        </w:rPr>
        <w:t xml:space="preserve">a </w:t>
      </w:r>
      <w:proofErr w:type="spellStart"/>
      <w:r w:rsidR="00D34D3E" w:rsidRPr="00707F9D">
        <w:rPr>
          <w:rFonts w:ascii="Times New Roman" w:hAnsi="Times New Roman" w:cs="Times New Roman"/>
        </w:rPr>
        <w:t>transcripción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procedimientos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deberá</w:t>
      </w:r>
      <w:proofErr w:type="spellEnd"/>
      <w:r w:rsidRPr="00707F9D">
        <w:rPr>
          <w:rFonts w:ascii="Times New Roman" w:hAnsi="Times New Roman" w:cs="Times New Roman"/>
        </w:rPr>
        <w:t xml:space="preserve"> ser </w:t>
      </w:r>
      <w:proofErr w:type="spellStart"/>
      <w:r w:rsidRPr="00707F9D">
        <w:rPr>
          <w:rFonts w:ascii="Times New Roman" w:hAnsi="Times New Roman" w:cs="Times New Roman"/>
        </w:rPr>
        <w:t>gra</w:t>
      </w:r>
      <w:r w:rsidR="00D34D3E" w:rsidRPr="00707F9D">
        <w:rPr>
          <w:rFonts w:ascii="Times New Roman" w:hAnsi="Times New Roman" w:cs="Times New Roman"/>
        </w:rPr>
        <w:t>bada</w:t>
      </w:r>
      <w:proofErr w:type="spellEnd"/>
      <w:r w:rsidR="00D34D3E" w:rsidRPr="00707F9D">
        <w:rPr>
          <w:rFonts w:ascii="Times New Roman" w:hAnsi="Times New Roman" w:cs="Times New Roman"/>
        </w:rPr>
        <w:t xml:space="preserve"> y </w:t>
      </w:r>
      <w:proofErr w:type="spellStart"/>
      <w:r w:rsidR="00D34D3E" w:rsidRPr="00707F9D">
        <w:rPr>
          <w:rFonts w:ascii="Times New Roman" w:hAnsi="Times New Roman" w:cs="Times New Roman"/>
        </w:rPr>
        <w:t>guardada</w:t>
      </w:r>
      <w:proofErr w:type="spellEnd"/>
      <w:r w:rsidR="00D34D3E" w:rsidRPr="00707F9D">
        <w:rPr>
          <w:rFonts w:ascii="Times New Roman" w:hAnsi="Times New Roman" w:cs="Times New Roman"/>
        </w:rPr>
        <w:t xml:space="preserve"> </w:t>
      </w:r>
      <w:proofErr w:type="spellStart"/>
      <w:r w:rsidR="00D34D3E" w:rsidRPr="00707F9D">
        <w:rPr>
          <w:rFonts w:ascii="Times New Roman" w:hAnsi="Times New Roman" w:cs="Times New Roman"/>
        </w:rPr>
        <w:t>en</w:t>
      </w:r>
      <w:proofErr w:type="spellEnd"/>
      <w:r w:rsidR="00D34D3E" w:rsidRPr="00707F9D">
        <w:rPr>
          <w:rFonts w:ascii="Times New Roman" w:hAnsi="Times New Roman" w:cs="Times New Roman"/>
        </w:rPr>
        <w:t xml:space="preserve"> la </w:t>
      </w:r>
      <w:proofErr w:type="spellStart"/>
      <w:r w:rsidR="00D34D3E" w:rsidRPr="00707F9D">
        <w:rPr>
          <w:rFonts w:ascii="Times New Roman" w:hAnsi="Times New Roman" w:cs="Times New Roman"/>
        </w:rPr>
        <w:t>escuela</w:t>
      </w:r>
      <w:proofErr w:type="spellEnd"/>
      <w:r w:rsidR="00D34D3E" w:rsidRPr="00707F9D">
        <w:rPr>
          <w:rFonts w:ascii="Times New Roman" w:hAnsi="Times New Roman" w:cs="Times New Roman"/>
        </w:rPr>
        <w:t xml:space="preserve"> po</w:t>
      </w:r>
      <w:r w:rsidRPr="00707F9D">
        <w:rPr>
          <w:rFonts w:ascii="Times New Roman" w:hAnsi="Times New Roman" w:cs="Times New Roman"/>
        </w:rPr>
        <w:t xml:space="preserve">r el </w:t>
      </w:r>
      <w:proofErr w:type="spellStart"/>
      <w:r w:rsidRPr="00707F9D">
        <w:rPr>
          <w:rFonts w:ascii="Times New Roman" w:hAnsi="Times New Roman" w:cs="Times New Roman"/>
        </w:rPr>
        <w:t>periodo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año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después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cual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destruirán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grabaciones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except</w:t>
      </w:r>
      <w:r w:rsidR="00D34D3E"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casos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expulsión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donde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archivos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guardan</w:t>
      </w:r>
      <w:proofErr w:type="spellEnd"/>
      <w:r w:rsidRPr="00707F9D">
        <w:rPr>
          <w:rFonts w:ascii="Times New Roman" w:hAnsi="Times New Roman" w:cs="Times New Roman"/>
        </w:rPr>
        <w:t xml:space="preserve"> por </w:t>
      </w:r>
      <w:proofErr w:type="spellStart"/>
      <w:r w:rsidRPr="00707F9D">
        <w:rPr>
          <w:rFonts w:ascii="Times New Roman" w:hAnsi="Times New Roman" w:cs="Times New Roman"/>
        </w:rPr>
        <w:t>periodos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tiempo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más</w:t>
      </w:r>
      <w:proofErr w:type="spellEnd"/>
      <w:r w:rsidRPr="00707F9D">
        <w:rPr>
          <w:rFonts w:ascii="Times New Roman" w:hAnsi="Times New Roman" w:cs="Times New Roman"/>
        </w:rPr>
        <w:t xml:space="preserve"> largos.</w:t>
      </w:r>
    </w:p>
    <w:p w14:paraId="204A565E" w14:textId="77777777" w:rsidR="006727E0" w:rsidRPr="00707F9D" w:rsidRDefault="006727E0" w:rsidP="006727E0">
      <w:pPr>
        <w:pStyle w:val="ListParagraph"/>
        <w:rPr>
          <w:rFonts w:ascii="Times New Roman" w:hAnsi="Times New Roman" w:cs="Times New Roman"/>
        </w:rPr>
      </w:pPr>
    </w:p>
    <w:p w14:paraId="38FDA700" w14:textId="77777777" w:rsidR="0017260B" w:rsidRDefault="0017260B" w:rsidP="00615D09">
      <w:pPr>
        <w:rPr>
          <w:rFonts w:ascii="Times New Roman" w:hAnsi="Times New Roman" w:cs="Times New Roman"/>
          <w:b/>
        </w:rPr>
      </w:pPr>
    </w:p>
    <w:p w14:paraId="6A07B499" w14:textId="4184B5DE" w:rsidR="00615D09" w:rsidRPr="00707F9D" w:rsidRDefault="008A631F" w:rsidP="00615D09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lastRenderedPageBreak/>
        <w:t xml:space="preserve">Carga de la </w:t>
      </w:r>
      <w:proofErr w:type="spellStart"/>
      <w:r w:rsidRPr="00707F9D">
        <w:rPr>
          <w:rFonts w:ascii="Times New Roman" w:hAnsi="Times New Roman" w:cs="Times New Roman"/>
          <w:b/>
        </w:rPr>
        <w:t>prueba</w:t>
      </w:r>
      <w:proofErr w:type="spellEnd"/>
    </w:p>
    <w:p w14:paraId="3E58A6E7" w14:textId="6668584D" w:rsidR="00615D09" w:rsidRPr="00707F9D" w:rsidRDefault="006727E0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audiencia no es un </w:t>
      </w:r>
      <w:proofErr w:type="spellStart"/>
      <w:r w:rsidRPr="00707F9D">
        <w:rPr>
          <w:rFonts w:ascii="Times New Roman" w:hAnsi="Times New Roman" w:cs="Times New Roman"/>
        </w:rPr>
        <w:t>procedimiento</w:t>
      </w:r>
      <w:proofErr w:type="spellEnd"/>
      <w:r w:rsidRPr="00707F9D">
        <w:rPr>
          <w:rFonts w:ascii="Times New Roman" w:hAnsi="Times New Roman" w:cs="Times New Roman"/>
        </w:rPr>
        <w:t xml:space="preserve"> legal, y las </w:t>
      </w:r>
      <w:proofErr w:type="spellStart"/>
      <w:r w:rsidRPr="00707F9D">
        <w:rPr>
          <w:rFonts w:ascii="Times New Roman" w:hAnsi="Times New Roman" w:cs="Times New Roman"/>
        </w:rPr>
        <w:t>reglas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formales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evidencia</w:t>
      </w:r>
      <w:proofErr w:type="spellEnd"/>
      <w:r w:rsidRPr="00707F9D">
        <w:rPr>
          <w:rFonts w:ascii="Times New Roman" w:hAnsi="Times New Roman" w:cs="Times New Roman"/>
        </w:rPr>
        <w:t xml:space="preserve"> no </w:t>
      </w:r>
      <w:proofErr w:type="spellStart"/>
      <w:r w:rsidRPr="00707F9D">
        <w:rPr>
          <w:rFonts w:ascii="Times New Roman" w:hAnsi="Times New Roman" w:cs="Times New Roman"/>
        </w:rPr>
        <w:t>regirán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de la audiencia. </w:t>
      </w:r>
    </w:p>
    <w:p w14:paraId="632A3CB8" w14:textId="61DC9331" w:rsidR="006727E0" w:rsidRPr="00707F9D" w:rsidRDefault="006727E0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carga de </w:t>
      </w:r>
      <w:proofErr w:type="spellStart"/>
      <w:r w:rsidRPr="00707F9D">
        <w:rPr>
          <w:rFonts w:ascii="Times New Roman" w:hAnsi="Times New Roman" w:cs="Times New Roman"/>
        </w:rPr>
        <w:t>comprobar</w:t>
      </w:r>
      <w:proofErr w:type="spellEnd"/>
      <w:r w:rsidRPr="00707F9D">
        <w:rPr>
          <w:rFonts w:ascii="Times New Roman" w:hAnsi="Times New Roman" w:cs="Times New Roman"/>
        </w:rPr>
        <w:t xml:space="preserve"> que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violó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disposición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este</w:t>
      </w:r>
      <w:proofErr w:type="spellEnd"/>
      <w:r w:rsidRPr="00707F9D">
        <w:rPr>
          <w:rFonts w:ascii="Times New Roman" w:hAnsi="Times New Roman" w:cs="Times New Roman"/>
        </w:rPr>
        <w:t xml:space="preserve"> Manual de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>/Padre</w:t>
      </w:r>
      <w:r w:rsidR="00E05552" w:rsidRPr="00707F9D">
        <w:rPr>
          <w:rFonts w:ascii="Times New Roman" w:hAnsi="Times New Roman" w:cs="Times New Roman"/>
        </w:rPr>
        <w:t>s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cae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sobre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autoridades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escolares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1E65CFF7" w14:textId="543BF0CF" w:rsidR="00A77981" w:rsidRPr="00707F9D" w:rsidRDefault="00A77981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y/o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abog</w:t>
      </w:r>
      <w:r w:rsidR="003A5257" w:rsidRPr="00707F9D">
        <w:rPr>
          <w:rFonts w:ascii="Times New Roman" w:hAnsi="Times New Roman" w:cs="Times New Roman"/>
        </w:rPr>
        <w:t xml:space="preserve">ado </w:t>
      </w:r>
      <w:proofErr w:type="spellStart"/>
      <w:r w:rsidR="003A5257" w:rsidRPr="00707F9D">
        <w:rPr>
          <w:rFonts w:ascii="Times New Roman" w:hAnsi="Times New Roman" w:cs="Times New Roman"/>
        </w:rPr>
        <w:t>tienen</w:t>
      </w:r>
      <w:proofErr w:type="spellEnd"/>
      <w:r w:rsidR="003A5257" w:rsidRPr="00707F9D">
        <w:rPr>
          <w:rFonts w:ascii="Times New Roman" w:hAnsi="Times New Roman" w:cs="Times New Roman"/>
        </w:rPr>
        <w:t xml:space="preserve"> el derecho a </w:t>
      </w:r>
      <w:proofErr w:type="spellStart"/>
      <w:r w:rsidR="003A5257" w:rsidRPr="00707F9D">
        <w:rPr>
          <w:rFonts w:ascii="Times New Roman" w:hAnsi="Times New Roman" w:cs="Times New Roman"/>
        </w:rPr>
        <w:t>llamar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testigos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3A5257" w:rsidRPr="00707F9D">
        <w:rPr>
          <w:rFonts w:ascii="Times New Roman" w:hAnsi="Times New Roman" w:cs="Times New Roman"/>
        </w:rPr>
        <w:t>en</w:t>
      </w:r>
      <w:proofErr w:type="spellEnd"/>
      <w:r w:rsidR="003A5257" w:rsidRPr="00707F9D">
        <w:rPr>
          <w:rFonts w:ascii="Times New Roman" w:hAnsi="Times New Roman" w:cs="Times New Roman"/>
        </w:rPr>
        <w:t xml:space="preserve"> </w:t>
      </w:r>
      <w:proofErr w:type="spellStart"/>
      <w:r w:rsidR="003A5257" w:rsidRPr="00707F9D">
        <w:rPr>
          <w:rFonts w:ascii="Times New Roman" w:hAnsi="Times New Roman" w:cs="Times New Roman"/>
        </w:rPr>
        <w:t>su</w:t>
      </w:r>
      <w:proofErr w:type="spellEnd"/>
      <w:r w:rsidR="003A5257" w:rsidRPr="00707F9D">
        <w:rPr>
          <w:rFonts w:ascii="Times New Roman" w:hAnsi="Times New Roman" w:cs="Times New Roman"/>
        </w:rPr>
        <w:t xml:space="preserve"> </w:t>
      </w:r>
      <w:proofErr w:type="spellStart"/>
      <w:r w:rsidR="003A5257" w:rsidRPr="00707F9D">
        <w:rPr>
          <w:rFonts w:ascii="Times New Roman" w:hAnsi="Times New Roman" w:cs="Times New Roman"/>
        </w:rPr>
        <w:t>nombre</w:t>
      </w:r>
      <w:proofErr w:type="spellEnd"/>
      <w:r w:rsidRPr="00707F9D">
        <w:rPr>
          <w:rFonts w:ascii="Times New Roman" w:hAnsi="Times New Roman" w:cs="Times New Roman"/>
        </w:rPr>
        <w:t xml:space="preserve"> e </w:t>
      </w:r>
      <w:proofErr w:type="spellStart"/>
      <w:r w:rsidRPr="00707F9D">
        <w:rPr>
          <w:rFonts w:ascii="Times New Roman" w:hAnsi="Times New Roman" w:cs="Times New Roman"/>
        </w:rPr>
        <w:t>interrogar</w:t>
      </w:r>
      <w:proofErr w:type="spellEnd"/>
      <w:r w:rsidRPr="00707F9D">
        <w:rPr>
          <w:rFonts w:ascii="Times New Roman" w:hAnsi="Times New Roman" w:cs="Times New Roman"/>
        </w:rPr>
        <w:t xml:space="preserve"> a los </w:t>
      </w:r>
      <w:proofErr w:type="spellStart"/>
      <w:r w:rsidRPr="00707F9D">
        <w:rPr>
          <w:rFonts w:ascii="Times New Roman" w:hAnsi="Times New Roman" w:cs="Times New Roman"/>
        </w:rPr>
        <w:t>testigos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contra.</w:t>
      </w:r>
    </w:p>
    <w:p w14:paraId="1A9208BF" w14:textId="082D1927" w:rsidR="003A5257" w:rsidRPr="00707F9D" w:rsidRDefault="003A5257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Las </w:t>
      </w:r>
      <w:proofErr w:type="spellStart"/>
      <w:r w:rsidRPr="00707F9D">
        <w:rPr>
          <w:rFonts w:ascii="Times New Roman" w:hAnsi="Times New Roman" w:cs="Times New Roman"/>
        </w:rPr>
        <w:t>autoridades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escolares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tendr</w:t>
      </w:r>
      <w:r w:rsidR="00D34D3E" w:rsidRPr="00707F9D">
        <w:rPr>
          <w:rFonts w:ascii="Times New Roman" w:hAnsi="Times New Roman" w:cs="Times New Roman"/>
        </w:rPr>
        <w:t>án</w:t>
      </w:r>
      <w:proofErr w:type="spellEnd"/>
      <w:r w:rsidR="00D34D3E" w:rsidRPr="00707F9D">
        <w:rPr>
          <w:rFonts w:ascii="Times New Roman" w:hAnsi="Times New Roman" w:cs="Times New Roman"/>
        </w:rPr>
        <w:t xml:space="preserve"> el derecho de </w:t>
      </w:r>
      <w:proofErr w:type="spellStart"/>
      <w:r w:rsidR="00D34D3E" w:rsidRPr="00707F9D">
        <w:rPr>
          <w:rFonts w:ascii="Times New Roman" w:hAnsi="Times New Roman" w:cs="Times New Roman"/>
        </w:rPr>
        <w:t>llamar</w:t>
      </w:r>
      <w:proofErr w:type="spellEnd"/>
      <w:r w:rsidR="00D34D3E" w:rsidRPr="00707F9D">
        <w:rPr>
          <w:rFonts w:ascii="Times New Roman" w:hAnsi="Times New Roman" w:cs="Times New Roman"/>
        </w:rPr>
        <w:t xml:space="preserve"> </w:t>
      </w:r>
      <w:proofErr w:type="spellStart"/>
      <w:r w:rsidR="00D34D3E" w:rsidRPr="00707F9D">
        <w:rPr>
          <w:rFonts w:ascii="Times New Roman" w:hAnsi="Times New Roman" w:cs="Times New Roman"/>
        </w:rPr>
        <w:t>testigo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e </w:t>
      </w:r>
      <w:proofErr w:type="spellStart"/>
      <w:r w:rsidRPr="00707F9D">
        <w:rPr>
          <w:rFonts w:ascii="Times New Roman" w:hAnsi="Times New Roman" w:cs="Times New Roman"/>
        </w:rPr>
        <w:t>interrogar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testigo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testifique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923AF04" w14:textId="77777777" w:rsidR="003A5257" w:rsidRPr="00707F9D" w:rsidRDefault="003A5257" w:rsidP="003A5257">
      <w:pPr>
        <w:rPr>
          <w:rFonts w:ascii="Times New Roman" w:hAnsi="Times New Roman" w:cs="Times New Roman"/>
        </w:rPr>
      </w:pPr>
    </w:p>
    <w:p w14:paraId="05A4AAC9" w14:textId="796027E7" w:rsidR="003A5257" w:rsidRPr="00707F9D" w:rsidRDefault="003A5257" w:rsidP="003A5257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La </w:t>
      </w:r>
      <w:proofErr w:type="spellStart"/>
      <w:r w:rsidRPr="00707F9D">
        <w:rPr>
          <w:rFonts w:ascii="Times New Roman" w:hAnsi="Times New Roman" w:cs="Times New Roman"/>
          <w:b/>
        </w:rPr>
        <w:t>Decisión</w:t>
      </w:r>
      <w:proofErr w:type="spellEnd"/>
      <w:r w:rsidRPr="00707F9D">
        <w:rPr>
          <w:rFonts w:ascii="Times New Roman" w:hAnsi="Times New Roman" w:cs="Times New Roman"/>
          <w:b/>
        </w:rPr>
        <w:t xml:space="preserve"> de La </w:t>
      </w:r>
      <w:proofErr w:type="spellStart"/>
      <w:r w:rsidRPr="00707F9D">
        <w:rPr>
          <w:rFonts w:ascii="Times New Roman" w:hAnsi="Times New Roman" w:cs="Times New Roman"/>
          <w:b/>
        </w:rPr>
        <w:t>Autoridad</w:t>
      </w:r>
      <w:proofErr w:type="spellEnd"/>
      <w:r w:rsidRPr="00707F9D">
        <w:rPr>
          <w:rFonts w:ascii="Times New Roman" w:hAnsi="Times New Roman" w:cs="Times New Roman"/>
          <w:b/>
        </w:rPr>
        <w:t xml:space="preserve"> de Vistas</w:t>
      </w:r>
    </w:p>
    <w:p w14:paraId="39AC279A" w14:textId="77777777" w:rsidR="00FD2824" w:rsidRPr="00FD2824" w:rsidRDefault="00FD2824" w:rsidP="00FD2824">
      <w:pPr>
        <w:pStyle w:val="Subtitle"/>
        <w:rPr>
          <w:rFonts w:ascii="Times New Roman" w:hAnsi="Times New Roman" w:cs="Times New Roman"/>
        </w:rPr>
      </w:pPr>
      <w:r w:rsidRPr="00FD2824">
        <w:rPr>
          <w:rFonts w:ascii="Times New Roman" w:hAnsi="Times New Roman" w:cs="Times New Roman"/>
        </w:rPr>
        <w:t xml:space="preserve">La </w:t>
      </w:r>
      <w:proofErr w:type="spellStart"/>
      <w:r w:rsidRPr="00FD2824">
        <w:rPr>
          <w:rFonts w:ascii="Times New Roman" w:hAnsi="Times New Roman" w:cs="Times New Roman"/>
        </w:rPr>
        <w:t>Autoridad</w:t>
      </w:r>
      <w:proofErr w:type="spellEnd"/>
      <w:r w:rsidRPr="00FD2824">
        <w:rPr>
          <w:rFonts w:ascii="Times New Roman" w:hAnsi="Times New Roman" w:cs="Times New Roman"/>
        </w:rPr>
        <w:t xml:space="preserve"> de Vistas </w:t>
      </w:r>
      <w:proofErr w:type="spellStart"/>
      <w:r w:rsidRPr="00FD2824">
        <w:rPr>
          <w:rFonts w:ascii="Times New Roman" w:hAnsi="Times New Roman" w:cs="Times New Roman"/>
        </w:rPr>
        <w:t>decidirá</w:t>
      </w:r>
      <w:proofErr w:type="spellEnd"/>
      <w:r w:rsidRPr="00FD2824">
        <w:rPr>
          <w:rFonts w:ascii="Times New Roman" w:hAnsi="Times New Roman" w:cs="Times New Roman"/>
        </w:rPr>
        <w:t xml:space="preserve"> primero </w:t>
      </w:r>
      <w:proofErr w:type="spellStart"/>
      <w:r w:rsidRPr="00FD2824">
        <w:rPr>
          <w:rFonts w:ascii="Times New Roman" w:hAnsi="Times New Roman" w:cs="Times New Roman"/>
        </w:rPr>
        <w:t>sobre</w:t>
      </w:r>
      <w:proofErr w:type="spellEnd"/>
      <w:r w:rsidRPr="00FD2824">
        <w:rPr>
          <w:rFonts w:ascii="Times New Roman" w:hAnsi="Times New Roman" w:cs="Times New Roman"/>
        </w:rPr>
        <w:t xml:space="preserve"> la </w:t>
      </w:r>
      <w:proofErr w:type="spellStart"/>
      <w:r w:rsidRPr="00FD2824">
        <w:rPr>
          <w:rFonts w:ascii="Times New Roman" w:hAnsi="Times New Roman" w:cs="Times New Roman"/>
        </w:rPr>
        <w:t>inocencia</w:t>
      </w:r>
      <w:proofErr w:type="spellEnd"/>
      <w:r w:rsidRPr="00FD2824">
        <w:rPr>
          <w:rFonts w:ascii="Times New Roman" w:hAnsi="Times New Roman" w:cs="Times New Roman"/>
        </w:rPr>
        <w:t xml:space="preserve"> o la </w:t>
      </w:r>
      <w:proofErr w:type="spellStart"/>
      <w:r w:rsidRPr="00FD2824">
        <w:rPr>
          <w:rFonts w:ascii="Times New Roman" w:hAnsi="Times New Roman" w:cs="Times New Roman"/>
        </w:rPr>
        <w:t>culpabilidad</w:t>
      </w:r>
      <w:proofErr w:type="spellEnd"/>
      <w:r w:rsidRPr="00FD2824">
        <w:rPr>
          <w:rFonts w:ascii="Times New Roman" w:hAnsi="Times New Roman" w:cs="Times New Roman"/>
        </w:rPr>
        <w:t xml:space="preserve"> del </w:t>
      </w:r>
      <w:proofErr w:type="spellStart"/>
      <w:r w:rsidRPr="00FD2824">
        <w:rPr>
          <w:rFonts w:ascii="Times New Roman" w:hAnsi="Times New Roman" w:cs="Times New Roman"/>
        </w:rPr>
        <w:t>estudiante</w:t>
      </w:r>
      <w:proofErr w:type="spellEnd"/>
      <w:r w:rsidRPr="00FD2824">
        <w:rPr>
          <w:rFonts w:ascii="Times New Roman" w:hAnsi="Times New Roman" w:cs="Times New Roman"/>
        </w:rPr>
        <w:t xml:space="preserve"> con </w:t>
      </w:r>
      <w:proofErr w:type="spellStart"/>
      <w:r w:rsidRPr="00FD2824">
        <w:rPr>
          <w:rFonts w:ascii="Times New Roman" w:hAnsi="Times New Roman" w:cs="Times New Roman"/>
        </w:rPr>
        <w:t>respecto</w:t>
      </w:r>
      <w:proofErr w:type="spellEnd"/>
      <w:r w:rsidRPr="00FD2824">
        <w:rPr>
          <w:rFonts w:ascii="Times New Roman" w:hAnsi="Times New Roman" w:cs="Times New Roman"/>
        </w:rPr>
        <w:t xml:space="preserve"> a los cargos </w:t>
      </w:r>
      <w:proofErr w:type="spellStart"/>
      <w:r w:rsidRPr="00FD2824">
        <w:rPr>
          <w:rFonts w:ascii="Times New Roman" w:hAnsi="Times New Roman" w:cs="Times New Roman"/>
        </w:rPr>
        <w:t>presentados</w:t>
      </w:r>
      <w:proofErr w:type="spellEnd"/>
      <w:r w:rsidRPr="00FD2824">
        <w:rPr>
          <w:rFonts w:ascii="Times New Roman" w:hAnsi="Times New Roman" w:cs="Times New Roman"/>
        </w:rPr>
        <w:t xml:space="preserve"> y </w:t>
      </w:r>
      <w:proofErr w:type="spellStart"/>
      <w:r w:rsidRPr="00FD2824">
        <w:rPr>
          <w:rFonts w:ascii="Times New Roman" w:hAnsi="Times New Roman" w:cs="Times New Roman"/>
        </w:rPr>
        <w:t>en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segundo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lugar</w:t>
      </w:r>
      <w:proofErr w:type="spellEnd"/>
      <w:r w:rsidRPr="00FD2824">
        <w:rPr>
          <w:rFonts w:ascii="Times New Roman" w:hAnsi="Times New Roman" w:cs="Times New Roman"/>
        </w:rPr>
        <w:t xml:space="preserve">, </w:t>
      </w:r>
      <w:proofErr w:type="spellStart"/>
      <w:r w:rsidRPr="00FD2824">
        <w:rPr>
          <w:rFonts w:ascii="Times New Roman" w:hAnsi="Times New Roman" w:cs="Times New Roman"/>
        </w:rPr>
        <w:t>sobre</w:t>
      </w:r>
      <w:proofErr w:type="spellEnd"/>
      <w:r w:rsidRPr="00FD2824">
        <w:rPr>
          <w:rFonts w:ascii="Times New Roman" w:hAnsi="Times New Roman" w:cs="Times New Roman"/>
        </w:rPr>
        <w:t xml:space="preserve"> la </w:t>
      </w:r>
      <w:proofErr w:type="spellStart"/>
      <w:r w:rsidRPr="00FD2824">
        <w:rPr>
          <w:rFonts w:ascii="Times New Roman" w:hAnsi="Times New Roman" w:cs="Times New Roman"/>
        </w:rPr>
        <w:t>medida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diciplinaria</w:t>
      </w:r>
      <w:proofErr w:type="spellEnd"/>
      <w:r w:rsidRPr="00FD2824">
        <w:rPr>
          <w:rFonts w:ascii="Times New Roman" w:hAnsi="Times New Roman" w:cs="Times New Roman"/>
        </w:rPr>
        <w:t xml:space="preserve">, </w:t>
      </w:r>
      <w:proofErr w:type="spellStart"/>
      <w:r w:rsidRPr="00FD2824">
        <w:rPr>
          <w:rFonts w:ascii="Times New Roman" w:hAnsi="Times New Roman" w:cs="Times New Roman"/>
        </w:rPr>
        <w:t>si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corresponde</w:t>
      </w:r>
      <w:proofErr w:type="spellEnd"/>
      <w:r w:rsidRPr="00FD2824">
        <w:rPr>
          <w:rFonts w:ascii="Times New Roman" w:hAnsi="Times New Roman" w:cs="Times New Roman"/>
        </w:rPr>
        <w:t xml:space="preserve">, que debe </w:t>
      </w:r>
      <w:proofErr w:type="spellStart"/>
      <w:r w:rsidRPr="00FD2824">
        <w:rPr>
          <w:rFonts w:ascii="Times New Roman" w:hAnsi="Times New Roman" w:cs="Times New Roman"/>
        </w:rPr>
        <w:t>tomarse</w:t>
      </w:r>
      <w:proofErr w:type="spellEnd"/>
      <w:r w:rsidRPr="00FD2824">
        <w:rPr>
          <w:rFonts w:ascii="Times New Roman" w:hAnsi="Times New Roman" w:cs="Times New Roman"/>
        </w:rPr>
        <w:t>.</w:t>
      </w:r>
    </w:p>
    <w:p w14:paraId="1C780C20" w14:textId="77777777" w:rsidR="00FD2824" w:rsidRPr="00FD2824" w:rsidRDefault="00FD2824" w:rsidP="00FD2824">
      <w:pPr>
        <w:pStyle w:val="Subtitle"/>
        <w:rPr>
          <w:rFonts w:ascii="Times New Roman" w:hAnsi="Times New Roman" w:cs="Times New Roman"/>
        </w:rPr>
      </w:pPr>
      <w:r w:rsidRPr="00FD2824">
        <w:rPr>
          <w:rFonts w:ascii="Times New Roman" w:hAnsi="Times New Roman" w:cs="Times New Roman"/>
        </w:rPr>
        <w:t xml:space="preserve">La </w:t>
      </w:r>
      <w:proofErr w:type="spellStart"/>
      <w:r w:rsidRPr="00FD2824">
        <w:rPr>
          <w:rFonts w:ascii="Times New Roman" w:hAnsi="Times New Roman" w:cs="Times New Roman"/>
        </w:rPr>
        <w:t>Autoridad</w:t>
      </w:r>
      <w:proofErr w:type="spellEnd"/>
      <w:r w:rsidRPr="00FD2824">
        <w:rPr>
          <w:rFonts w:ascii="Times New Roman" w:hAnsi="Times New Roman" w:cs="Times New Roman"/>
        </w:rPr>
        <w:t xml:space="preserve"> de Vistas </w:t>
      </w:r>
      <w:proofErr w:type="spellStart"/>
      <w:r w:rsidRPr="00FD2824">
        <w:rPr>
          <w:rFonts w:ascii="Times New Roman" w:hAnsi="Times New Roman" w:cs="Times New Roman"/>
        </w:rPr>
        <w:t>puede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solicitar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avidencia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adicional</w:t>
      </w:r>
      <w:proofErr w:type="spellEnd"/>
      <w:r w:rsidRPr="00FD2824">
        <w:rPr>
          <w:rFonts w:ascii="Times New Roman" w:hAnsi="Times New Roman" w:cs="Times New Roman"/>
        </w:rPr>
        <w:t xml:space="preserve"> de las dos </w:t>
      </w:r>
      <w:proofErr w:type="spellStart"/>
      <w:r w:rsidRPr="00FD2824">
        <w:rPr>
          <w:rFonts w:ascii="Times New Roman" w:hAnsi="Times New Roman" w:cs="Times New Roman"/>
        </w:rPr>
        <w:t>partes</w:t>
      </w:r>
      <w:proofErr w:type="spellEnd"/>
      <w:r w:rsidRPr="00FD2824">
        <w:rPr>
          <w:rFonts w:ascii="Times New Roman" w:hAnsi="Times New Roman" w:cs="Times New Roman"/>
        </w:rPr>
        <w:t>.</w:t>
      </w:r>
    </w:p>
    <w:p w14:paraId="4475DE8C" w14:textId="77777777" w:rsidR="00FD2824" w:rsidRPr="00FD2824" w:rsidRDefault="00FD2824" w:rsidP="00FD2824">
      <w:pPr>
        <w:pStyle w:val="Subtitle"/>
        <w:rPr>
          <w:rFonts w:ascii="Times New Roman" w:hAnsi="Times New Roman" w:cs="Times New Roman"/>
        </w:rPr>
      </w:pPr>
      <w:r w:rsidRPr="00FD2824">
        <w:rPr>
          <w:rFonts w:ascii="Times New Roman" w:hAnsi="Times New Roman" w:cs="Times New Roman"/>
        </w:rPr>
        <w:t xml:space="preserve">El </w:t>
      </w:r>
      <w:proofErr w:type="spellStart"/>
      <w:r w:rsidRPr="00FD2824">
        <w:rPr>
          <w:rFonts w:ascii="Times New Roman" w:hAnsi="Times New Roman" w:cs="Times New Roman"/>
        </w:rPr>
        <w:t>estudiante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tendrá</w:t>
      </w:r>
      <w:proofErr w:type="spellEnd"/>
      <w:r w:rsidRPr="00FD2824">
        <w:rPr>
          <w:rFonts w:ascii="Times New Roman" w:hAnsi="Times New Roman" w:cs="Times New Roman"/>
        </w:rPr>
        <w:t xml:space="preserve"> derecho de </w:t>
      </w:r>
      <w:proofErr w:type="spellStart"/>
      <w:r w:rsidRPr="00FD2824">
        <w:rPr>
          <w:rFonts w:ascii="Times New Roman" w:hAnsi="Times New Roman" w:cs="Times New Roman"/>
        </w:rPr>
        <w:t>comentar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sobre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sobre</w:t>
      </w:r>
      <w:proofErr w:type="spellEnd"/>
      <w:r w:rsidRPr="00FD2824">
        <w:rPr>
          <w:rFonts w:ascii="Times New Roman" w:hAnsi="Times New Roman" w:cs="Times New Roman"/>
        </w:rPr>
        <w:t xml:space="preserve"> la </w:t>
      </w:r>
      <w:proofErr w:type="spellStart"/>
      <w:r w:rsidRPr="00FD2824">
        <w:rPr>
          <w:rFonts w:ascii="Times New Roman" w:hAnsi="Times New Roman" w:cs="Times New Roman"/>
        </w:rPr>
        <w:t>evidencia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oralmente</w:t>
      </w:r>
      <w:proofErr w:type="spellEnd"/>
      <w:r w:rsidRPr="00FD2824">
        <w:rPr>
          <w:rFonts w:ascii="Times New Roman" w:hAnsi="Times New Roman" w:cs="Times New Roman"/>
        </w:rPr>
        <w:t xml:space="preserve"> o por </w:t>
      </w:r>
      <w:proofErr w:type="spellStart"/>
      <w:r w:rsidRPr="00FD2824">
        <w:rPr>
          <w:rFonts w:ascii="Times New Roman" w:hAnsi="Times New Roman" w:cs="Times New Roman"/>
        </w:rPr>
        <w:t>escrito</w:t>
      </w:r>
      <w:proofErr w:type="spellEnd"/>
      <w:r w:rsidRPr="00FD2824">
        <w:rPr>
          <w:rFonts w:ascii="Times New Roman" w:hAnsi="Times New Roman" w:cs="Times New Roman"/>
        </w:rPr>
        <w:t>.</w:t>
      </w:r>
    </w:p>
    <w:p w14:paraId="78E7802A" w14:textId="704A958B" w:rsidR="00FD2824" w:rsidRPr="00FD2824" w:rsidRDefault="00FD2824" w:rsidP="00FD2824">
      <w:pPr>
        <w:pStyle w:val="Subtitle"/>
        <w:rPr>
          <w:rFonts w:ascii="Times New Roman" w:hAnsi="Times New Roman" w:cs="Times New Roman"/>
        </w:rPr>
      </w:pPr>
      <w:r w:rsidRPr="00FD2824">
        <w:rPr>
          <w:rFonts w:ascii="Times New Roman" w:hAnsi="Times New Roman" w:cs="Times New Roman"/>
        </w:rPr>
        <w:t xml:space="preserve">La </w:t>
      </w:r>
      <w:proofErr w:type="spellStart"/>
      <w:r w:rsidRPr="00FD2824">
        <w:rPr>
          <w:rFonts w:ascii="Times New Roman" w:hAnsi="Times New Roman" w:cs="Times New Roman"/>
        </w:rPr>
        <w:t>Autoridad</w:t>
      </w:r>
      <w:proofErr w:type="spellEnd"/>
      <w:r w:rsidRPr="00FD2824">
        <w:rPr>
          <w:rFonts w:ascii="Times New Roman" w:hAnsi="Times New Roman" w:cs="Times New Roman"/>
        </w:rPr>
        <w:t xml:space="preserve"> de Vistas </w:t>
      </w:r>
      <w:proofErr w:type="spellStart"/>
      <w:r w:rsidRPr="00FD2824">
        <w:rPr>
          <w:rFonts w:ascii="Times New Roman" w:hAnsi="Times New Roman" w:cs="Times New Roman"/>
        </w:rPr>
        <w:t>servirá</w:t>
      </w:r>
      <w:proofErr w:type="spellEnd"/>
      <w:r w:rsidR="003720B0">
        <w:rPr>
          <w:rFonts w:ascii="Times New Roman" w:hAnsi="Times New Roman" w:cs="Times New Roman"/>
        </w:rPr>
        <w:t xml:space="preserve"> </w:t>
      </w:r>
      <w:proofErr w:type="spellStart"/>
      <w:r w:rsidR="003720B0">
        <w:rPr>
          <w:rFonts w:ascii="Times New Roman" w:hAnsi="Times New Roman" w:cs="Times New Roman"/>
        </w:rPr>
        <w:t>su</w:t>
      </w:r>
      <w:proofErr w:type="spellEnd"/>
      <w:r w:rsidR="003720B0">
        <w:rPr>
          <w:rFonts w:ascii="Times New Roman" w:hAnsi="Times New Roman" w:cs="Times New Roman"/>
        </w:rPr>
        <w:t xml:space="preserve"> </w:t>
      </w:r>
      <w:proofErr w:type="spellStart"/>
      <w:r w:rsidR="003720B0">
        <w:rPr>
          <w:rFonts w:ascii="Times New Roman" w:hAnsi="Times New Roman" w:cs="Times New Roman"/>
        </w:rPr>
        <w:t>decisió</w:t>
      </w:r>
      <w:r w:rsidRPr="00FD2824">
        <w:rPr>
          <w:rFonts w:ascii="Times New Roman" w:hAnsi="Times New Roman" w:cs="Times New Roman"/>
        </w:rPr>
        <w:t>n</w:t>
      </w:r>
      <w:proofErr w:type="spellEnd"/>
      <w:r w:rsidRPr="00FD2824">
        <w:rPr>
          <w:rFonts w:ascii="Times New Roman" w:hAnsi="Times New Roman" w:cs="Times New Roman"/>
        </w:rPr>
        <w:t xml:space="preserve"> por </w:t>
      </w:r>
      <w:proofErr w:type="spellStart"/>
      <w:r w:rsidRPr="00FD2824">
        <w:rPr>
          <w:rFonts w:ascii="Times New Roman" w:hAnsi="Times New Roman" w:cs="Times New Roman"/>
        </w:rPr>
        <w:t>escrito</w:t>
      </w:r>
      <w:proofErr w:type="spellEnd"/>
      <w:r w:rsidRPr="00FD2824">
        <w:rPr>
          <w:rFonts w:ascii="Times New Roman" w:hAnsi="Times New Roman" w:cs="Times New Roman"/>
        </w:rPr>
        <w:t xml:space="preserve"> a las </w:t>
      </w:r>
      <w:proofErr w:type="spellStart"/>
      <w:r w:rsidRPr="00FD2824">
        <w:rPr>
          <w:rFonts w:ascii="Times New Roman" w:hAnsi="Times New Roman" w:cs="Times New Roman"/>
        </w:rPr>
        <w:t>partes</w:t>
      </w:r>
      <w:proofErr w:type="spellEnd"/>
      <w:r w:rsidRPr="00FD2824">
        <w:rPr>
          <w:rFonts w:ascii="Times New Roman" w:hAnsi="Times New Roman" w:cs="Times New Roman"/>
        </w:rPr>
        <w:t xml:space="preserve"> </w:t>
      </w:r>
      <w:proofErr w:type="spellStart"/>
      <w:r w:rsidRPr="00FD2824">
        <w:rPr>
          <w:rFonts w:ascii="Times New Roman" w:hAnsi="Times New Roman" w:cs="Times New Roman"/>
        </w:rPr>
        <w:t>declarando</w:t>
      </w:r>
      <w:proofErr w:type="spellEnd"/>
      <w:r w:rsidRPr="00FD2824">
        <w:rPr>
          <w:rFonts w:ascii="Times New Roman" w:hAnsi="Times New Roman" w:cs="Times New Roman"/>
        </w:rPr>
        <w:t xml:space="preserve"> sus </w:t>
      </w:r>
      <w:proofErr w:type="spellStart"/>
      <w:r w:rsidRPr="00FD2824">
        <w:rPr>
          <w:rFonts w:ascii="Times New Roman" w:hAnsi="Times New Roman" w:cs="Times New Roman"/>
        </w:rPr>
        <w:t>hallazgos</w:t>
      </w:r>
      <w:proofErr w:type="spellEnd"/>
      <w:r w:rsidRPr="00FD2824">
        <w:rPr>
          <w:rFonts w:ascii="Times New Roman" w:hAnsi="Times New Roman" w:cs="Times New Roman"/>
        </w:rPr>
        <w:t xml:space="preserve">, </w:t>
      </w:r>
      <w:proofErr w:type="spellStart"/>
      <w:r w:rsidRPr="00FD2824">
        <w:rPr>
          <w:rFonts w:ascii="Times New Roman" w:hAnsi="Times New Roman" w:cs="Times New Roman"/>
        </w:rPr>
        <w:t>conclusiones</w:t>
      </w:r>
      <w:proofErr w:type="spellEnd"/>
      <w:r w:rsidRPr="00FD2824">
        <w:rPr>
          <w:rFonts w:ascii="Times New Roman" w:hAnsi="Times New Roman" w:cs="Times New Roman"/>
        </w:rPr>
        <w:t xml:space="preserve"> e </w:t>
      </w:r>
      <w:proofErr w:type="spellStart"/>
      <w:r w:rsidRPr="00FD2824">
        <w:rPr>
          <w:rFonts w:ascii="Times New Roman" w:hAnsi="Times New Roman" w:cs="Times New Roman"/>
        </w:rPr>
        <w:t>implementaciones</w:t>
      </w:r>
      <w:proofErr w:type="spellEnd"/>
      <w:r w:rsidRPr="00FD2824">
        <w:rPr>
          <w:rFonts w:ascii="Times New Roman" w:hAnsi="Times New Roman" w:cs="Times New Roman"/>
        </w:rPr>
        <w:t xml:space="preserve">, dentro de </w:t>
      </w:r>
      <w:proofErr w:type="spellStart"/>
      <w:r w:rsidRPr="00FD2824">
        <w:rPr>
          <w:rFonts w:ascii="Times New Roman" w:hAnsi="Times New Roman" w:cs="Times New Roman"/>
        </w:rPr>
        <w:t>cinco</w:t>
      </w:r>
      <w:proofErr w:type="spellEnd"/>
      <w:r w:rsidRPr="00FD2824">
        <w:rPr>
          <w:rFonts w:ascii="Times New Roman" w:hAnsi="Times New Roman" w:cs="Times New Roman"/>
        </w:rPr>
        <w:t xml:space="preserve"> (5) días </w:t>
      </w:r>
      <w:proofErr w:type="spellStart"/>
      <w:r w:rsidRPr="00FD2824">
        <w:rPr>
          <w:rFonts w:ascii="Times New Roman" w:hAnsi="Times New Roman" w:cs="Times New Roman"/>
        </w:rPr>
        <w:t>después</w:t>
      </w:r>
      <w:proofErr w:type="spellEnd"/>
      <w:r w:rsidRPr="00FD2824">
        <w:rPr>
          <w:rFonts w:ascii="Times New Roman" w:hAnsi="Times New Roman" w:cs="Times New Roman"/>
        </w:rPr>
        <w:t xml:space="preserve"> de </w:t>
      </w:r>
      <w:proofErr w:type="spellStart"/>
      <w:r w:rsidRPr="00FD2824">
        <w:rPr>
          <w:rFonts w:ascii="Times New Roman" w:hAnsi="Times New Roman" w:cs="Times New Roman"/>
        </w:rPr>
        <w:t>eschuchar</w:t>
      </w:r>
      <w:proofErr w:type="spellEnd"/>
      <w:r w:rsidRPr="00FD2824">
        <w:rPr>
          <w:rFonts w:ascii="Times New Roman" w:hAnsi="Times New Roman" w:cs="Times New Roman"/>
        </w:rPr>
        <w:t xml:space="preserve"> la </w:t>
      </w:r>
      <w:proofErr w:type="spellStart"/>
      <w:r w:rsidRPr="00FD2824">
        <w:rPr>
          <w:rFonts w:ascii="Times New Roman" w:hAnsi="Times New Roman" w:cs="Times New Roman"/>
        </w:rPr>
        <w:t>evidencia</w:t>
      </w:r>
      <w:proofErr w:type="spellEnd"/>
      <w:r w:rsidRPr="00FD2824">
        <w:rPr>
          <w:rFonts w:ascii="Times New Roman" w:hAnsi="Times New Roman" w:cs="Times New Roman"/>
        </w:rPr>
        <w:t>.</w:t>
      </w:r>
    </w:p>
    <w:p w14:paraId="2F503F67" w14:textId="77777777" w:rsidR="003A5257" w:rsidRPr="00707F9D" w:rsidRDefault="003A5257" w:rsidP="003A5257">
      <w:pPr>
        <w:rPr>
          <w:rFonts w:ascii="Times New Roman" w:hAnsi="Times New Roman" w:cs="Times New Roman"/>
        </w:rPr>
      </w:pPr>
    </w:p>
    <w:p w14:paraId="703395DB" w14:textId="1C2C2105" w:rsidR="00B9215B" w:rsidRPr="00707F9D" w:rsidRDefault="00CC4961" w:rsidP="00B9215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Apelación</w:t>
      </w:r>
      <w:proofErr w:type="spellEnd"/>
      <w:r>
        <w:rPr>
          <w:rFonts w:ascii="Times New Roman" w:hAnsi="Times New Roman" w:cs="Times New Roman"/>
          <w:b/>
        </w:rPr>
        <w:t xml:space="preserve"> al</w:t>
      </w:r>
      <w:r w:rsidR="00B9215B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B9215B" w:rsidRPr="00707F9D">
        <w:rPr>
          <w:rFonts w:ascii="Times New Roman" w:hAnsi="Times New Roman" w:cs="Times New Roman"/>
          <w:b/>
        </w:rPr>
        <w:t>Consejo</w:t>
      </w:r>
      <w:proofErr w:type="spellEnd"/>
      <w:r w:rsidR="00B9215B"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="00B9215B" w:rsidRPr="00707F9D">
        <w:rPr>
          <w:rFonts w:ascii="Times New Roman" w:hAnsi="Times New Roman" w:cs="Times New Roman"/>
          <w:b/>
        </w:rPr>
        <w:t>Gobierno</w:t>
      </w:r>
      <w:proofErr w:type="spellEnd"/>
    </w:p>
    <w:p w14:paraId="008D2B8A" w14:textId="4E8B6553" w:rsidR="00615D09" w:rsidRPr="00707F9D" w:rsidRDefault="00885540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r w:rsidR="00E05552" w:rsidRPr="00707F9D">
        <w:rPr>
          <w:rFonts w:ascii="Times New Roman" w:hAnsi="Times New Roman" w:cs="Times New Roman"/>
        </w:rPr>
        <w:t>padre/</w:t>
      </w:r>
      <w:proofErr w:type="spellStart"/>
      <w:r w:rsidR="00E05552"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guardián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apelar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decisió</w:t>
      </w:r>
      <w:r w:rsidR="00A955C3" w:rsidRPr="00707F9D">
        <w:rPr>
          <w:rFonts w:ascii="Times New Roman" w:hAnsi="Times New Roman" w:cs="Times New Roman"/>
        </w:rPr>
        <w:t>n</w:t>
      </w:r>
      <w:proofErr w:type="spellEnd"/>
      <w:r w:rsidR="00A955C3" w:rsidRPr="00707F9D">
        <w:rPr>
          <w:rFonts w:ascii="Times New Roman" w:hAnsi="Times New Roman" w:cs="Times New Roman"/>
        </w:rPr>
        <w:t xml:space="preserve"> de la </w:t>
      </w:r>
      <w:proofErr w:type="spellStart"/>
      <w:r w:rsidR="00A955C3" w:rsidRPr="00707F9D">
        <w:rPr>
          <w:rFonts w:ascii="Times New Roman" w:hAnsi="Times New Roman" w:cs="Times New Roman"/>
        </w:rPr>
        <w:t>Autoridad</w:t>
      </w:r>
      <w:proofErr w:type="spellEnd"/>
      <w:r w:rsidR="00A955C3" w:rsidRPr="00707F9D">
        <w:rPr>
          <w:rFonts w:ascii="Times New Roman" w:hAnsi="Times New Roman" w:cs="Times New Roman"/>
        </w:rPr>
        <w:t xml:space="preserve"> de Vistas al </w:t>
      </w:r>
      <w:proofErr w:type="spellStart"/>
      <w:r w:rsidR="00A955C3" w:rsidRPr="00707F9D">
        <w:rPr>
          <w:rFonts w:ascii="Times New Roman" w:hAnsi="Times New Roman" w:cs="Times New Roman"/>
        </w:rPr>
        <w:t>Consejo</w:t>
      </w:r>
      <w:proofErr w:type="spellEnd"/>
      <w:r w:rsidR="00A955C3" w:rsidRPr="00707F9D">
        <w:rPr>
          <w:rFonts w:ascii="Times New Roman" w:hAnsi="Times New Roman" w:cs="Times New Roman"/>
        </w:rPr>
        <w:t xml:space="preserve"> de </w:t>
      </w:r>
      <w:proofErr w:type="spellStart"/>
      <w:r w:rsidR="00A955C3" w:rsidRPr="00707F9D">
        <w:rPr>
          <w:rFonts w:ascii="Times New Roman" w:hAnsi="Times New Roman" w:cs="Times New Roman"/>
        </w:rPr>
        <w:t>Go</w:t>
      </w:r>
      <w:r w:rsidRPr="00707F9D">
        <w:rPr>
          <w:rFonts w:ascii="Times New Roman" w:hAnsi="Times New Roman" w:cs="Times New Roman"/>
        </w:rPr>
        <w:t>bierno</w:t>
      </w:r>
      <w:proofErr w:type="spellEnd"/>
      <w:r w:rsidRPr="00707F9D">
        <w:rPr>
          <w:rFonts w:ascii="Times New Roman" w:hAnsi="Times New Roman" w:cs="Times New Roman"/>
        </w:rPr>
        <w:t xml:space="preserve"> escolar a </w:t>
      </w:r>
      <w:proofErr w:type="spellStart"/>
      <w:r w:rsidRPr="00707F9D">
        <w:rPr>
          <w:rFonts w:ascii="Times New Roman" w:hAnsi="Times New Roman" w:cs="Times New Roman"/>
        </w:rPr>
        <w:t>través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servi</w:t>
      </w:r>
      <w:r w:rsidR="00A955C3" w:rsidRPr="00707F9D">
        <w:rPr>
          <w:rFonts w:ascii="Times New Roman" w:hAnsi="Times New Roman" w:cs="Times New Roman"/>
        </w:rPr>
        <w:t>r</w:t>
      </w:r>
      <w:proofErr w:type="spellEnd"/>
      <w:r w:rsidR="00A955C3" w:rsidRPr="00707F9D">
        <w:rPr>
          <w:rFonts w:ascii="Times New Roman" w:hAnsi="Times New Roman" w:cs="Times New Roman"/>
        </w:rPr>
        <w:t xml:space="preserve"> un Aviso de </w:t>
      </w:r>
      <w:proofErr w:type="spellStart"/>
      <w:r w:rsidR="00A955C3" w:rsidRPr="00707F9D">
        <w:rPr>
          <w:rFonts w:ascii="Times New Roman" w:hAnsi="Times New Roman" w:cs="Times New Roman"/>
        </w:rPr>
        <w:t>Apelación</w:t>
      </w:r>
      <w:proofErr w:type="spellEnd"/>
      <w:r w:rsidR="00A955C3" w:rsidRPr="00707F9D">
        <w:rPr>
          <w:rFonts w:ascii="Times New Roman" w:hAnsi="Times New Roman" w:cs="Times New Roman"/>
        </w:rPr>
        <w:t xml:space="preserve"> </w:t>
      </w:r>
      <w:r w:rsidR="00692BA5" w:rsidRPr="00707F9D">
        <w:rPr>
          <w:rFonts w:ascii="Times New Roman" w:hAnsi="Times New Roman" w:cs="Times New Roman"/>
        </w:rPr>
        <w:t xml:space="preserve">por </w:t>
      </w:r>
      <w:proofErr w:type="spellStart"/>
      <w:r w:rsidR="00A955C3" w:rsidRPr="00707F9D">
        <w:rPr>
          <w:rFonts w:ascii="Times New Roman" w:hAnsi="Times New Roman" w:cs="Times New Roman"/>
        </w:rPr>
        <w:t>escrito</w:t>
      </w:r>
      <w:proofErr w:type="spellEnd"/>
      <w:r w:rsidR="00692BA5" w:rsidRPr="00707F9D">
        <w:rPr>
          <w:rFonts w:ascii="Times New Roman" w:hAnsi="Times New Roman" w:cs="Times New Roman"/>
        </w:rPr>
        <w:t xml:space="preserve"> al </w:t>
      </w:r>
      <w:proofErr w:type="spellStart"/>
      <w:r w:rsidR="00692BA5" w:rsidRPr="00707F9D">
        <w:rPr>
          <w:rFonts w:ascii="Times New Roman" w:hAnsi="Times New Roman" w:cs="Times New Roman"/>
        </w:rPr>
        <w:t>Presidente</w:t>
      </w:r>
      <w:proofErr w:type="spellEnd"/>
      <w:r w:rsidR="00692BA5" w:rsidRPr="00707F9D">
        <w:rPr>
          <w:rFonts w:ascii="Times New Roman" w:hAnsi="Times New Roman" w:cs="Times New Roman"/>
        </w:rPr>
        <w:t xml:space="preserve"> del </w:t>
      </w:r>
      <w:proofErr w:type="spellStart"/>
      <w:r w:rsidR="00692BA5" w:rsidRPr="00707F9D">
        <w:rPr>
          <w:rFonts w:ascii="Times New Roman" w:hAnsi="Times New Roman" w:cs="Times New Roman"/>
        </w:rPr>
        <w:t>Consejo</w:t>
      </w:r>
      <w:proofErr w:type="spellEnd"/>
      <w:r w:rsidR="00692BA5" w:rsidRPr="00707F9D">
        <w:rPr>
          <w:rFonts w:ascii="Times New Roman" w:hAnsi="Times New Roman" w:cs="Times New Roman"/>
        </w:rPr>
        <w:t xml:space="preserve"> o a la persona </w:t>
      </w:r>
      <w:proofErr w:type="spellStart"/>
      <w:r w:rsidR="00692BA5" w:rsidRPr="00707F9D">
        <w:rPr>
          <w:rFonts w:ascii="Times New Roman" w:hAnsi="Times New Roman" w:cs="Times New Roman"/>
        </w:rPr>
        <w:t>designada</w:t>
      </w:r>
      <w:proofErr w:type="spellEnd"/>
      <w:r w:rsidR="00A955C3" w:rsidRPr="00707F9D">
        <w:rPr>
          <w:rFonts w:ascii="Times New Roman" w:hAnsi="Times New Roman" w:cs="Times New Roman"/>
        </w:rPr>
        <w:t xml:space="preserve"> dentro de </w:t>
      </w:r>
      <w:proofErr w:type="spellStart"/>
      <w:r w:rsidR="00A955C3" w:rsidRPr="00707F9D">
        <w:rPr>
          <w:rFonts w:ascii="Times New Roman" w:hAnsi="Times New Roman" w:cs="Times New Roman"/>
        </w:rPr>
        <w:t>cinco</w:t>
      </w:r>
      <w:proofErr w:type="spellEnd"/>
      <w:r w:rsidR="00A955C3" w:rsidRPr="00707F9D">
        <w:rPr>
          <w:rFonts w:ascii="Times New Roman" w:hAnsi="Times New Roman" w:cs="Times New Roman"/>
        </w:rPr>
        <w:t xml:space="preserve"> (5) días </w:t>
      </w:r>
      <w:proofErr w:type="spellStart"/>
      <w:r w:rsidR="00692BA5" w:rsidRPr="00707F9D">
        <w:rPr>
          <w:rFonts w:ascii="Times New Roman" w:hAnsi="Times New Roman" w:cs="Times New Roman"/>
        </w:rPr>
        <w:t>posteriores</w:t>
      </w:r>
      <w:proofErr w:type="spellEnd"/>
      <w:r w:rsidR="00692BA5" w:rsidRPr="00707F9D">
        <w:rPr>
          <w:rFonts w:ascii="Times New Roman" w:hAnsi="Times New Roman" w:cs="Times New Roman"/>
        </w:rPr>
        <w:t xml:space="preserve"> a la </w:t>
      </w:r>
      <w:proofErr w:type="spellStart"/>
      <w:r w:rsidR="00692BA5" w:rsidRPr="00707F9D">
        <w:rPr>
          <w:rFonts w:ascii="Times New Roman" w:hAnsi="Times New Roman" w:cs="Times New Roman"/>
        </w:rPr>
        <w:t>notificación</w:t>
      </w:r>
      <w:proofErr w:type="spellEnd"/>
      <w:r w:rsidR="00692BA5"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decisió</w:t>
      </w:r>
      <w:r w:rsidR="00692BA5" w:rsidRPr="00707F9D">
        <w:rPr>
          <w:rFonts w:ascii="Times New Roman" w:hAnsi="Times New Roman" w:cs="Times New Roman"/>
        </w:rPr>
        <w:t>n</w:t>
      </w:r>
      <w:proofErr w:type="spellEnd"/>
      <w:r w:rsidR="00692BA5" w:rsidRPr="00707F9D">
        <w:rPr>
          <w:rFonts w:ascii="Times New Roman" w:hAnsi="Times New Roman" w:cs="Times New Roman"/>
        </w:rPr>
        <w:t>.</w:t>
      </w:r>
    </w:p>
    <w:p w14:paraId="44D8E50A" w14:textId="698D06F3" w:rsidR="00692BA5" w:rsidRPr="00707F9D" w:rsidRDefault="00341DC3" w:rsidP="007F0D4B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proofErr w:type="spellStart"/>
      <w:r>
        <w:rPr>
          <w:rFonts w:ascii="Times New Roman" w:hAnsi="Times New Roman" w:cs="Times New Roman"/>
        </w:rPr>
        <w:t>Presidente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Consejo</w:t>
      </w:r>
      <w:proofErr w:type="spellEnd"/>
      <w:r>
        <w:rPr>
          <w:rFonts w:ascii="Times New Roman" w:hAnsi="Times New Roman" w:cs="Times New Roman"/>
        </w:rPr>
        <w:t xml:space="preserve"> o</w:t>
      </w:r>
      <w:r w:rsidR="00692BA5" w:rsidRPr="00707F9D">
        <w:rPr>
          <w:rFonts w:ascii="Times New Roman" w:hAnsi="Times New Roman" w:cs="Times New Roman"/>
        </w:rPr>
        <w:t xml:space="preserve"> la persona </w:t>
      </w:r>
      <w:proofErr w:type="spellStart"/>
      <w:r w:rsidR="00692BA5" w:rsidRPr="00707F9D">
        <w:rPr>
          <w:rFonts w:ascii="Times New Roman" w:hAnsi="Times New Roman" w:cs="Times New Roman"/>
        </w:rPr>
        <w:t>designada</w:t>
      </w:r>
      <w:proofErr w:type="spellEnd"/>
      <w:r w:rsidR="00692BA5" w:rsidRPr="00707F9D">
        <w:rPr>
          <w:rFonts w:ascii="Times New Roman" w:hAnsi="Times New Roman" w:cs="Times New Roman"/>
        </w:rPr>
        <w:t xml:space="preserve"> </w:t>
      </w:r>
      <w:proofErr w:type="spellStart"/>
      <w:r w:rsidR="00692BA5" w:rsidRPr="00707F9D">
        <w:rPr>
          <w:rFonts w:ascii="Times New Roman" w:hAnsi="Times New Roman" w:cs="Times New Roman"/>
        </w:rPr>
        <w:t>deberá</w:t>
      </w:r>
      <w:proofErr w:type="spellEnd"/>
      <w:r w:rsidR="00692BA5" w:rsidRPr="00707F9D">
        <w:rPr>
          <w:rFonts w:ascii="Times New Roman" w:hAnsi="Times New Roman" w:cs="Times New Roman"/>
        </w:rPr>
        <w:t xml:space="preserve"> </w:t>
      </w:r>
      <w:proofErr w:type="spellStart"/>
      <w:r w:rsidR="00692BA5" w:rsidRPr="00707F9D">
        <w:rPr>
          <w:rFonts w:ascii="Times New Roman" w:hAnsi="Times New Roman" w:cs="Times New Roman"/>
        </w:rPr>
        <w:t>revisar</w:t>
      </w:r>
      <w:proofErr w:type="spellEnd"/>
      <w:r w:rsidR="00692BA5" w:rsidRPr="00707F9D">
        <w:rPr>
          <w:rFonts w:ascii="Times New Roman" w:hAnsi="Times New Roman" w:cs="Times New Roman"/>
        </w:rPr>
        <w:t xml:space="preserve"> el </w:t>
      </w:r>
      <w:proofErr w:type="spellStart"/>
      <w:r w:rsidR="00692BA5" w:rsidRPr="00707F9D">
        <w:rPr>
          <w:rFonts w:ascii="Times New Roman" w:hAnsi="Times New Roman" w:cs="Times New Roman"/>
        </w:rPr>
        <w:t>resumen</w:t>
      </w:r>
      <w:proofErr w:type="spellEnd"/>
      <w:r w:rsidR="00692BA5" w:rsidRPr="00707F9D">
        <w:rPr>
          <w:rFonts w:ascii="Times New Roman" w:hAnsi="Times New Roman" w:cs="Times New Roman"/>
        </w:rPr>
        <w:t xml:space="preserve"> de la </w:t>
      </w:r>
      <w:proofErr w:type="spellStart"/>
      <w:r w:rsidR="00692BA5" w:rsidRPr="00707F9D">
        <w:rPr>
          <w:rFonts w:ascii="Times New Roman" w:hAnsi="Times New Roman" w:cs="Times New Roman"/>
        </w:rPr>
        <w:t>transcripción</w:t>
      </w:r>
      <w:proofErr w:type="spellEnd"/>
      <w:r w:rsidR="00692BA5" w:rsidRPr="00707F9D">
        <w:rPr>
          <w:rFonts w:ascii="Times New Roman" w:hAnsi="Times New Roman" w:cs="Times New Roman"/>
        </w:rPr>
        <w:t xml:space="preserve"> dentro de </w:t>
      </w:r>
      <w:proofErr w:type="spellStart"/>
      <w:r w:rsidR="00692BA5" w:rsidRPr="00707F9D">
        <w:rPr>
          <w:rFonts w:ascii="Times New Roman" w:hAnsi="Times New Roman" w:cs="Times New Roman"/>
        </w:rPr>
        <w:t>diez</w:t>
      </w:r>
      <w:proofErr w:type="spellEnd"/>
      <w:r w:rsidR="00692BA5" w:rsidRPr="00707F9D">
        <w:rPr>
          <w:rFonts w:ascii="Times New Roman" w:hAnsi="Times New Roman" w:cs="Times New Roman"/>
        </w:rPr>
        <w:t xml:space="preserve"> (10) d</w:t>
      </w:r>
      <w:r w:rsidR="003614AE" w:rsidRPr="00707F9D">
        <w:rPr>
          <w:rFonts w:ascii="Times New Roman" w:hAnsi="Times New Roman" w:cs="Times New Roman"/>
        </w:rPr>
        <w:t xml:space="preserve">ías naturales. </w:t>
      </w:r>
    </w:p>
    <w:p w14:paraId="54B6873D" w14:textId="67F410B0" w:rsidR="003614AE" w:rsidRPr="00707F9D" w:rsidRDefault="003614AE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No se </w:t>
      </w:r>
      <w:proofErr w:type="spellStart"/>
      <w:r w:rsidRPr="00707F9D">
        <w:rPr>
          <w:rFonts w:ascii="Times New Roman" w:hAnsi="Times New Roman" w:cs="Times New Roman"/>
        </w:rPr>
        <w:t>considerará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información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nueva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apelación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E03EEFC" w14:textId="021D05E1" w:rsidR="003614AE" w:rsidRPr="00707F9D" w:rsidRDefault="003614AE" w:rsidP="007F0D4B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Después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revisar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todos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materiale</w:t>
      </w:r>
      <w:r w:rsidR="00885540" w:rsidRPr="00707F9D">
        <w:rPr>
          <w:rFonts w:ascii="Times New Roman" w:hAnsi="Times New Roman" w:cs="Times New Roman"/>
        </w:rPr>
        <w:t>s</w:t>
      </w:r>
      <w:proofErr w:type="spellEnd"/>
      <w:r w:rsidR="00885540" w:rsidRPr="00707F9D">
        <w:rPr>
          <w:rFonts w:ascii="Times New Roman" w:hAnsi="Times New Roman" w:cs="Times New Roman"/>
        </w:rPr>
        <w:t xml:space="preserve"> </w:t>
      </w:r>
      <w:proofErr w:type="spellStart"/>
      <w:r w:rsidR="00885540" w:rsidRPr="00707F9D">
        <w:rPr>
          <w:rFonts w:ascii="Times New Roman" w:hAnsi="Times New Roman" w:cs="Times New Roman"/>
        </w:rPr>
        <w:t>presentados</w:t>
      </w:r>
      <w:proofErr w:type="spellEnd"/>
      <w:r w:rsidR="00885540" w:rsidRPr="00707F9D">
        <w:rPr>
          <w:rFonts w:ascii="Times New Roman" w:hAnsi="Times New Roman" w:cs="Times New Roman"/>
        </w:rPr>
        <w:t xml:space="preserve"> </w:t>
      </w:r>
      <w:proofErr w:type="spellStart"/>
      <w:r w:rsidR="00885540" w:rsidRPr="00707F9D">
        <w:rPr>
          <w:rFonts w:ascii="Times New Roman" w:hAnsi="Times New Roman" w:cs="Times New Roman"/>
        </w:rPr>
        <w:t>en</w:t>
      </w:r>
      <w:proofErr w:type="spellEnd"/>
      <w:r w:rsidR="00885540" w:rsidRPr="00707F9D">
        <w:rPr>
          <w:rFonts w:ascii="Times New Roman" w:hAnsi="Times New Roman" w:cs="Times New Roman"/>
        </w:rPr>
        <w:t xml:space="preserve"> la audiencia, </w:t>
      </w:r>
      <w:proofErr w:type="spellStart"/>
      <w:r w:rsidR="00885540" w:rsidRPr="00707F9D">
        <w:rPr>
          <w:rFonts w:ascii="Times New Roman" w:hAnsi="Times New Roman" w:cs="Times New Roman"/>
        </w:rPr>
        <w:t>é</w:t>
      </w:r>
      <w:r w:rsidRPr="00707F9D">
        <w:rPr>
          <w:rFonts w:ascii="Times New Roman" w:hAnsi="Times New Roman" w:cs="Times New Roman"/>
        </w:rPr>
        <w:t>l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ella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rendir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decisión</w:t>
      </w:r>
      <w:proofErr w:type="spellEnd"/>
      <w:r w:rsidRPr="00707F9D">
        <w:rPr>
          <w:rFonts w:ascii="Times New Roman" w:hAnsi="Times New Roman" w:cs="Times New Roman"/>
        </w:rPr>
        <w:t xml:space="preserve">, que </w:t>
      </w:r>
      <w:proofErr w:type="spellStart"/>
      <w:r w:rsidRPr="00707F9D">
        <w:rPr>
          <w:rFonts w:ascii="Times New Roman" w:hAnsi="Times New Roman" w:cs="Times New Roman"/>
        </w:rPr>
        <w:t>afir</w:t>
      </w:r>
      <w:r w:rsidR="003720B0">
        <w:rPr>
          <w:rFonts w:ascii="Times New Roman" w:hAnsi="Times New Roman" w:cs="Times New Roman"/>
        </w:rPr>
        <w:t>ma</w:t>
      </w:r>
      <w:proofErr w:type="spellEnd"/>
      <w:r w:rsidR="003720B0">
        <w:rPr>
          <w:rFonts w:ascii="Times New Roman" w:hAnsi="Times New Roman" w:cs="Times New Roman"/>
        </w:rPr>
        <w:t xml:space="preserve">, </w:t>
      </w:r>
      <w:proofErr w:type="spellStart"/>
      <w:r w:rsidR="003720B0">
        <w:rPr>
          <w:rFonts w:ascii="Times New Roman" w:hAnsi="Times New Roman" w:cs="Times New Roman"/>
        </w:rPr>
        <w:t>anula</w:t>
      </w:r>
      <w:proofErr w:type="spellEnd"/>
      <w:r w:rsidR="003720B0">
        <w:rPr>
          <w:rFonts w:ascii="Times New Roman" w:hAnsi="Times New Roman" w:cs="Times New Roman"/>
        </w:rPr>
        <w:t xml:space="preserve">, o </w:t>
      </w:r>
      <w:proofErr w:type="spellStart"/>
      <w:r w:rsidR="003720B0">
        <w:rPr>
          <w:rFonts w:ascii="Times New Roman" w:hAnsi="Times New Roman" w:cs="Times New Roman"/>
        </w:rPr>
        <w:t>modifica</w:t>
      </w:r>
      <w:proofErr w:type="spellEnd"/>
      <w:r w:rsidR="003720B0">
        <w:rPr>
          <w:rFonts w:ascii="Times New Roman" w:hAnsi="Times New Roman" w:cs="Times New Roman"/>
        </w:rPr>
        <w:t xml:space="preserve"> la </w:t>
      </w:r>
      <w:proofErr w:type="spellStart"/>
      <w:r w:rsidR="003720B0">
        <w:rPr>
          <w:rFonts w:ascii="Times New Roman" w:hAnsi="Times New Roman" w:cs="Times New Roman"/>
        </w:rPr>
        <w:t>decisió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Autoridad</w:t>
      </w:r>
      <w:proofErr w:type="spellEnd"/>
      <w:r w:rsidRPr="00707F9D">
        <w:rPr>
          <w:rFonts w:ascii="Times New Roman" w:hAnsi="Times New Roman" w:cs="Times New Roman"/>
        </w:rPr>
        <w:t xml:space="preserve"> de Vistas.</w:t>
      </w:r>
    </w:p>
    <w:p w14:paraId="7CECA874" w14:textId="2FDF7676" w:rsidR="003614AE" w:rsidRPr="00707F9D" w:rsidRDefault="003614AE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severidad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sanción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impuesta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previamente</w:t>
      </w:r>
      <w:proofErr w:type="spellEnd"/>
      <w:r w:rsidRPr="00707F9D">
        <w:rPr>
          <w:rFonts w:ascii="Times New Roman" w:hAnsi="Times New Roman" w:cs="Times New Roman"/>
        </w:rPr>
        <w:t xml:space="preserve"> no </w:t>
      </w:r>
      <w:proofErr w:type="spellStart"/>
      <w:r w:rsidRPr="00707F9D">
        <w:rPr>
          <w:rFonts w:ascii="Times New Roman" w:hAnsi="Times New Roman" w:cs="Times New Roman"/>
        </w:rPr>
        <w:t>puedrá</w:t>
      </w:r>
      <w:proofErr w:type="spellEnd"/>
      <w:r w:rsidRPr="00707F9D">
        <w:rPr>
          <w:rFonts w:ascii="Times New Roman" w:hAnsi="Times New Roman" w:cs="Times New Roman"/>
        </w:rPr>
        <w:t xml:space="preserve"> ser </w:t>
      </w:r>
      <w:proofErr w:type="spellStart"/>
      <w:r w:rsidRPr="00707F9D">
        <w:rPr>
          <w:rFonts w:ascii="Times New Roman" w:hAnsi="Times New Roman" w:cs="Times New Roman"/>
        </w:rPr>
        <w:t>incrementada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637B0EFB" w14:textId="77777777" w:rsidR="006E3982" w:rsidRPr="00707F9D" w:rsidRDefault="006E3982" w:rsidP="006E3982">
      <w:pPr>
        <w:rPr>
          <w:rFonts w:ascii="Times New Roman" w:hAnsi="Times New Roman" w:cs="Times New Roman"/>
        </w:rPr>
      </w:pPr>
    </w:p>
    <w:p w14:paraId="21447530" w14:textId="59DB4E3F" w:rsidR="006E3982" w:rsidRPr="00707F9D" w:rsidRDefault="006E3982" w:rsidP="006E398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br w:type="page"/>
      </w:r>
    </w:p>
    <w:p w14:paraId="4D55B302" w14:textId="6D9BFE3B" w:rsidR="006E3982" w:rsidRPr="00707F9D" w:rsidRDefault="006E3982" w:rsidP="005B61E0">
      <w:pPr>
        <w:pStyle w:val="Heading1"/>
      </w:pPr>
      <w:bookmarkStart w:id="8" w:name="_Toc502401103"/>
      <w:r w:rsidRPr="00707F9D">
        <w:lastRenderedPageBreak/>
        <w:t>1</w:t>
      </w:r>
      <w:bookmarkEnd w:id="8"/>
    </w:p>
    <w:p w14:paraId="6BC131AF" w14:textId="6F7B1F41" w:rsidR="006E3982" w:rsidRPr="00707F9D" w:rsidRDefault="006E3982" w:rsidP="005B61E0">
      <w:pPr>
        <w:pStyle w:val="Heading1"/>
      </w:pPr>
      <w:bookmarkStart w:id="9" w:name="_Toc502401104"/>
      <w:r w:rsidRPr="00707F9D">
        <w:t xml:space="preserve">Código de </w:t>
      </w:r>
      <w:proofErr w:type="spellStart"/>
      <w:r w:rsidRPr="00707F9D">
        <w:t>Conduc</w:t>
      </w:r>
      <w:r w:rsidR="00356A41">
        <w:t>ta</w:t>
      </w:r>
      <w:proofErr w:type="spellEnd"/>
      <w:r w:rsidRPr="00707F9D">
        <w:t>/</w:t>
      </w:r>
      <w:proofErr w:type="spellStart"/>
      <w:r w:rsidRPr="00707F9D">
        <w:t>Política</w:t>
      </w:r>
      <w:proofErr w:type="spellEnd"/>
      <w:r w:rsidRPr="00707F9D">
        <w:t xml:space="preserve"> de </w:t>
      </w:r>
      <w:proofErr w:type="spellStart"/>
      <w:r w:rsidRPr="00707F9D">
        <w:t>Diciplina</w:t>
      </w:r>
      <w:proofErr w:type="spellEnd"/>
      <w:r w:rsidRPr="00707F9D">
        <w:t xml:space="preserve"> de RFK</w:t>
      </w:r>
      <w:bookmarkEnd w:id="9"/>
    </w:p>
    <w:p w14:paraId="5A6DBB79" w14:textId="77777777" w:rsidR="006E3982" w:rsidRPr="00707F9D" w:rsidRDefault="006E3982" w:rsidP="006E3982">
      <w:pPr>
        <w:jc w:val="center"/>
        <w:rPr>
          <w:rFonts w:ascii="Times New Roman" w:hAnsi="Times New Roman" w:cs="Times New Roman"/>
        </w:rPr>
      </w:pPr>
    </w:p>
    <w:p w14:paraId="16D4268F" w14:textId="79111C9C" w:rsidR="006E3982" w:rsidRPr="00707F9D" w:rsidRDefault="00E1359C" w:rsidP="006E3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expectativa</w:t>
      </w:r>
      <w:proofErr w:type="spellEnd"/>
      <w:r w:rsidR="006E3982" w:rsidRPr="00707F9D">
        <w:rPr>
          <w:rFonts w:ascii="Times New Roman" w:hAnsi="Times New Roman" w:cs="Times New Roman"/>
        </w:rPr>
        <w:t xml:space="preserve"> de RFK es que los </w:t>
      </w:r>
      <w:proofErr w:type="spellStart"/>
      <w:r w:rsidR="006E3982" w:rsidRPr="00707F9D">
        <w:rPr>
          <w:rFonts w:ascii="Times New Roman" w:hAnsi="Times New Roman" w:cs="Times New Roman"/>
        </w:rPr>
        <w:t>estudiantes</w:t>
      </w:r>
      <w:proofErr w:type="spellEnd"/>
      <w:r w:rsidR="006E3982" w:rsidRPr="00707F9D">
        <w:rPr>
          <w:rFonts w:ascii="Times New Roman" w:hAnsi="Times New Roman" w:cs="Times New Roman"/>
        </w:rPr>
        <w:t xml:space="preserve"> </w:t>
      </w:r>
      <w:proofErr w:type="spellStart"/>
      <w:r w:rsidR="006E3982" w:rsidRPr="00707F9D">
        <w:rPr>
          <w:rFonts w:ascii="Times New Roman" w:hAnsi="Times New Roman" w:cs="Times New Roman"/>
        </w:rPr>
        <w:t>mantengan</w:t>
      </w:r>
      <w:proofErr w:type="spellEnd"/>
      <w:r w:rsidR="006E3982" w:rsidRPr="00707F9D">
        <w:rPr>
          <w:rFonts w:ascii="Times New Roman" w:hAnsi="Times New Roman" w:cs="Times New Roman"/>
        </w:rPr>
        <w:t xml:space="preserve"> los </w:t>
      </w:r>
      <w:proofErr w:type="spellStart"/>
      <w:r w:rsidR="006E3982" w:rsidRPr="00707F9D">
        <w:rPr>
          <w:rFonts w:ascii="Times New Roman" w:hAnsi="Times New Roman" w:cs="Times New Roman"/>
        </w:rPr>
        <w:t>valores</w:t>
      </w:r>
      <w:proofErr w:type="spellEnd"/>
      <w:r w:rsidR="006E3982" w:rsidRPr="00707F9D">
        <w:rPr>
          <w:rFonts w:ascii="Times New Roman" w:hAnsi="Times New Roman" w:cs="Times New Roman"/>
        </w:rPr>
        <w:t xml:space="preserve"> de </w:t>
      </w:r>
      <w:proofErr w:type="spellStart"/>
      <w:r w:rsidR="006E3982" w:rsidRPr="00707F9D">
        <w:rPr>
          <w:rFonts w:ascii="Times New Roman" w:hAnsi="Times New Roman" w:cs="Times New Roman"/>
        </w:rPr>
        <w:t>respeto</w:t>
      </w:r>
      <w:proofErr w:type="spellEnd"/>
      <w:r w:rsidR="006E3982" w:rsidRPr="00707F9D">
        <w:rPr>
          <w:rFonts w:ascii="Times New Roman" w:hAnsi="Times New Roman" w:cs="Times New Roman"/>
        </w:rPr>
        <w:t xml:space="preserve"> y </w:t>
      </w:r>
      <w:r w:rsidR="00CF43D5" w:rsidRPr="00707F9D">
        <w:rPr>
          <w:rFonts w:ascii="Times New Roman" w:hAnsi="Times New Roman" w:cs="Times New Roman"/>
        </w:rPr>
        <w:t xml:space="preserve">de </w:t>
      </w:r>
      <w:proofErr w:type="spellStart"/>
      <w:r w:rsidR="006E3982" w:rsidRPr="00707F9D">
        <w:rPr>
          <w:rFonts w:ascii="Times New Roman" w:hAnsi="Times New Roman" w:cs="Times New Roman"/>
        </w:rPr>
        <w:t>responsabilidad</w:t>
      </w:r>
      <w:proofErr w:type="spellEnd"/>
      <w:r w:rsidR="006E3982" w:rsidRPr="00707F9D">
        <w:rPr>
          <w:rFonts w:ascii="Times New Roman" w:hAnsi="Times New Roman" w:cs="Times New Roman"/>
        </w:rPr>
        <w:t xml:space="preserve"> </w:t>
      </w:r>
      <w:proofErr w:type="spellStart"/>
      <w:r w:rsidR="00CF43D5" w:rsidRPr="00707F9D">
        <w:rPr>
          <w:rFonts w:ascii="Times New Roman" w:hAnsi="Times New Roman" w:cs="Times New Roman"/>
        </w:rPr>
        <w:t>en</w:t>
      </w:r>
      <w:proofErr w:type="spellEnd"/>
      <w:r w:rsidR="006E3982" w:rsidRPr="00707F9D">
        <w:rPr>
          <w:rFonts w:ascii="Times New Roman" w:hAnsi="Times New Roman" w:cs="Times New Roman"/>
        </w:rPr>
        <w:t xml:space="preserve"> sus </w:t>
      </w:r>
      <w:proofErr w:type="spellStart"/>
      <w:r w:rsidR="006E3982" w:rsidRPr="00707F9D">
        <w:rPr>
          <w:rFonts w:ascii="Times New Roman" w:hAnsi="Times New Roman" w:cs="Times New Roman"/>
        </w:rPr>
        <w:t>interacciones</w:t>
      </w:r>
      <w:proofErr w:type="spellEnd"/>
      <w:r w:rsidR="006E3982" w:rsidRPr="00707F9D">
        <w:rPr>
          <w:rFonts w:ascii="Times New Roman" w:hAnsi="Times New Roman" w:cs="Times New Roman"/>
        </w:rPr>
        <w:t xml:space="preserve"> </w:t>
      </w:r>
      <w:proofErr w:type="spellStart"/>
      <w:r w:rsidR="006E3982" w:rsidRPr="00707F9D">
        <w:rPr>
          <w:rFonts w:ascii="Times New Roman" w:hAnsi="Times New Roman" w:cs="Times New Roman"/>
        </w:rPr>
        <w:t>diarias</w:t>
      </w:r>
      <w:proofErr w:type="spellEnd"/>
      <w:r w:rsidR="006E3982" w:rsidRPr="00707F9D">
        <w:rPr>
          <w:rFonts w:ascii="Times New Roman" w:hAnsi="Times New Roman" w:cs="Times New Roman"/>
        </w:rPr>
        <w:t xml:space="preserve">. </w:t>
      </w:r>
      <w:proofErr w:type="spellStart"/>
      <w:r w:rsidR="006E3982" w:rsidRPr="00707F9D">
        <w:rPr>
          <w:rFonts w:ascii="Times New Roman" w:hAnsi="Times New Roman" w:cs="Times New Roman"/>
        </w:rPr>
        <w:t>Nosotros</w:t>
      </w:r>
      <w:proofErr w:type="spellEnd"/>
      <w:r w:rsidR="006E3982" w:rsidRPr="00707F9D">
        <w:rPr>
          <w:rFonts w:ascii="Times New Roman" w:hAnsi="Times New Roman" w:cs="Times New Roman"/>
        </w:rPr>
        <w:t xml:space="preserve"> </w:t>
      </w:r>
      <w:proofErr w:type="spellStart"/>
      <w:r w:rsidR="006E3982" w:rsidRPr="00707F9D">
        <w:rPr>
          <w:rFonts w:ascii="Times New Roman" w:hAnsi="Times New Roman" w:cs="Times New Roman"/>
        </w:rPr>
        <w:t>alentamos</w:t>
      </w:r>
      <w:proofErr w:type="spellEnd"/>
      <w:r w:rsidR="006E3982" w:rsidRPr="00707F9D">
        <w:rPr>
          <w:rFonts w:ascii="Times New Roman" w:hAnsi="Times New Roman" w:cs="Times New Roman"/>
        </w:rPr>
        <w:t xml:space="preserve"> a los </w:t>
      </w:r>
      <w:proofErr w:type="spellStart"/>
      <w:r w:rsidR="006E3982" w:rsidRPr="00707F9D">
        <w:rPr>
          <w:rFonts w:ascii="Times New Roman" w:hAnsi="Times New Roman" w:cs="Times New Roman"/>
        </w:rPr>
        <w:t>estudiantes</w:t>
      </w:r>
      <w:proofErr w:type="spellEnd"/>
      <w:r w:rsidR="006E3982" w:rsidRPr="00707F9D">
        <w:rPr>
          <w:rFonts w:ascii="Times New Roman" w:hAnsi="Times New Roman" w:cs="Times New Roman"/>
        </w:rPr>
        <w:t xml:space="preserve"> para que </w:t>
      </w:r>
      <w:proofErr w:type="spellStart"/>
      <w:r w:rsidR="00AA2508" w:rsidRPr="00707F9D">
        <w:rPr>
          <w:rFonts w:ascii="Times New Roman" w:hAnsi="Times New Roman" w:cs="Times New Roman"/>
        </w:rPr>
        <w:t>adopten</w:t>
      </w:r>
      <w:proofErr w:type="spellEnd"/>
      <w:r w:rsidR="00AA2508" w:rsidRPr="00707F9D">
        <w:rPr>
          <w:rFonts w:ascii="Times New Roman" w:hAnsi="Times New Roman" w:cs="Times New Roman"/>
        </w:rPr>
        <w:t xml:space="preserve"> </w:t>
      </w:r>
      <w:proofErr w:type="spellStart"/>
      <w:r w:rsidR="00AA2508" w:rsidRPr="00707F9D">
        <w:rPr>
          <w:rFonts w:ascii="Times New Roman" w:hAnsi="Times New Roman" w:cs="Times New Roman"/>
        </w:rPr>
        <w:t>nuestra</w:t>
      </w:r>
      <w:proofErr w:type="spellEnd"/>
      <w:r w:rsidR="00AA2508" w:rsidRPr="00707F9D">
        <w:rPr>
          <w:rFonts w:ascii="Times New Roman" w:hAnsi="Times New Roman" w:cs="Times New Roman"/>
        </w:rPr>
        <w:t xml:space="preserve"> </w:t>
      </w:r>
      <w:proofErr w:type="spellStart"/>
      <w:r w:rsidR="00AA2508" w:rsidRPr="00707F9D">
        <w:rPr>
          <w:rFonts w:ascii="Times New Roman" w:hAnsi="Times New Roman" w:cs="Times New Roman"/>
        </w:rPr>
        <w:t>misión</w:t>
      </w:r>
      <w:proofErr w:type="spellEnd"/>
      <w:r w:rsidR="00AA2508" w:rsidRPr="00707F9D">
        <w:rPr>
          <w:rFonts w:ascii="Times New Roman" w:hAnsi="Times New Roman" w:cs="Times New Roman"/>
        </w:rPr>
        <w:t xml:space="preserve"> de </w:t>
      </w:r>
      <w:proofErr w:type="spellStart"/>
      <w:r w:rsidR="00CF7C8A" w:rsidRPr="00707F9D">
        <w:rPr>
          <w:rFonts w:ascii="Times New Roman" w:hAnsi="Times New Roman" w:cs="Times New Roman"/>
        </w:rPr>
        <w:t>cuidar</w:t>
      </w:r>
      <w:proofErr w:type="spellEnd"/>
      <w:r w:rsidR="00CF7C8A" w:rsidRPr="00707F9D">
        <w:rPr>
          <w:rFonts w:ascii="Times New Roman" w:hAnsi="Times New Roman" w:cs="Times New Roman"/>
        </w:rPr>
        <w:t xml:space="preserve"> y </w:t>
      </w:r>
      <w:proofErr w:type="spellStart"/>
      <w:r w:rsidR="00CF7C8A" w:rsidRPr="00707F9D">
        <w:rPr>
          <w:rFonts w:ascii="Times New Roman" w:hAnsi="Times New Roman" w:cs="Times New Roman"/>
        </w:rPr>
        <w:t>pertenecer</w:t>
      </w:r>
      <w:proofErr w:type="spellEnd"/>
      <w:r w:rsidR="00CF7C8A" w:rsidRPr="00707F9D">
        <w:rPr>
          <w:rFonts w:ascii="Times New Roman" w:hAnsi="Times New Roman" w:cs="Times New Roman"/>
        </w:rPr>
        <w:t xml:space="preserve"> a una </w:t>
      </w:r>
      <w:proofErr w:type="spellStart"/>
      <w:r w:rsidR="00CF7C8A" w:rsidRPr="00707F9D">
        <w:rPr>
          <w:rFonts w:ascii="Times New Roman" w:hAnsi="Times New Roman" w:cs="Times New Roman"/>
        </w:rPr>
        <w:t>comunidad</w:t>
      </w:r>
      <w:proofErr w:type="spellEnd"/>
      <w:r w:rsidR="00CF7C8A" w:rsidRPr="00707F9D">
        <w:rPr>
          <w:rFonts w:ascii="Times New Roman" w:hAnsi="Times New Roman" w:cs="Times New Roman"/>
        </w:rPr>
        <w:t xml:space="preserve"> escolar </w:t>
      </w:r>
      <w:proofErr w:type="spellStart"/>
      <w:r w:rsidR="00CF7C8A" w:rsidRPr="00707F9D">
        <w:rPr>
          <w:rFonts w:ascii="Times New Roman" w:hAnsi="Times New Roman" w:cs="Times New Roman"/>
        </w:rPr>
        <w:t>segura</w:t>
      </w:r>
      <w:proofErr w:type="spellEnd"/>
      <w:r w:rsidR="00CF7C8A" w:rsidRPr="00707F9D">
        <w:rPr>
          <w:rFonts w:ascii="Times New Roman" w:hAnsi="Times New Roman" w:cs="Times New Roman"/>
        </w:rPr>
        <w:t>.</w:t>
      </w:r>
    </w:p>
    <w:p w14:paraId="2864B453" w14:textId="77777777" w:rsidR="00CF7C8A" w:rsidRPr="00707F9D" w:rsidRDefault="00CF7C8A" w:rsidP="006E3982">
      <w:pPr>
        <w:rPr>
          <w:rFonts w:ascii="Times New Roman" w:hAnsi="Times New Roman" w:cs="Times New Roman"/>
        </w:rPr>
      </w:pPr>
    </w:p>
    <w:p w14:paraId="0CAA036D" w14:textId="32A2AFA0" w:rsidR="00CF7C8A" w:rsidRPr="00707F9D" w:rsidRDefault="00CF7C8A" w:rsidP="006E398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es un derecho </w:t>
      </w:r>
      <w:proofErr w:type="spellStart"/>
      <w:r w:rsidRPr="00707F9D">
        <w:rPr>
          <w:rFonts w:ascii="Times New Roman" w:hAnsi="Times New Roman" w:cs="Times New Roman"/>
        </w:rPr>
        <w:t>garantizado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pero</w:t>
      </w:r>
      <w:proofErr w:type="spellEnd"/>
      <w:r w:rsidRPr="00707F9D">
        <w:rPr>
          <w:rFonts w:ascii="Times New Roman" w:hAnsi="Times New Roman" w:cs="Times New Roman"/>
        </w:rPr>
        <w:t xml:space="preserve"> no un derecho </w:t>
      </w:r>
      <w:proofErr w:type="spellStart"/>
      <w:r w:rsidRPr="00707F9D">
        <w:rPr>
          <w:rFonts w:ascii="Times New Roman" w:hAnsi="Times New Roman" w:cs="Times New Roman"/>
        </w:rPr>
        <w:t>absoluto</w:t>
      </w:r>
      <w:proofErr w:type="spellEnd"/>
      <w:r w:rsidRPr="00707F9D">
        <w:rPr>
          <w:rFonts w:ascii="Times New Roman" w:hAnsi="Times New Roman" w:cs="Times New Roman"/>
        </w:rPr>
        <w:t xml:space="preserve">. La Escuela es una </w:t>
      </w:r>
      <w:proofErr w:type="spellStart"/>
      <w:r w:rsidRPr="00707F9D">
        <w:rPr>
          <w:rFonts w:ascii="Times New Roman" w:hAnsi="Times New Roman" w:cs="Times New Roman"/>
        </w:rPr>
        <w:t>comunidad</w:t>
      </w:r>
      <w:proofErr w:type="spellEnd"/>
      <w:r w:rsidRPr="00707F9D">
        <w:rPr>
          <w:rFonts w:ascii="Times New Roman" w:hAnsi="Times New Roman" w:cs="Times New Roman"/>
        </w:rPr>
        <w:t xml:space="preserve">, y las </w:t>
      </w:r>
      <w:proofErr w:type="spellStart"/>
      <w:r w:rsidRPr="00707F9D">
        <w:rPr>
          <w:rFonts w:ascii="Times New Roman" w:hAnsi="Times New Roman" w:cs="Times New Roman"/>
        </w:rPr>
        <w:t>reglas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reglamentos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son las </w:t>
      </w:r>
      <w:proofErr w:type="spellStart"/>
      <w:r w:rsidRPr="00707F9D">
        <w:rPr>
          <w:rFonts w:ascii="Times New Roman" w:hAnsi="Times New Roman" w:cs="Times New Roman"/>
        </w:rPr>
        <w:t>leyes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esa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comunidad</w:t>
      </w:r>
      <w:proofErr w:type="spellEnd"/>
      <w:r w:rsidRPr="00707F9D">
        <w:rPr>
          <w:rFonts w:ascii="Times New Roman" w:hAnsi="Times New Roman" w:cs="Times New Roman"/>
        </w:rPr>
        <w:t xml:space="preserve">. El derecho a una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pública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negar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temporalmente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permanentemente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respuesta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que: </w:t>
      </w:r>
      <w:proofErr w:type="spellStart"/>
      <w:r w:rsidRPr="00707F9D">
        <w:rPr>
          <w:rFonts w:ascii="Times New Roman" w:hAnsi="Times New Roman" w:cs="Times New Roman"/>
        </w:rPr>
        <w:t>amenaza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seguridad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protecció</w:t>
      </w:r>
      <w:r w:rsidR="00284385" w:rsidRPr="00707F9D">
        <w:rPr>
          <w:rFonts w:ascii="Times New Roman" w:hAnsi="Times New Roman" w:cs="Times New Roman"/>
        </w:rPr>
        <w:t>n</w:t>
      </w:r>
      <w:proofErr w:type="spellEnd"/>
      <w:r w:rsidR="00284385" w:rsidRPr="00707F9D">
        <w:rPr>
          <w:rFonts w:ascii="Times New Roman" w:hAnsi="Times New Roman" w:cs="Times New Roman"/>
        </w:rPr>
        <w:t xml:space="preserve"> de la población escolar; es </w:t>
      </w:r>
      <w:proofErr w:type="spellStart"/>
      <w:r w:rsidR="00284385" w:rsidRPr="00707F9D">
        <w:rPr>
          <w:rFonts w:ascii="Times New Roman" w:hAnsi="Times New Roman" w:cs="Times New Roman"/>
        </w:rPr>
        <w:t>i</w:t>
      </w:r>
      <w:r w:rsidRPr="00707F9D">
        <w:rPr>
          <w:rFonts w:ascii="Times New Roman" w:hAnsi="Times New Roman" w:cs="Times New Roman"/>
        </w:rPr>
        <w:t>legal</w:t>
      </w:r>
      <w:proofErr w:type="spellEnd"/>
      <w:r w:rsidRPr="00707F9D">
        <w:rPr>
          <w:rFonts w:ascii="Times New Roman" w:hAnsi="Times New Roman" w:cs="Times New Roman"/>
        </w:rPr>
        <w:t xml:space="preserve">; </w:t>
      </w:r>
      <w:proofErr w:type="spellStart"/>
      <w:r w:rsidRPr="00707F9D">
        <w:rPr>
          <w:rFonts w:ascii="Times New Roman" w:hAnsi="Times New Roman" w:cs="Times New Roman"/>
        </w:rPr>
        <w:t>perturba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 xml:space="preserve">; o que </w:t>
      </w:r>
      <w:proofErr w:type="spellStart"/>
      <w:r w:rsidRPr="00707F9D">
        <w:rPr>
          <w:rFonts w:ascii="Times New Roman" w:hAnsi="Times New Roman" w:cs="Times New Roman"/>
        </w:rPr>
        <w:t>tiene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potencial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pertubar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02127053" w14:textId="77777777" w:rsidR="00CF7C8A" w:rsidRPr="00707F9D" w:rsidRDefault="00CF7C8A" w:rsidP="006E3982">
      <w:pPr>
        <w:rPr>
          <w:rFonts w:ascii="Times New Roman" w:hAnsi="Times New Roman" w:cs="Times New Roman"/>
        </w:rPr>
      </w:pPr>
    </w:p>
    <w:p w14:paraId="7D54A5A1" w14:textId="6ED200F3" w:rsidR="00CF7C8A" w:rsidRPr="00707F9D" w:rsidRDefault="00CF7C8A" w:rsidP="006E398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derecho de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no se </w:t>
      </w:r>
      <w:proofErr w:type="spellStart"/>
      <w:r w:rsidRPr="00707F9D">
        <w:rPr>
          <w:rFonts w:ascii="Times New Roman" w:hAnsi="Times New Roman" w:cs="Times New Roman"/>
        </w:rPr>
        <w:t>podrá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negar</w:t>
      </w:r>
      <w:proofErr w:type="spellEnd"/>
      <w:r w:rsidRPr="00707F9D">
        <w:rPr>
          <w:rFonts w:ascii="Times New Roman" w:hAnsi="Times New Roman" w:cs="Times New Roman"/>
        </w:rPr>
        <w:t xml:space="preserve"> sin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debido</w:t>
      </w:r>
      <w:proofErr w:type="spellEnd"/>
      <w:r w:rsidRPr="00707F9D">
        <w:rPr>
          <w:rFonts w:ascii="Times New Roman" w:hAnsi="Times New Roman" w:cs="Times New Roman"/>
        </w:rPr>
        <w:t xml:space="preserve">. De forma </w:t>
      </w:r>
      <w:proofErr w:type="spellStart"/>
      <w:r w:rsidRPr="00707F9D">
        <w:rPr>
          <w:rFonts w:ascii="Times New Roman" w:hAnsi="Times New Roman" w:cs="Times New Roman"/>
        </w:rPr>
        <w:t>separada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r w:rsidR="00342303" w:rsidRPr="00707F9D">
        <w:rPr>
          <w:rFonts w:ascii="Times New Roman" w:hAnsi="Times New Roman" w:cs="Times New Roman"/>
        </w:rPr>
        <w:t xml:space="preserve">a </w:t>
      </w: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especial </w:t>
      </w:r>
      <w:r w:rsidR="00342303" w:rsidRPr="00707F9D">
        <w:rPr>
          <w:rFonts w:ascii="Times New Roman" w:hAnsi="Times New Roman" w:cs="Times New Roman"/>
        </w:rPr>
        <w:t xml:space="preserve">se les debe </w:t>
      </w:r>
      <w:proofErr w:type="spellStart"/>
      <w:r w:rsidR="00342303" w:rsidRPr="00707F9D">
        <w:rPr>
          <w:rFonts w:ascii="Times New Roman" w:hAnsi="Times New Roman" w:cs="Times New Roman"/>
        </w:rPr>
        <w:t>proporcionar</w:t>
      </w:r>
      <w:proofErr w:type="spellEnd"/>
      <w:r w:rsidR="00342303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un </w:t>
      </w:r>
      <w:proofErr w:type="spellStart"/>
      <w:r w:rsidRPr="00707F9D">
        <w:rPr>
          <w:rFonts w:ascii="Times New Roman" w:hAnsi="Times New Roman" w:cs="Times New Roman"/>
        </w:rPr>
        <w:t>program</w:t>
      </w:r>
      <w:r w:rsidR="00E1359C">
        <w:rPr>
          <w:rFonts w:ascii="Times New Roman" w:hAnsi="Times New Roman" w:cs="Times New Roman"/>
        </w:rPr>
        <w:t>a</w:t>
      </w:r>
      <w:proofErr w:type="spellEnd"/>
      <w:r w:rsidRPr="00707F9D">
        <w:rPr>
          <w:rFonts w:ascii="Times New Roman" w:hAnsi="Times New Roman" w:cs="Times New Roman"/>
        </w:rPr>
        <w:t xml:space="preserve"> alternativ</w:t>
      </w:r>
      <w:r w:rsidR="00342303" w:rsidRPr="00707F9D">
        <w:rPr>
          <w:rFonts w:ascii="Times New Roman" w:hAnsi="Times New Roman" w:cs="Times New Roman"/>
        </w:rPr>
        <w:t xml:space="preserve">o </w:t>
      </w:r>
      <w:proofErr w:type="spellStart"/>
      <w:r w:rsidR="00342303" w:rsidRPr="00707F9D">
        <w:rPr>
          <w:rFonts w:ascii="Times New Roman" w:hAnsi="Times New Roman" w:cs="Times New Roman"/>
        </w:rPr>
        <w:t>durante</w:t>
      </w:r>
      <w:proofErr w:type="spellEnd"/>
      <w:r w:rsidR="00342303" w:rsidRPr="00707F9D">
        <w:rPr>
          <w:rFonts w:ascii="Times New Roman" w:hAnsi="Times New Roman" w:cs="Times New Roman"/>
        </w:rPr>
        <w:t xml:space="preserve"> </w:t>
      </w:r>
      <w:proofErr w:type="spellStart"/>
      <w:r w:rsidR="00342303" w:rsidRPr="00707F9D">
        <w:rPr>
          <w:rFonts w:ascii="Times New Roman" w:hAnsi="Times New Roman" w:cs="Times New Roman"/>
        </w:rPr>
        <w:t>cuaquier</w:t>
      </w:r>
      <w:proofErr w:type="spellEnd"/>
      <w:r w:rsidR="00342303" w:rsidRPr="00707F9D">
        <w:rPr>
          <w:rFonts w:ascii="Times New Roman" w:hAnsi="Times New Roman" w:cs="Times New Roman"/>
        </w:rPr>
        <w:t xml:space="preserve"> </w:t>
      </w:r>
      <w:proofErr w:type="spellStart"/>
      <w:r w:rsidR="00342303" w:rsidRPr="00707F9D">
        <w:rPr>
          <w:rFonts w:ascii="Times New Roman" w:hAnsi="Times New Roman" w:cs="Times New Roman"/>
        </w:rPr>
        <w:t>suspensión</w:t>
      </w:r>
      <w:proofErr w:type="spellEnd"/>
      <w:r w:rsidR="00342303" w:rsidRPr="00707F9D">
        <w:rPr>
          <w:rFonts w:ascii="Times New Roman" w:hAnsi="Times New Roman" w:cs="Times New Roman"/>
        </w:rPr>
        <w:t xml:space="preserve"> o </w:t>
      </w:r>
      <w:proofErr w:type="spellStart"/>
      <w:r w:rsidR="00342303" w:rsidRPr="00707F9D">
        <w:rPr>
          <w:rFonts w:ascii="Times New Roman" w:hAnsi="Times New Roman" w:cs="Times New Roman"/>
        </w:rPr>
        <w:t>expulsión</w:t>
      </w:r>
      <w:proofErr w:type="spellEnd"/>
      <w:r w:rsidR="00342303" w:rsidRPr="00707F9D">
        <w:rPr>
          <w:rFonts w:ascii="Times New Roman" w:hAnsi="Times New Roman" w:cs="Times New Roman"/>
        </w:rPr>
        <w:t xml:space="preserve"> a largo </w:t>
      </w:r>
      <w:proofErr w:type="spellStart"/>
      <w:r w:rsidR="00342303" w:rsidRPr="00707F9D">
        <w:rPr>
          <w:rFonts w:ascii="Times New Roman" w:hAnsi="Times New Roman" w:cs="Times New Roman"/>
        </w:rPr>
        <w:t>plazo</w:t>
      </w:r>
      <w:proofErr w:type="spellEnd"/>
      <w:r w:rsidR="00342303" w:rsidRPr="00707F9D">
        <w:rPr>
          <w:rFonts w:ascii="Times New Roman" w:hAnsi="Times New Roman" w:cs="Times New Roman"/>
        </w:rPr>
        <w:t>.</w:t>
      </w:r>
    </w:p>
    <w:p w14:paraId="4EABC6CD" w14:textId="77777777" w:rsidR="00342303" w:rsidRPr="00707F9D" w:rsidRDefault="00342303" w:rsidP="006E3982">
      <w:pPr>
        <w:rPr>
          <w:rFonts w:ascii="Times New Roman" w:hAnsi="Times New Roman" w:cs="Times New Roman"/>
        </w:rPr>
      </w:pPr>
    </w:p>
    <w:p w14:paraId="529C821B" w14:textId="7A111CF6" w:rsidR="00342303" w:rsidRPr="00707F9D" w:rsidRDefault="00342303" w:rsidP="006E398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No obstante el derecho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negarle</w:t>
      </w:r>
      <w:proofErr w:type="spellEnd"/>
      <w:r w:rsidRPr="00707F9D">
        <w:rPr>
          <w:rFonts w:ascii="Times New Roman" w:hAnsi="Times New Roman" w:cs="Times New Roman"/>
        </w:rPr>
        <w:t xml:space="preserve"> a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el derecho a una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bajo </w:t>
      </w:r>
      <w:proofErr w:type="spellStart"/>
      <w:r w:rsidRPr="00707F9D">
        <w:rPr>
          <w:rFonts w:ascii="Times New Roman" w:hAnsi="Times New Roman" w:cs="Times New Roman"/>
        </w:rPr>
        <w:t>estas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circunstancias</w:t>
      </w:r>
      <w:proofErr w:type="spellEnd"/>
      <w:r w:rsidRPr="00707F9D">
        <w:rPr>
          <w:rFonts w:ascii="Times New Roman" w:hAnsi="Times New Roman" w:cs="Times New Roman"/>
        </w:rPr>
        <w:t xml:space="preserve">, es la </w:t>
      </w:r>
      <w:proofErr w:type="spellStart"/>
      <w:r w:rsidRPr="00707F9D">
        <w:rPr>
          <w:rFonts w:ascii="Times New Roman" w:hAnsi="Times New Roman" w:cs="Times New Roman"/>
        </w:rPr>
        <w:t>intención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Consejo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Gobierno</w:t>
      </w:r>
      <w:proofErr w:type="spellEnd"/>
      <w:r w:rsidRPr="00707F9D">
        <w:rPr>
          <w:rFonts w:ascii="Times New Roman" w:hAnsi="Times New Roman" w:cs="Times New Roman"/>
        </w:rPr>
        <w:t xml:space="preserve"> de RFK que se </w:t>
      </w:r>
      <w:proofErr w:type="spellStart"/>
      <w:r w:rsidRPr="00707F9D">
        <w:rPr>
          <w:rFonts w:ascii="Times New Roman" w:hAnsi="Times New Roman" w:cs="Times New Roman"/>
        </w:rPr>
        <w:t>haga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todo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esfuerzo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razonable</w:t>
      </w:r>
      <w:proofErr w:type="spellEnd"/>
      <w:r w:rsidRPr="00707F9D">
        <w:rPr>
          <w:rFonts w:ascii="Times New Roman" w:hAnsi="Times New Roman" w:cs="Times New Roman"/>
        </w:rPr>
        <w:t xml:space="preserve"> a favor de la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estud</w:t>
      </w:r>
      <w:r w:rsidR="004F721D" w:rsidRPr="00707F9D">
        <w:rPr>
          <w:rFonts w:ascii="Times New Roman" w:hAnsi="Times New Roman" w:cs="Times New Roman"/>
        </w:rPr>
        <w:t>iante</w:t>
      </w:r>
      <w:proofErr w:type="spellEnd"/>
      <w:r w:rsidR="004F721D" w:rsidRPr="00707F9D">
        <w:rPr>
          <w:rFonts w:ascii="Times New Roman" w:hAnsi="Times New Roman" w:cs="Times New Roman"/>
        </w:rPr>
        <w:t xml:space="preserve"> </w:t>
      </w:r>
      <w:proofErr w:type="spellStart"/>
      <w:r w:rsidR="004F721D" w:rsidRPr="00707F9D">
        <w:rPr>
          <w:rFonts w:ascii="Times New Roman" w:hAnsi="Times New Roman" w:cs="Times New Roman"/>
        </w:rPr>
        <w:t>usando</w:t>
      </w:r>
      <w:proofErr w:type="spellEnd"/>
      <w:r w:rsidR="00C179B2" w:rsidRPr="00707F9D">
        <w:rPr>
          <w:rFonts w:ascii="Times New Roman" w:hAnsi="Times New Roman" w:cs="Times New Roman"/>
        </w:rPr>
        <w:t xml:space="preserve"> </w:t>
      </w:r>
      <w:proofErr w:type="spellStart"/>
      <w:r w:rsidR="00C179B2" w:rsidRPr="00707F9D">
        <w:rPr>
          <w:rFonts w:ascii="Times New Roman" w:hAnsi="Times New Roman" w:cs="Times New Roman"/>
        </w:rPr>
        <w:t>medidas</w:t>
      </w:r>
      <w:proofErr w:type="spellEnd"/>
      <w:r w:rsidR="00C179B2" w:rsidRPr="00707F9D">
        <w:rPr>
          <w:rFonts w:ascii="Times New Roman" w:hAnsi="Times New Roman" w:cs="Times New Roman"/>
        </w:rPr>
        <w:t xml:space="preserve"> </w:t>
      </w:r>
      <w:proofErr w:type="spellStart"/>
      <w:r w:rsidR="00C179B2" w:rsidRPr="00707F9D">
        <w:rPr>
          <w:rFonts w:ascii="Times New Roman" w:hAnsi="Times New Roman" w:cs="Times New Roman"/>
        </w:rPr>
        <w:t>diciplinarias</w:t>
      </w:r>
      <w:proofErr w:type="spellEnd"/>
      <w:r w:rsidR="00C179B2" w:rsidRPr="00707F9D">
        <w:rPr>
          <w:rFonts w:ascii="Times New Roman" w:hAnsi="Times New Roman" w:cs="Times New Roman"/>
        </w:rPr>
        <w:t>,</w:t>
      </w:r>
      <w:r w:rsidRPr="00707F9D">
        <w:rPr>
          <w:rFonts w:ascii="Times New Roman" w:hAnsi="Times New Roman" w:cs="Times New Roman"/>
        </w:rPr>
        <w:t xml:space="preserve"> </w:t>
      </w:r>
      <w:r w:rsidR="00B14AD5" w:rsidRPr="00707F9D">
        <w:rPr>
          <w:rFonts w:ascii="Times New Roman" w:hAnsi="Times New Roman" w:cs="Times New Roman"/>
        </w:rPr>
        <w:t xml:space="preserve">y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tal</w:t>
      </w:r>
      <w:proofErr w:type="spellEnd"/>
      <w:r w:rsidRPr="00707F9D">
        <w:rPr>
          <w:rFonts w:ascii="Times New Roman" w:hAnsi="Times New Roman" w:cs="Times New Roman"/>
        </w:rPr>
        <w:t xml:space="preserve">, RFK ha </w:t>
      </w:r>
      <w:proofErr w:type="spellStart"/>
      <w:r w:rsidRPr="00707F9D">
        <w:rPr>
          <w:rFonts w:ascii="Times New Roman" w:hAnsi="Times New Roman" w:cs="Times New Roman"/>
        </w:rPr>
        <w:t>definido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serie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respuestas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="00B14AD5" w:rsidRPr="00707F9D">
        <w:rPr>
          <w:rFonts w:ascii="Times New Roman" w:hAnsi="Times New Roman" w:cs="Times New Roman"/>
        </w:rPr>
        <w:t>tratar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que no es </w:t>
      </w:r>
      <w:proofErr w:type="spellStart"/>
      <w:r w:rsidRPr="00707F9D">
        <w:rPr>
          <w:rFonts w:ascii="Times New Roman" w:hAnsi="Times New Roman" w:cs="Times New Roman"/>
        </w:rPr>
        <w:t>apropiada</w:t>
      </w:r>
      <w:proofErr w:type="spellEnd"/>
      <w:r w:rsidRPr="00707F9D">
        <w:rPr>
          <w:rFonts w:ascii="Times New Roman" w:hAnsi="Times New Roman" w:cs="Times New Roman"/>
        </w:rPr>
        <w:t xml:space="preserve"> o que es </w:t>
      </w:r>
      <w:proofErr w:type="spellStart"/>
      <w:r w:rsidRPr="00707F9D">
        <w:rPr>
          <w:rFonts w:ascii="Times New Roman" w:hAnsi="Times New Roman" w:cs="Times New Roman"/>
        </w:rPr>
        <w:t>prohibida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Pr="00707F9D">
        <w:rPr>
          <w:rFonts w:ascii="Times New Roman" w:hAnsi="Times New Roman" w:cs="Times New Roman"/>
        </w:rPr>
        <w:t>Estas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delineadas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Parte</w:t>
      </w:r>
      <w:proofErr w:type="spellEnd"/>
      <w:r w:rsidRPr="00707F9D">
        <w:rPr>
          <w:rFonts w:ascii="Times New Roman" w:hAnsi="Times New Roman" w:cs="Times New Roman"/>
        </w:rPr>
        <w:t xml:space="preserve"> B: </w:t>
      </w:r>
      <w:proofErr w:type="spellStart"/>
      <w:r w:rsidRPr="00707F9D">
        <w:rPr>
          <w:rFonts w:ascii="Times New Roman" w:hAnsi="Times New Roman" w:cs="Times New Roman"/>
        </w:rPr>
        <w:t>Respuestas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A5496FC" w14:textId="77777777" w:rsidR="00342303" w:rsidRPr="00707F9D" w:rsidRDefault="00342303" w:rsidP="006E3982">
      <w:pPr>
        <w:rPr>
          <w:rFonts w:ascii="Times New Roman" w:hAnsi="Times New Roman" w:cs="Times New Roman"/>
        </w:rPr>
      </w:pPr>
    </w:p>
    <w:p w14:paraId="6EBFB3FA" w14:textId="7D910E96" w:rsidR="00342303" w:rsidRPr="00707F9D" w:rsidRDefault="00342303" w:rsidP="007F0D4B">
      <w:pPr>
        <w:pStyle w:val="Heading2"/>
      </w:pPr>
      <w:bookmarkStart w:id="10" w:name="_Toc502401105"/>
      <w:r w:rsidRPr="00707F9D">
        <w:t>CONDU</w:t>
      </w:r>
      <w:r w:rsidR="00B14AD5" w:rsidRPr="00707F9D">
        <w:t>C</w:t>
      </w:r>
      <w:r w:rsidRPr="00707F9D">
        <w:t>TA PROHIBIDA</w:t>
      </w:r>
      <w:bookmarkEnd w:id="10"/>
    </w:p>
    <w:p w14:paraId="02FE8607" w14:textId="77777777" w:rsidR="00342303" w:rsidRPr="00707F9D" w:rsidRDefault="00342303" w:rsidP="00342303">
      <w:pPr>
        <w:rPr>
          <w:rFonts w:ascii="Times New Roman" w:hAnsi="Times New Roman" w:cs="Times New Roman"/>
        </w:rPr>
      </w:pPr>
    </w:p>
    <w:p w14:paraId="5A0025B1" w14:textId="4C662C51" w:rsidR="00342303" w:rsidRPr="00707F9D" w:rsidRDefault="00C179B2" w:rsidP="0034230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 xml:space="preserve"> son </w:t>
      </w:r>
      <w:proofErr w:type="spellStart"/>
      <w:r w:rsidRPr="00707F9D">
        <w:rPr>
          <w:rFonts w:ascii="Times New Roman" w:hAnsi="Times New Roman" w:cs="Times New Roman"/>
        </w:rPr>
        <w:t>tipos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interrumpen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 xml:space="preserve"> y que son </w:t>
      </w:r>
      <w:proofErr w:type="spellStart"/>
      <w:r w:rsidRPr="00707F9D">
        <w:rPr>
          <w:rFonts w:ascii="Times New Roman" w:hAnsi="Times New Roman" w:cs="Times New Roman"/>
        </w:rPr>
        <w:t>prohibidos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lista</w:t>
      </w:r>
      <w:proofErr w:type="spellEnd"/>
      <w:r w:rsidRPr="00707F9D">
        <w:rPr>
          <w:rFonts w:ascii="Times New Roman" w:hAnsi="Times New Roman" w:cs="Times New Roman"/>
        </w:rPr>
        <w:t xml:space="preserve"> no es del </w:t>
      </w:r>
      <w:proofErr w:type="spellStart"/>
      <w:r w:rsidRPr="00707F9D">
        <w:rPr>
          <w:rFonts w:ascii="Times New Roman" w:hAnsi="Times New Roman" w:cs="Times New Roman"/>
        </w:rPr>
        <w:t>todo</w:t>
      </w:r>
      <w:proofErr w:type="spellEnd"/>
      <w:r w:rsidRPr="00707F9D">
        <w:rPr>
          <w:rFonts w:ascii="Times New Roman" w:hAnsi="Times New Roman" w:cs="Times New Roman"/>
        </w:rPr>
        <w:t xml:space="preserve"> inclusive; </w:t>
      </w:r>
      <w:proofErr w:type="spellStart"/>
      <w:r w:rsidRPr="00707F9D">
        <w:rPr>
          <w:rFonts w:ascii="Times New Roman" w:hAnsi="Times New Roman" w:cs="Times New Roman"/>
        </w:rPr>
        <w:t>otros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</w:t>
      </w:r>
      <w:r w:rsidR="00447114" w:rsidRPr="00707F9D">
        <w:rPr>
          <w:rFonts w:ascii="Times New Roman" w:hAnsi="Times New Roman" w:cs="Times New Roman"/>
        </w:rPr>
        <w:t>tos</w:t>
      </w:r>
      <w:proofErr w:type="spellEnd"/>
      <w:r w:rsidR="00447114" w:rsidRPr="00707F9D">
        <w:rPr>
          <w:rFonts w:ascii="Times New Roman" w:hAnsi="Times New Roman" w:cs="Times New Roman"/>
        </w:rPr>
        <w:t xml:space="preserve"> de mala </w:t>
      </w:r>
      <w:proofErr w:type="spellStart"/>
      <w:r w:rsidR="00447114" w:rsidRPr="00707F9D">
        <w:rPr>
          <w:rFonts w:ascii="Times New Roman" w:hAnsi="Times New Roman" w:cs="Times New Roman"/>
        </w:rPr>
        <w:t>conducta</w:t>
      </w:r>
      <w:proofErr w:type="spellEnd"/>
      <w:r w:rsidR="00447114" w:rsidRPr="00707F9D">
        <w:rPr>
          <w:rFonts w:ascii="Times New Roman" w:hAnsi="Times New Roman" w:cs="Times New Roman"/>
        </w:rPr>
        <w:t xml:space="preserve"> no </w:t>
      </w:r>
      <w:proofErr w:type="spellStart"/>
      <w:r w:rsidR="00447114" w:rsidRPr="00707F9D">
        <w:rPr>
          <w:rFonts w:ascii="Times New Roman" w:hAnsi="Times New Roman" w:cs="Times New Roman"/>
        </w:rPr>
        <w:t>espefi</w:t>
      </w:r>
      <w:r w:rsidRPr="00707F9D">
        <w:rPr>
          <w:rFonts w:ascii="Times New Roman" w:hAnsi="Times New Roman" w:cs="Times New Roman"/>
        </w:rPr>
        <w:t>cados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447114" w:rsidRPr="00707F9D">
        <w:rPr>
          <w:rFonts w:ascii="Times New Roman" w:hAnsi="Times New Roman" w:cs="Times New Roman"/>
        </w:rPr>
        <w:t>en</w:t>
      </w:r>
      <w:proofErr w:type="spellEnd"/>
      <w:r w:rsidR="00447114" w:rsidRPr="00707F9D">
        <w:rPr>
          <w:rFonts w:ascii="Times New Roman" w:hAnsi="Times New Roman" w:cs="Times New Roman"/>
        </w:rPr>
        <w:t xml:space="preserve"> </w:t>
      </w:r>
      <w:proofErr w:type="spellStart"/>
      <w:r w:rsidR="00447114" w:rsidRPr="00707F9D">
        <w:rPr>
          <w:rFonts w:ascii="Times New Roman" w:hAnsi="Times New Roman" w:cs="Times New Roman"/>
        </w:rPr>
        <w:t>este</w:t>
      </w:r>
      <w:proofErr w:type="spellEnd"/>
      <w:r w:rsidR="00447114" w:rsidRPr="00707F9D">
        <w:rPr>
          <w:rFonts w:ascii="Times New Roman" w:hAnsi="Times New Roman" w:cs="Times New Roman"/>
        </w:rPr>
        <w:t xml:space="preserve"> </w:t>
      </w:r>
      <w:proofErr w:type="spellStart"/>
      <w:r w:rsidR="00447114" w:rsidRPr="00707F9D">
        <w:rPr>
          <w:rFonts w:ascii="Times New Roman" w:hAnsi="Times New Roman" w:cs="Times New Roman"/>
        </w:rPr>
        <w:t>document</w:t>
      </w:r>
      <w:r w:rsidR="00E1359C">
        <w:rPr>
          <w:rFonts w:ascii="Times New Roman" w:hAnsi="Times New Roman" w:cs="Times New Roman"/>
        </w:rPr>
        <w:t>o</w:t>
      </w:r>
      <w:proofErr w:type="spellEnd"/>
      <w:r w:rsidR="00447114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también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está</w:t>
      </w:r>
      <w:r w:rsidR="00E721E7" w:rsidRPr="00707F9D">
        <w:rPr>
          <w:rFonts w:ascii="Times New Roman" w:hAnsi="Times New Roman" w:cs="Times New Roman"/>
        </w:rPr>
        <w:t>n</w:t>
      </w:r>
      <w:proofErr w:type="spellEnd"/>
      <w:r w:rsidR="00E721E7" w:rsidRPr="00707F9D">
        <w:rPr>
          <w:rFonts w:ascii="Times New Roman" w:hAnsi="Times New Roman" w:cs="Times New Roman"/>
        </w:rPr>
        <w:t xml:space="preserve"> </w:t>
      </w:r>
      <w:proofErr w:type="spellStart"/>
      <w:r w:rsidR="00E721E7" w:rsidRPr="00707F9D">
        <w:rPr>
          <w:rFonts w:ascii="Times New Roman" w:hAnsi="Times New Roman" w:cs="Times New Roman"/>
        </w:rPr>
        <w:t>sujetos</w:t>
      </w:r>
      <w:proofErr w:type="spellEnd"/>
      <w:r w:rsidR="00E721E7" w:rsidRPr="00707F9D">
        <w:rPr>
          <w:rFonts w:ascii="Times New Roman" w:hAnsi="Times New Roman" w:cs="Times New Roman"/>
        </w:rPr>
        <w:t xml:space="preserve"> a </w:t>
      </w:r>
      <w:proofErr w:type="spellStart"/>
      <w:r w:rsidR="00E721E7" w:rsidRPr="00707F9D">
        <w:rPr>
          <w:rFonts w:ascii="Times New Roman" w:hAnsi="Times New Roman" w:cs="Times New Roman"/>
        </w:rPr>
        <w:t>medidas</w:t>
      </w:r>
      <w:proofErr w:type="spellEnd"/>
      <w:r w:rsidR="00E721E7" w:rsidRPr="00707F9D">
        <w:rPr>
          <w:rFonts w:ascii="Times New Roman" w:hAnsi="Times New Roman" w:cs="Times New Roman"/>
        </w:rPr>
        <w:t xml:space="preserve"> </w:t>
      </w:r>
      <w:proofErr w:type="spellStart"/>
      <w:r w:rsidR="00E721E7" w:rsidRPr="00707F9D">
        <w:rPr>
          <w:rFonts w:ascii="Times New Roman" w:hAnsi="Times New Roman" w:cs="Times New Roman"/>
        </w:rPr>
        <w:t>discrecionales</w:t>
      </w:r>
      <w:proofErr w:type="spellEnd"/>
      <w:r w:rsidRPr="00707F9D">
        <w:rPr>
          <w:rFonts w:ascii="Times New Roman" w:hAnsi="Times New Roman" w:cs="Times New Roman"/>
        </w:rPr>
        <w:t xml:space="preserve"> por el personal escolar </w:t>
      </w:r>
      <w:proofErr w:type="spellStart"/>
      <w:r w:rsidRPr="00707F9D">
        <w:rPr>
          <w:rFonts w:ascii="Times New Roman" w:hAnsi="Times New Roman" w:cs="Times New Roman"/>
        </w:rPr>
        <w:t>apropiado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1A3278A1" w14:textId="77777777" w:rsidR="00565330" w:rsidRPr="00707F9D" w:rsidRDefault="00565330" w:rsidP="00342303">
      <w:pPr>
        <w:rPr>
          <w:rFonts w:ascii="Times New Roman" w:hAnsi="Times New Roman" w:cs="Times New Roman"/>
        </w:rPr>
      </w:pPr>
    </w:p>
    <w:p w14:paraId="1D4A697E" w14:textId="702E066A" w:rsidR="00565330" w:rsidRPr="00707F9D" w:rsidRDefault="00565330" w:rsidP="00342303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Incendio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intencionado</w:t>
      </w:r>
      <w:proofErr w:type="spellEnd"/>
    </w:p>
    <w:p w14:paraId="4ABDD8AB" w14:textId="315F1E05" w:rsidR="00565330" w:rsidRPr="00707F9D" w:rsidRDefault="00565330" w:rsidP="0034230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encender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maliciosamente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deliberadamente</w:t>
      </w:r>
      <w:proofErr w:type="spellEnd"/>
      <w:r w:rsidRPr="00707F9D">
        <w:rPr>
          <w:rFonts w:ascii="Times New Roman" w:hAnsi="Times New Roman" w:cs="Times New Roman"/>
        </w:rPr>
        <w:t xml:space="preserve">, y/o </w:t>
      </w:r>
      <w:proofErr w:type="spellStart"/>
      <w:r w:rsidRPr="00707F9D">
        <w:rPr>
          <w:rFonts w:ascii="Times New Roman" w:hAnsi="Times New Roman" w:cs="Times New Roman"/>
        </w:rPr>
        <w:t>negligentemente</w:t>
      </w:r>
      <w:proofErr w:type="spellEnd"/>
      <w:r w:rsidRPr="00707F9D">
        <w:rPr>
          <w:rFonts w:ascii="Times New Roman" w:hAnsi="Times New Roman" w:cs="Times New Roman"/>
        </w:rPr>
        <w:t xml:space="preserve">, de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forma, u</w:t>
      </w:r>
      <w:r w:rsidR="00E5059F">
        <w:rPr>
          <w:rFonts w:ascii="Times New Roman" w:hAnsi="Times New Roman" w:cs="Times New Roman"/>
        </w:rPr>
        <w:t xml:space="preserve">n </w:t>
      </w:r>
      <w:proofErr w:type="spellStart"/>
      <w:r w:rsidR="00E5059F">
        <w:rPr>
          <w:rFonts w:ascii="Times New Roman" w:hAnsi="Times New Roman" w:cs="Times New Roman"/>
        </w:rPr>
        <w:t>incendio</w:t>
      </w:r>
      <w:proofErr w:type="spellEnd"/>
      <w:r w:rsidR="00E5059F">
        <w:rPr>
          <w:rFonts w:ascii="Times New Roman" w:hAnsi="Times New Roman" w:cs="Times New Roman"/>
        </w:rPr>
        <w:t xml:space="preserve"> o </w:t>
      </w:r>
      <w:proofErr w:type="spellStart"/>
      <w:r w:rsidR="00E5059F">
        <w:rPr>
          <w:rFonts w:ascii="Times New Roman" w:hAnsi="Times New Roman" w:cs="Times New Roman"/>
        </w:rPr>
        <w:t>causar</w:t>
      </w:r>
      <w:proofErr w:type="spellEnd"/>
      <w:r w:rsidR="00E5059F">
        <w:rPr>
          <w:rFonts w:ascii="Times New Roman" w:hAnsi="Times New Roman" w:cs="Times New Roman"/>
        </w:rPr>
        <w:t xml:space="preserve"> una </w:t>
      </w:r>
      <w:proofErr w:type="spellStart"/>
      <w:r w:rsidR="00E5059F">
        <w:rPr>
          <w:rFonts w:ascii="Times New Roman" w:hAnsi="Times New Roman" w:cs="Times New Roman"/>
        </w:rPr>
        <w:t>explosió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instalaciones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escolares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actividad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relacionada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AC41213" w14:textId="5ACE44E9" w:rsidR="00565330" w:rsidRPr="00707F9D" w:rsidRDefault="00565330" w:rsidP="00342303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Categoría</w:t>
      </w:r>
      <w:proofErr w:type="spellEnd"/>
      <w:r w:rsidRPr="00707F9D">
        <w:rPr>
          <w:rFonts w:ascii="Times New Roman" w:hAnsi="Times New Roman" w:cs="Times New Roman"/>
        </w:rPr>
        <w:t xml:space="preserve"> I – </w:t>
      </w:r>
      <w:proofErr w:type="spellStart"/>
      <w:r w:rsidRPr="00707F9D">
        <w:rPr>
          <w:rFonts w:ascii="Times New Roman" w:hAnsi="Times New Roman" w:cs="Times New Roman"/>
        </w:rPr>
        <w:t>Empezar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incendio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deliberadamente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r w:rsidR="00AD484D" w:rsidRPr="00707F9D">
        <w:rPr>
          <w:rFonts w:ascii="Times New Roman" w:hAnsi="Times New Roman" w:cs="Times New Roman"/>
        </w:rPr>
        <w:t xml:space="preserve">con </w:t>
      </w:r>
      <w:proofErr w:type="spellStart"/>
      <w:r w:rsidR="00AD484D" w:rsidRPr="00707F9D">
        <w:rPr>
          <w:rFonts w:ascii="Times New Roman" w:hAnsi="Times New Roman" w:cs="Times New Roman"/>
        </w:rPr>
        <w:t>negligencia</w:t>
      </w:r>
      <w:proofErr w:type="spellEnd"/>
      <w:r w:rsidR="00AD484D" w:rsidRPr="00707F9D">
        <w:rPr>
          <w:rFonts w:ascii="Times New Roman" w:hAnsi="Times New Roman" w:cs="Times New Roman"/>
        </w:rPr>
        <w:t xml:space="preserve"> </w:t>
      </w:r>
      <w:proofErr w:type="spellStart"/>
      <w:r w:rsidR="00AD484D" w:rsidRPr="00707F9D">
        <w:rPr>
          <w:rFonts w:ascii="Times New Roman" w:hAnsi="Times New Roman" w:cs="Times New Roman"/>
        </w:rPr>
        <w:t>imprudente</w:t>
      </w:r>
      <w:proofErr w:type="spellEnd"/>
      <w:r w:rsidR="00AD484D" w:rsidRPr="00707F9D">
        <w:rPr>
          <w:rFonts w:ascii="Times New Roman" w:hAnsi="Times New Roman" w:cs="Times New Roman"/>
        </w:rPr>
        <w:t xml:space="preserve"> que </w:t>
      </w:r>
      <w:proofErr w:type="spellStart"/>
      <w:r w:rsidR="00AD484D" w:rsidRPr="00707F9D">
        <w:rPr>
          <w:rFonts w:ascii="Times New Roman" w:hAnsi="Times New Roman" w:cs="Times New Roman"/>
        </w:rPr>
        <w:t>resulte</w:t>
      </w:r>
      <w:proofErr w:type="spellEnd"/>
      <w:r w:rsidR="00AD484D" w:rsidRPr="00707F9D">
        <w:rPr>
          <w:rFonts w:ascii="Times New Roman" w:hAnsi="Times New Roman" w:cs="Times New Roman"/>
        </w:rPr>
        <w:t xml:space="preserve"> </w:t>
      </w:r>
      <w:proofErr w:type="spellStart"/>
      <w:r w:rsidR="00B14AD5" w:rsidRPr="00707F9D">
        <w:rPr>
          <w:rFonts w:ascii="Times New Roman" w:hAnsi="Times New Roman" w:cs="Times New Roman"/>
        </w:rPr>
        <w:t>en</w:t>
      </w:r>
      <w:proofErr w:type="spellEnd"/>
      <w:r w:rsidR="00AD484D" w:rsidRPr="00707F9D">
        <w:rPr>
          <w:rFonts w:ascii="Times New Roman" w:hAnsi="Times New Roman" w:cs="Times New Roman"/>
        </w:rPr>
        <w:t xml:space="preserve"> </w:t>
      </w:r>
      <w:proofErr w:type="spellStart"/>
      <w:r w:rsidR="00AD484D" w:rsidRPr="00707F9D">
        <w:rPr>
          <w:rFonts w:ascii="Times New Roman" w:hAnsi="Times New Roman" w:cs="Times New Roman"/>
        </w:rPr>
        <w:t>gastos</w:t>
      </w:r>
      <w:proofErr w:type="spellEnd"/>
      <w:r w:rsidR="00AD484D" w:rsidRPr="00707F9D">
        <w:rPr>
          <w:rFonts w:ascii="Times New Roman" w:hAnsi="Times New Roman" w:cs="Times New Roman"/>
        </w:rPr>
        <w:t xml:space="preserve"> de </w:t>
      </w:r>
      <w:proofErr w:type="spellStart"/>
      <w:r w:rsidR="00AD484D" w:rsidRPr="00707F9D">
        <w:rPr>
          <w:rFonts w:ascii="Times New Roman" w:hAnsi="Times New Roman" w:cs="Times New Roman"/>
        </w:rPr>
        <w:t>menos</w:t>
      </w:r>
      <w:proofErr w:type="spellEnd"/>
      <w:r w:rsidR="00AD484D" w:rsidRPr="00707F9D">
        <w:rPr>
          <w:rFonts w:ascii="Times New Roman" w:hAnsi="Times New Roman" w:cs="Times New Roman"/>
        </w:rPr>
        <w:t xml:space="preserve"> de $100.00.</w:t>
      </w:r>
    </w:p>
    <w:p w14:paraId="50FABAD3" w14:textId="11F2C161" w:rsidR="00AD484D" w:rsidRPr="00707F9D" w:rsidRDefault="00AD484D" w:rsidP="00342303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Categoría</w:t>
      </w:r>
      <w:proofErr w:type="spellEnd"/>
      <w:r w:rsidRPr="00707F9D">
        <w:rPr>
          <w:rFonts w:ascii="Times New Roman" w:hAnsi="Times New Roman" w:cs="Times New Roman"/>
        </w:rPr>
        <w:t xml:space="preserve"> II – </w:t>
      </w:r>
      <w:proofErr w:type="spellStart"/>
      <w:r w:rsidRPr="00707F9D">
        <w:rPr>
          <w:rFonts w:ascii="Times New Roman" w:hAnsi="Times New Roman" w:cs="Times New Roman"/>
        </w:rPr>
        <w:t>Empezar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incendio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deliberadamente</w:t>
      </w:r>
      <w:proofErr w:type="spellEnd"/>
      <w:r w:rsidRPr="00707F9D">
        <w:rPr>
          <w:rFonts w:ascii="Times New Roman" w:hAnsi="Times New Roman" w:cs="Times New Roman"/>
        </w:rPr>
        <w:t xml:space="preserve"> o con </w:t>
      </w:r>
      <w:proofErr w:type="spellStart"/>
      <w:r w:rsidRPr="00707F9D">
        <w:rPr>
          <w:rFonts w:ascii="Times New Roman" w:hAnsi="Times New Roman" w:cs="Times New Roman"/>
        </w:rPr>
        <w:t>negligencia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imprudente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resulte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B14AD5" w:rsidRPr="00707F9D">
        <w:rPr>
          <w:rFonts w:ascii="Times New Roman" w:hAnsi="Times New Roman" w:cs="Times New Roman"/>
        </w:rPr>
        <w:t>en</w:t>
      </w:r>
      <w:proofErr w:type="spellEnd"/>
      <w:r w:rsidR="00B14AD5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gastos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más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B21857">
        <w:rPr>
          <w:rFonts w:ascii="Times New Roman" w:hAnsi="Times New Roman" w:cs="Times New Roman"/>
        </w:rPr>
        <w:t xml:space="preserve">de $100.00 o que </w:t>
      </w:r>
      <w:proofErr w:type="spellStart"/>
      <w:r w:rsidR="00B21857">
        <w:rPr>
          <w:rFonts w:ascii="Times New Roman" w:hAnsi="Times New Roman" w:cs="Times New Roman"/>
        </w:rPr>
        <w:t>resulte</w:t>
      </w:r>
      <w:proofErr w:type="spellEnd"/>
      <w:r w:rsidR="00B14AD5" w:rsidRPr="00707F9D">
        <w:rPr>
          <w:rFonts w:ascii="Times New Roman" w:hAnsi="Times New Roman" w:cs="Times New Roman"/>
        </w:rPr>
        <w:t xml:space="preserve"> </w:t>
      </w:r>
      <w:proofErr w:type="spellStart"/>
      <w:r w:rsidR="00B14AD5" w:rsidRPr="00707F9D">
        <w:rPr>
          <w:rFonts w:ascii="Times New Roman" w:hAnsi="Times New Roman" w:cs="Times New Roman"/>
        </w:rPr>
        <w:t>en</w:t>
      </w:r>
      <w:proofErr w:type="spellEnd"/>
      <w:r w:rsidR="00B14AD5" w:rsidRPr="00707F9D">
        <w:rPr>
          <w:rFonts w:ascii="Times New Roman" w:hAnsi="Times New Roman" w:cs="Times New Roman"/>
        </w:rPr>
        <w:t xml:space="preserve"> la </w:t>
      </w:r>
      <w:proofErr w:type="spellStart"/>
      <w:r w:rsidR="00B14AD5" w:rsidRPr="00707F9D">
        <w:rPr>
          <w:rFonts w:ascii="Times New Roman" w:hAnsi="Times New Roman" w:cs="Times New Roman"/>
        </w:rPr>
        <w:t>lesió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de una persona.</w:t>
      </w:r>
    </w:p>
    <w:p w14:paraId="627D6CEF" w14:textId="77777777" w:rsidR="008078D5" w:rsidRPr="00707F9D" w:rsidRDefault="008078D5" w:rsidP="00342303">
      <w:pPr>
        <w:rPr>
          <w:rFonts w:ascii="Times New Roman" w:hAnsi="Times New Roman" w:cs="Times New Roman"/>
        </w:rPr>
      </w:pPr>
    </w:p>
    <w:p w14:paraId="00C8FCD9" w14:textId="5F17D6EC" w:rsidR="008078D5" w:rsidRPr="00707F9D" w:rsidRDefault="008078D5" w:rsidP="00342303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Asalto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>/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Acoso</w:t>
      </w:r>
      <w:proofErr w:type="spellEnd"/>
    </w:p>
    <w:p w14:paraId="34A95468" w14:textId="29F75447" w:rsidR="008078D5" w:rsidRDefault="008078D5" w:rsidP="0034230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amenazar</w:t>
      </w:r>
      <w:proofErr w:type="spellEnd"/>
      <w:r w:rsidRPr="00707F9D">
        <w:rPr>
          <w:rFonts w:ascii="Times New Roman" w:hAnsi="Times New Roman" w:cs="Times New Roman"/>
        </w:rPr>
        <w:t xml:space="preserve"> con </w:t>
      </w:r>
      <w:proofErr w:type="spellStart"/>
      <w:r w:rsidRPr="00707F9D">
        <w:rPr>
          <w:rFonts w:ascii="Times New Roman" w:hAnsi="Times New Roman" w:cs="Times New Roman"/>
        </w:rPr>
        <w:t>lastimar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físicamente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a</w:t>
      </w:r>
      <w:proofErr w:type="gram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persona, </w:t>
      </w:r>
      <w:proofErr w:type="spellStart"/>
      <w:r w:rsidRPr="00707F9D">
        <w:rPr>
          <w:rFonts w:ascii="Times New Roman" w:hAnsi="Times New Roman" w:cs="Times New Roman"/>
        </w:rPr>
        <w:t>causando</w:t>
      </w:r>
      <w:r w:rsidR="005C0B26" w:rsidRPr="00707F9D">
        <w:rPr>
          <w:rFonts w:ascii="Times New Roman" w:hAnsi="Times New Roman" w:cs="Times New Roman"/>
        </w:rPr>
        <w:t>le</w:t>
      </w:r>
      <w:proofErr w:type="spellEnd"/>
      <w:r w:rsidR="005C0B26" w:rsidRPr="00707F9D">
        <w:rPr>
          <w:rFonts w:ascii="Times New Roman" w:hAnsi="Times New Roman" w:cs="Times New Roman"/>
        </w:rPr>
        <w:t xml:space="preserve"> </w:t>
      </w:r>
      <w:proofErr w:type="spellStart"/>
      <w:r w:rsidR="00E5601C">
        <w:rPr>
          <w:rFonts w:ascii="Times New Roman" w:hAnsi="Times New Roman" w:cs="Times New Roman"/>
        </w:rPr>
        <w:t>miedo</w:t>
      </w:r>
      <w:proofErr w:type="spellEnd"/>
      <w:r w:rsidR="00E5601C">
        <w:rPr>
          <w:rFonts w:ascii="Times New Roman" w:hAnsi="Times New Roman" w:cs="Times New Roman"/>
        </w:rPr>
        <w:t xml:space="preserve"> de </w:t>
      </w:r>
      <w:proofErr w:type="spellStart"/>
      <w:r w:rsidR="00E5601C">
        <w:rPr>
          <w:rFonts w:ascii="Times New Roman" w:hAnsi="Times New Roman" w:cs="Times New Roman"/>
        </w:rPr>
        <w:t>peligro</w:t>
      </w:r>
      <w:proofErr w:type="spellEnd"/>
      <w:r w:rsidR="00E5601C">
        <w:rPr>
          <w:rFonts w:ascii="Times New Roman" w:hAnsi="Times New Roman" w:cs="Times New Roman"/>
        </w:rPr>
        <w:t xml:space="preserve"> </w:t>
      </w:r>
      <w:proofErr w:type="spellStart"/>
      <w:r w:rsidR="00E5601C">
        <w:rPr>
          <w:rFonts w:ascii="Times New Roman" w:hAnsi="Times New Roman" w:cs="Times New Roman"/>
        </w:rPr>
        <w:t>inminente</w:t>
      </w:r>
      <w:proofErr w:type="spellEnd"/>
      <w:r w:rsidR="00E5601C">
        <w:rPr>
          <w:rFonts w:ascii="Times New Roman" w:hAnsi="Times New Roman" w:cs="Times New Roman"/>
        </w:rPr>
        <w:t xml:space="preserve"> a </w:t>
      </w:r>
      <w:proofErr w:type="spellStart"/>
      <w:r w:rsidR="00E5601C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persona; </w:t>
      </w:r>
      <w:proofErr w:type="spellStart"/>
      <w:r w:rsidRPr="00707F9D">
        <w:rPr>
          <w:rFonts w:ascii="Times New Roman" w:hAnsi="Times New Roman" w:cs="Times New Roman"/>
        </w:rPr>
        <w:t>incluyendo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amenazas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gestos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proofErr w:type="spellStart"/>
      <w:r w:rsidRPr="00707F9D">
        <w:rPr>
          <w:rFonts w:ascii="Times New Roman" w:hAnsi="Times New Roman" w:cs="Times New Roman"/>
        </w:rPr>
        <w:t>asaltos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verbales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056D916" w14:textId="77777777" w:rsidR="00ED273E" w:rsidRPr="00707F9D" w:rsidRDefault="00ED273E" w:rsidP="00342303">
      <w:pPr>
        <w:rPr>
          <w:rFonts w:ascii="Times New Roman" w:hAnsi="Times New Roman" w:cs="Times New Roman"/>
        </w:rPr>
      </w:pPr>
    </w:p>
    <w:p w14:paraId="21296B03" w14:textId="4CFB1048" w:rsidR="00E627BC" w:rsidRPr="00707F9D" w:rsidRDefault="00E627BC" w:rsidP="00342303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Asalto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Agravado</w:t>
      </w:r>
      <w:proofErr w:type="spellEnd"/>
    </w:p>
    <w:p w14:paraId="3B7BC85E" w14:textId="396469A1" w:rsidR="008530BD" w:rsidRPr="00707F9D" w:rsidRDefault="00D34D08" w:rsidP="0034230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tener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intención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="00F120A7" w:rsidRPr="00707F9D">
        <w:rPr>
          <w:rFonts w:ascii="Times New Roman" w:hAnsi="Times New Roman" w:cs="Times New Roman"/>
        </w:rPr>
        <w:t>agredir</w:t>
      </w:r>
      <w:proofErr w:type="spellEnd"/>
      <w:r w:rsidR="00F120A7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o </w:t>
      </w:r>
      <w:proofErr w:type="spellStart"/>
      <w:r w:rsidRPr="00707F9D">
        <w:rPr>
          <w:rFonts w:ascii="Times New Roman" w:hAnsi="Times New Roman" w:cs="Times New Roman"/>
        </w:rPr>
        <w:t>real</w:t>
      </w:r>
      <w:r w:rsidR="005C0B26" w:rsidRPr="00707F9D">
        <w:rPr>
          <w:rFonts w:ascii="Times New Roman" w:hAnsi="Times New Roman" w:cs="Times New Roman"/>
        </w:rPr>
        <w:t>iza</w:t>
      </w:r>
      <w:r w:rsidRPr="00707F9D">
        <w:rPr>
          <w:rFonts w:ascii="Times New Roman" w:hAnsi="Times New Roman" w:cs="Times New Roman"/>
        </w:rPr>
        <w:t>r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agresión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ED273E">
        <w:rPr>
          <w:rFonts w:ascii="Times New Roman" w:hAnsi="Times New Roman" w:cs="Times New Roman"/>
        </w:rPr>
        <w:t>agravada</w:t>
      </w:r>
      <w:proofErr w:type="spellEnd"/>
      <w:r w:rsidR="00ED273E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con un </w:t>
      </w:r>
      <w:proofErr w:type="spellStart"/>
      <w:r w:rsidRPr="00707F9D">
        <w:rPr>
          <w:rFonts w:ascii="Times New Roman" w:hAnsi="Times New Roman" w:cs="Times New Roman"/>
        </w:rPr>
        <w:t>arma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instrument</w:t>
      </w:r>
      <w:r w:rsidR="00415BAD"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m</w:t>
      </w:r>
      <w:r w:rsidR="00415BAD" w:rsidRPr="00707F9D">
        <w:rPr>
          <w:rFonts w:ascii="Times New Roman" w:hAnsi="Times New Roman" w:cs="Times New Roman"/>
        </w:rPr>
        <w:t>edio</w:t>
      </w:r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fuerza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pueda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provocar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lesiones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corporal</w:t>
      </w:r>
      <w:r w:rsidR="005C0B26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categoría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incluye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asalto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415BAD" w:rsidRPr="00707F9D">
        <w:rPr>
          <w:rFonts w:ascii="Times New Roman" w:hAnsi="Times New Roman" w:cs="Times New Roman"/>
        </w:rPr>
        <w:t xml:space="preserve">sexual y/o </w:t>
      </w:r>
      <w:proofErr w:type="spellStart"/>
      <w:r w:rsidR="00415BAD" w:rsidRPr="00707F9D">
        <w:rPr>
          <w:rFonts w:ascii="Times New Roman" w:hAnsi="Times New Roman" w:cs="Times New Roman"/>
        </w:rPr>
        <w:t>ofensas</w:t>
      </w:r>
      <w:proofErr w:type="spellEnd"/>
      <w:r w:rsidR="00415BAD" w:rsidRPr="00707F9D">
        <w:rPr>
          <w:rFonts w:ascii="Times New Roman" w:hAnsi="Times New Roman" w:cs="Times New Roman"/>
        </w:rPr>
        <w:t xml:space="preserve"> </w:t>
      </w:r>
      <w:proofErr w:type="spellStart"/>
      <w:r w:rsidR="00415BAD" w:rsidRPr="00707F9D">
        <w:rPr>
          <w:rFonts w:ascii="Times New Roman" w:hAnsi="Times New Roman" w:cs="Times New Roman"/>
        </w:rPr>
        <w:t>sexuales</w:t>
      </w:r>
      <w:proofErr w:type="spellEnd"/>
      <w:r w:rsidR="00415BAD" w:rsidRPr="00707F9D">
        <w:rPr>
          <w:rFonts w:ascii="Times New Roman" w:hAnsi="Times New Roman" w:cs="Times New Roman"/>
        </w:rPr>
        <w:t>.</w:t>
      </w:r>
    </w:p>
    <w:p w14:paraId="16C29944" w14:textId="0843B3AA" w:rsidR="008530BD" w:rsidRPr="00707F9D" w:rsidRDefault="008530BD" w:rsidP="00342303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lastRenderedPageBreak/>
        <w:t>Asalto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Agravado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>/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Peleas</w:t>
      </w:r>
      <w:proofErr w:type="spellEnd"/>
    </w:p>
    <w:p w14:paraId="427E7462" w14:textId="4BBD0884" w:rsidR="008530BD" w:rsidRPr="00707F9D" w:rsidRDefault="00E5601C" w:rsidP="0034230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Emplear</w:t>
      </w:r>
      <w:proofErr w:type="spellEnd"/>
      <w:r w:rsidR="003D112C" w:rsidRPr="00707F9D">
        <w:rPr>
          <w:rFonts w:ascii="Times New Roman" w:hAnsi="Times New Roman" w:cs="Times New Roman"/>
        </w:rPr>
        <w:t xml:space="preserve"> </w:t>
      </w:r>
      <w:proofErr w:type="spellStart"/>
      <w:r w:rsidR="003D112C" w:rsidRPr="00707F9D">
        <w:rPr>
          <w:rFonts w:ascii="Times New Roman" w:hAnsi="Times New Roman" w:cs="Times New Roman"/>
        </w:rPr>
        <w:t>contacto</w:t>
      </w:r>
      <w:proofErr w:type="spellEnd"/>
      <w:r w:rsidR="003D112C" w:rsidRPr="00707F9D">
        <w:rPr>
          <w:rFonts w:ascii="Times New Roman" w:hAnsi="Times New Roman" w:cs="Times New Roman"/>
        </w:rPr>
        <w:t xml:space="preserve"> </w:t>
      </w:r>
      <w:proofErr w:type="spellStart"/>
      <w:r w:rsidR="003D112C" w:rsidRPr="00707F9D">
        <w:rPr>
          <w:rFonts w:ascii="Times New Roman" w:hAnsi="Times New Roman" w:cs="Times New Roman"/>
        </w:rPr>
        <w:t>hostil</w:t>
      </w:r>
      <w:proofErr w:type="spellEnd"/>
      <w:r w:rsidR="003D112C" w:rsidRPr="00707F9D">
        <w:rPr>
          <w:rFonts w:ascii="Times New Roman" w:hAnsi="Times New Roman" w:cs="Times New Roman"/>
        </w:rPr>
        <w:t xml:space="preserve"> </w:t>
      </w:r>
      <w:proofErr w:type="spellStart"/>
      <w:r w:rsidR="00F120A7" w:rsidRPr="00707F9D">
        <w:rPr>
          <w:rFonts w:ascii="Times New Roman" w:hAnsi="Times New Roman" w:cs="Times New Roman"/>
        </w:rPr>
        <w:t>e</w:t>
      </w:r>
      <w:r w:rsidR="003D112C" w:rsidRPr="00707F9D">
        <w:rPr>
          <w:rFonts w:ascii="Times New Roman" w:hAnsi="Times New Roman" w:cs="Times New Roman"/>
        </w:rPr>
        <w:t>n</w:t>
      </w:r>
      <w:proofErr w:type="spellEnd"/>
      <w:r w:rsidR="003D112C" w:rsidRPr="00707F9D">
        <w:rPr>
          <w:rFonts w:ascii="Times New Roman" w:hAnsi="Times New Roman" w:cs="Times New Roman"/>
        </w:rPr>
        <w:t xml:space="preserve"> el </w:t>
      </w:r>
      <w:proofErr w:type="spellStart"/>
      <w:r w:rsidR="003D112C" w:rsidRPr="00707F9D">
        <w:rPr>
          <w:rFonts w:ascii="Times New Roman" w:hAnsi="Times New Roman" w:cs="Times New Roman"/>
        </w:rPr>
        <w:t>cual</w:t>
      </w:r>
      <w:proofErr w:type="spellEnd"/>
      <w:r w:rsidR="003D112C" w:rsidRPr="00707F9D">
        <w:rPr>
          <w:rFonts w:ascii="Times New Roman" w:hAnsi="Times New Roman" w:cs="Times New Roman"/>
        </w:rPr>
        <w:t xml:space="preserve"> por lo </w:t>
      </w:r>
      <w:proofErr w:type="spellStart"/>
      <w:r w:rsidR="003D112C" w:rsidRPr="00707F9D">
        <w:rPr>
          <w:rFonts w:ascii="Times New Roman" w:hAnsi="Times New Roman" w:cs="Times New Roman"/>
        </w:rPr>
        <w:t>menos</w:t>
      </w:r>
      <w:proofErr w:type="spellEnd"/>
      <w:r w:rsidR="003D112C" w:rsidRPr="00707F9D">
        <w:rPr>
          <w:rFonts w:ascii="Times New Roman" w:hAnsi="Times New Roman" w:cs="Times New Roman"/>
        </w:rPr>
        <w:t xml:space="preserve"> una </w:t>
      </w:r>
      <w:proofErr w:type="spellStart"/>
      <w:r w:rsidR="003D112C" w:rsidRPr="00707F9D">
        <w:rPr>
          <w:rFonts w:ascii="Times New Roman" w:hAnsi="Times New Roman" w:cs="Times New Roman"/>
        </w:rPr>
        <w:t>parte</w:t>
      </w:r>
      <w:proofErr w:type="spellEnd"/>
      <w:r w:rsidR="003D112C" w:rsidRPr="00707F9D">
        <w:rPr>
          <w:rFonts w:ascii="Times New Roman" w:hAnsi="Times New Roman" w:cs="Times New Roman"/>
        </w:rPr>
        <w:t xml:space="preserve"> ha </w:t>
      </w:r>
      <w:proofErr w:type="spellStart"/>
      <w:r w:rsidR="003D112C" w:rsidRPr="00707F9D">
        <w:rPr>
          <w:rFonts w:ascii="Times New Roman" w:hAnsi="Times New Roman" w:cs="Times New Roman"/>
        </w:rPr>
        <w:t>co</w:t>
      </w:r>
      <w:r w:rsidR="00F120A7" w:rsidRPr="00707F9D">
        <w:rPr>
          <w:rFonts w:ascii="Times New Roman" w:hAnsi="Times New Roman" w:cs="Times New Roman"/>
        </w:rPr>
        <w:t>ntribuido</w:t>
      </w:r>
      <w:proofErr w:type="spellEnd"/>
      <w:r w:rsidR="00F120A7" w:rsidRPr="00707F9D">
        <w:rPr>
          <w:rFonts w:ascii="Times New Roman" w:hAnsi="Times New Roman" w:cs="Times New Roman"/>
        </w:rPr>
        <w:t xml:space="preserve"> a la </w:t>
      </w:r>
      <w:proofErr w:type="spellStart"/>
      <w:r w:rsidR="00F120A7" w:rsidRPr="00707F9D">
        <w:rPr>
          <w:rFonts w:ascii="Times New Roman" w:hAnsi="Times New Roman" w:cs="Times New Roman"/>
        </w:rPr>
        <w:t>situación</w:t>
      </w:r>
      <w:proofErr w:type="spellEnd"/>
      <w:r w:rsidR="00F120A7" w:rsidRPr="00707F9D">
        <w:rPr>
          <w:rFonts w:ascii="Times New Roman" w:hAnsi="Times New Roman" w:cs="Times New Roman"/>
        </w:rPr>
        <w:t xml:space="preserve"> a </w:t>
      </w:r>
      <w:proofErr w:type="spellStart"/>
      <w:r w:rsidR="00F120A7" w:rsidRPr="00707F9D">
        <w:rPr>
          <w:rFonts w:ascii="Times New Roman" w:hAnsi="Times New Roman" w:cs="Times New Roman"/>
        </w:rPr>
        <w:t>travé</w:t>
      </w:r>
      <w:r w:rsidR="003D112C" w:rsidRPr="00707F9D">
        <w:rPr>
          <w:rFonts w:ascii="Times New Roman" w:hAnsi="Times New Roman" w:cs="Times New Roman"/>
        </w:rPr>
        <w:t>s</w:t>
      </w:r>
      <w:proofErr w:type="spellEnd"/>
      <w:r w:rsidR="003D112C" w:rsidRPr="00707F9D">
        <w:rPr>
          <w:rFonts w:ascii="Times New Roman" w:hAnsi="Times New Roman" w:cs="Times New Roman"/>
        </w:rPr>
        <w:t xml:space="preserve"> de </w:t>
      </w:r>
      <w:r w:rsidR="00F120A7" w:rsidRPr="00707F9D">
        <w:rPr>
          <w:rFonts w:ascii="Times New Roman" w:hAnsi="Times New Roman" w:cs="Times New Roman"/>
        </w:rPr>
        <w:t xml:space="preserve">una </w:t>
      </w:r>
      <w:proofErr w:type="spellStart"/>
      <w:r w:rsidR="003D112C" w:rsidRPr="00707F9D">
        <w:rPr>
          <w:rFonts w:ascii="Times New Roman" w:hAnsi="Times New Roman" w:cs="Times New Roman"/>
        </w:rPr>
        <w:t>acción</w:t>
      </w:r>
      <w:proofErr w:type="spellEnd"/>
      <w:r w:rsidR="003D112C" w:rsidRPr="00707F9D">
        <w:rPr>
          <w:rFonts w:ascii="Times New Roman" w:hAnsi="Times New Roman" w:cs="Times New Roman"/>
        </w:rPr>
        <w:t xml:space="preserve"> verbal y/o </w:t>
      </w:r>
      <w:proofErr w:type="spellStart"/>
      <w:r w:rsidR="003D112C" w:rsidRPr="00707F9D">
        <w:rPr>
          <w:rFonts w:ascii="Times New Roman" w:hAnsi="Times New Roman" w:cs="Times New Roman"/>
        </w:rPr>
        <w:t>lesiones</w:t>
      </w:r>
      <w:proofErr w:type="spellEnd"/>
      <w:r w:rsidR="003D112C" w:rsidRPr="00707F9D">
        <w:rPr>
          <w:rFonts w:ascii="Times New Roman" w:hAnsi="Times New Roman" w:cs="Times New Roman"/>
        </w:rPr>
        <w:t xml:space="preserve"> </w:t>
      </w:r>
      <w:proofErr w:type="spellStart"/>
      <w:r w:rsidR="003D112C" w:rsidRPr="00707F9D">
        <w:rPr>
          <w:rFonts w:ascii="Times New Roman" w:hAnsi="Times New Roman" w:cs="Times New Roman"/>
        </w:rPr>
        <w:t>corporal</w:t>
      </w:r>
      <w:r w:rsidR="00F120A7" w:rsidRPr="00707F9D">
        <w:rPr>
          <w:rFonts w:ascii="Times New Roman" w:hAnsi="Times New Roman" w:cs="Times New Roman"/>
        </w:rPr>
        <w:t>e</w:t>
      </w:r>
      <w:r w:rsidR="003D112C" w:rsidRPr="00707F9D">
        <w:rPr>
          <w:rFonts w:ascii="Times New Roman" w:hAnsi="Times New Roman" w:cs="Times New Roman"/>
        </w:rPr>
        <w:t>s</w:t>
      </w:r>
      <w:proofErr w:type="spellEnd"/>
      <w:r w:rsidR="003D112C" w:rsidRPr="00707F9D">
        <w:rPr>
          <w:rFonts w:ascii="Times New Roman" w:hAnsi="Times New Roman" w:cs="Times New Roman"/>
        </w:rPr>
        <w:t>.</w:t>
      </w:r>
    </w:p>
    <w:p w14:paraId="3B934A73" w14:textId="77777777" w:rsidR="003D112C" w:rsidRPr="00707F9D" w:rsidRDefault="003D112C" w:rsidP="00342303">
      <w:pPr>
        <w:rPr>
          <w:rFonts w:ascii="Times New Roman" w:hAnsi="Times New Roman" w:cs="Times New Roman"/>
        </w:rPr>
      </w:pPr>
    </w:p>
    <w:p w14:paraId="1C9BEE1A" w14:textId="120D15D1" w:rsidR="003D112C" w:rsidRPr="00707F9D" w:rsidRDefault="003D112C" w:rsidP="00342303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Amenaza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de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Bomba</w:t>
      </w:r>
      <w:proofErr w:type="spellEnd"/>
    </w:p>
    <w:p w14:paraId="250A2A7F" w14:textId="1A055805" w:rsidR="003D112C" w:rsidRPr="00707F9D" w:rsidRDefault="00F120A7" w:rsidP="00342303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Decirle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3D112C" w:rsidRPr="00707F9D">
        <w:rPr>
          <w:rFonts w:ascii="Times New Roman" w:hAnsi="Times New Roman" w:cs="Times New Roman"/>
        </w:rPr>
        <w:t>falsamente</w:t>
      </w:r>
      <w:proofErr w:type="spellEnd"/>
      <w:r w:rsidR="003D112C" w:rsidRPr="00707F9D">
        <w:rPr>
          <w:rFonts w:ascii="Times New Roman" w:hAnsi="Times New Roman" w:cs="Times New Roman"/>
        </w:rPr>
        <w:t xml:space="preserve"> o </w:t>
      </w:r>
      <w:proofErr w:type="spellStart"/>
      <w:r w:rsidR="003D112C" w:rsidRPr="00707F9D">
        <w:rPr>
          <w:rFonts w:ascii="Times New Roman" w:hAnsi="Times New Roman" w:cs="Times New Roman"/>
        </w:rPr>
        <w:t>maliciosamente</w:t>
      </w:r>
      <w:proofErr w:type="spellEnd"/>
      <w:r w:rsidR="003D112C" w:rsidRPr="00707F9D">
        <w:rPr>
          <w:rFonts w:ascii="Times New Roman" w:hAnsi="Times New Roman" w:cs="Times New Roman"/>
        </w:rPr>
        <w:t xml:space="preserve"> que una </w:t>
      </w:r>
      <w:proofErr w:type="spellStart"/>
      <w:r w:rsidR="003D112C" w:rsidRPr="00707F9D">
        <w:rPr>
          <w:rFonts w:ascii="Times New Roman" w:hAnsi="Times New Roman" w:cs="Times New Roman"/>
        </w:rPr>
        <w:t>bomba</w:t>
      </w:r>
      <w:proofErr w:type="spellEnd"/>
      <w:r w:rsidR="003D112C" w:rsidRPr="00707F9D">
        <w:rPr>
          <w:rFonts w:ascii="Times New Roman" w:hAnsi="Times New Roman" w:cs="Times New Roman"/>
        </w:rPr>
        <w:t xml:space="preserve"> u </w:t>
      </w:r>
      <w:proofErr w:type="spellStart"/>
      <w:r w:rsidR="003D112C" w:rsidRPr="00707F9D">
        <w:rPr>
          <w:rFonts w:ascii="Times New Roman" w:hAnsi="Times New Roman" w:cs="Times New Roman"/>
        </w:rPr>
        <w:t>otro</w:t>
      </w:r>
      <w:proofErr w:type="spellEnd"/>
      <w:r w:rsidR="003D112C" w:rsidRPr="00707F9D">
        <w:rPr>
          <w:rFonts w:ascii="Times New Roman" w:hAnsi="Times New Roman" w:cs="Times New Roman"/>
        </w:rPr>
        <w:t xml:space="preserve"> </w:t>
      </w:r>
      <w:proofErr w:type="spellStart"/>
      <w:r w:rsidR="003D112C" w:rsidRPr="00707F9D">
        <w:rPr>
          <w:rFonts w:ascii="Times New Roman" w:hAnsi="Times New Roman" w:cs="Times New Roman"/>
        </w:rPr>
        <w:t>explosivo</w:t>
      </w:r>
      <w:proofErr w:type="spellEnd"/>
      <w:r w:rsidR="003D112C" w:rsidRPr="00707F9D">
        <w:rPr>
          <w:rFonts w:ascii="Times New Roman" w:hAnsi="Times New Roman" w:cs="Times New Roman"/>
        </w:rPr>
        <w:t xml:space="preserve"> se ha </w:t>
      </w:r>
      <w:proofErr w:type="spellStart"/>
      <w:r w:rsidR="003D112C" w:rsidRPr="00707F9D">
        <w:rPr>
          <w:rFonts w:ascii="Times New Roman" w:hAnsi="Times New Roman" w:cs="Times New Roman"/>
        </w:rPr>
        <w:t>puesto</w:t>
      </w:r>
      <w:proofErr w:type="spellEnd"/>
      <w:r w:rsidR="003D112C" w:rsidRPr="00707F9D">
        <w:rPr>
          <w:rFonts w:ascii="Times New Roman" w:hAnsi="Times New Roman" w:cs="Times New Roman"/>
        </w:rPr>
        <w:t xml:space="preserve"> </w:t>
      </w:r>
      <w:proofErr w:type="spellStart"/>
      <w:r w:rsidR="003D112C" w:rsidRPr="00707F9D">
        <w:rPr>
          <w:rFonts w:ascii="Times New Roman" w:hAnsi="Times New Roman" w:cs="Times New Roman"/>
        </w:rPr>
        <w:t>en</w:t>
      </w:r>
      <w:proofErr w:type="spellEnd"/>
      <w:r w:rsidR="003D112C" w:rsidRPr="00707F9D">
        <w:rPr>
          <w:rFonts w:ascii="Times New Roman" w:hAnsi="Times New Roman" w:cs="Times New Roman"/>
        </w:rPr>
        <w:t xml:space="preserve"> una </w:t>
      </w:r>
      <w:proofErr w:type="spellStart"/>
      <w:r w:rsidR="003D112C" w:rsidRPr="00707F9D">
        <w:rPr>
          <w:rFonts w:ascii="Times New Roman" w:hAnsi="Times New Roman" w:cs="Times New Roman"/>
        </w:rPr>
        <w:t>posición</w:t>
      </w:r>
      <w:proofErr w:type="spellEnd"/>
      <w:r w:rsidR="003D112C" w:rsidRPr="00707F9D">
        <w:rPr>
          <w:rFonts w:ascii="Times New Roman" w:hAnsi="Times New Roman" w:cs="Times New Roman"/>
        </w:rPr>
        <w:t xml:space="preserve"> de </w:t>
      </w:r>
      <w:proofErr w:type="spellStart"/>
      <w:r w:rsidR="003D112C" w:rsidRPr="00707F9D">
        <w:rPr>
          <w:rFonts w:ascii="Times New Roman" w:hAnsi="Times New Roman" w:cs="Times New Roman"/>
        </w:rPr>
        <w:t>tal</w:t>
      </w:r>
      <w:proofErr w:type="spellEnd"/>
      <w:r w:rsidR="003D112C" w:rsidRPr="00707F9D">
        <w:rPr>
          <w:rFonts w:ascii="Times New Roman" w:hAnsi="Times New Roman" w:cs="Times New Roman"/>
        </w:rPr>
        <w:t xml:space="preserve"> </w:t>
      </w:r>
      <w:proofErr w:type="spellStart"/>
      <w:r w:rsidR="003D112C" w:rsidRPr="00707F9D">
        <w:rPr>
          <w:rFonts w:ascii="Times New Roman" w:hAnsi="Times New Roman" w:cs="Times New Roman"/>
        </w:rPr>
        <w:t>manera</w:t>
      </w:r>
      <w:proofErr w:type="spellEnd"/>
      <w:r w:rsidR="003D112C" w:rsidRPr="00707F9D">
        <w:rPr>
          <w:rFonts w:ascii="Times New Roman" w:hAnsi="Times New Roman" w:cs="Times New Roman"/>
        </w:rPr>
        <w:t xml:space="preserve"> que personas o </w:t>
      </w:r>
      <w:proofErr w:type="spellStart"/>
      <w:r w:rsidR="003D112C" w:rsidRPr="00707F9D">
        <w:rPr>
          <w:rFonts w:ascii="Times New Roman" w:hAnsi="Times New Roman" w:cs="Times New Roman"/>
        </w:rPr>
        <w:t>propiedad</w:t>
      </w:r>
      <w:proofErr w:type="spellEnd"/>
      <w:r w:rsidR="003D112C" w:rsidRPr="00707F9D">
        <w:rPr>
          <w:rFonts w:ascii="Times New Roman" w:hAnsi="Times New Roman" w:cs="Times New Roman"/>
        </w:rPr>
        <w:t xml:space="preserve"> </w:t>
      </w:r>
      <w:proofErr w:type="spellStart"/>
      <w:r w:rsidR="003D112C" w:rsidRPr="00707F9D">
        <w:rPr>
          <w:rFonts w:ascii="Times New Roman" w:hAnsi="Times New Roman" w:cs="Times New Roman"/>
        </w:rPr>
        <w:t>tienen</w:t>
      </w:r>
      <w:proofErr w:type="spellEnd"/>
      <w:r w:rsidR="003D112C" w:rsidRPr="00707F9D">
        <w:rPr>
          <w:rFonts w:ascii="Times New Roman" w:hAnsi="Times New Roman" w:cs="Times New Roman"/>
        </w:rPr>
        <w:t xml:space="preserve"> </w:t>
      </w:r>
      <w:proofErr w:type="spellStart"/>
      <w:r w:rsidR="003D112C" w:rsidRPr="00707F9D">
        <w:rPr>
          <w:rFonts w:ascii="Times New Roman" w:hAnsi="Times New Roman" w:cs="Times New Roman"/>
        </w:rPr>
        <w:t>posibilidades</w:t>
      </w:r>
      <w:proofErr w:type="spellEnd"/>
      <w:r w:rsidR="003D112C" w:rsidRPr="00707F9D">
        <w:rPr>
          <w:rFonts w:ascii="Times New Roman" w:hAnsi="Times New Roman" w:cs="Times New Roman"/>
        </w:rPr>
        <w:t xml:space="preserve"> de ser </w:t>
      </w:r>
      <w:proofErr w:type="spellStart"/>
      <w:r w:rsidR="003D112C" w:rsidRPr="00707F9D">
        <w:rPr>
          <w:rFonts w:ascii="Times New Roman" w:hAnsi="Times New Roman" w:cs="Times New Roman"/>
        </w:rPr>
        <w:t>lesionadas</w:t>
      </w:r>
      <w:proofErr w:type="spellEnd"/>
      <w:r w:rsidR="003D112C" w:rsidRPr="00707F9D">
        <w:rPr>
          <w:rFonts w:ascii="Times New Roman" w:hAnsi="Times New Roman" w:cs="Times New Roman"/>
        </w:rPr>
        <w:t xml:space="preserve"> o </w:t>
      </w:r>
      <w:proofErr w:type="spellStart"/>
      <w:r w:rsidR="003D112C" w:rsidRPr="00707F9D">
        <w:rPr>
          <w:rFonts w:ascii="Times New Roman" w:hAnsi="Times New Roman" w:cs="Times New Roman"/>
        </w:rPr>
        <w:t>destruidas</w:t>
      </w:r>
      <w:proofErr w:type="spellEnd"/>
      <w:r w:rsidR="003D112C" w:rsidRPr="00707F9D">
        <w:rPr>
          <w:rFonts w:ascii="Times New Roman" w:hAnsi="Times New Roman" w:cs="Times New Roman"/>
        </w:rPr>
        <w:t>.</w:t>
      </w:r>
    </w:p>
    <w:p w14:paraId="4B6A176E" w14:textId="77777777" w:rsidR="004678DF" w:rsidRPr="00707F9D" w:rsidRDefault="004678DF" w:rsidP="00342303">
      <w:pPr>
        <w:rPr>
          <w:rFonts w:ascii="Times New Roman" w:hAnsi="Times New Roman" w:cs="Times New Roman"/>
        </w:rPr>
      </w:pPr>
    </w:p>
    <w:p w14:paraId="4011A64F" w14:textId="4EB0CE23" w:rsidR="004678DF" w:rsidRPr="00707F9D" w:rsidRDefault="004678DF" w:rsidP="00342303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Alarma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Falsa</w:t>
      </w:r>
    </w:p>
    <w:p w14:paraId="00260C41" w14:textId="6F6EBC5C" w:rsidR="004678DF" w:rsidRPr="00707F9D" w:rsidRDefault="004678DF" w:rsidP="00342303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Interferir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función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apr</w:t>
      </w:r>
      <w:r w:rsidR="006A57A0">
        <w:rPr>
          <w:rFonts w:ascii="Times New Roman" w:hAnsi="Times New Roman" w:cs="Times New Roman"/>
        </w:rPr>
        <w:t>opiada</w:t>
      </w:r>
      <w:proofErr w:type="spellEnd"/>
      <w:r w:rsidR="006A57A0">
        <w:rPr>
          <w:rFonts w:ascii="Times New Roman" w:hAnsi="Times New Roman" w:cs="Times New Roman"/>
        </w:rPr>
        <w:t xml:space="preserve"> de una </w:t>
      </w:r>
      <w:proofErr w:type="spellStart"/>
      <w:r w:rsidR="006A57A0">
        <w:rPr>
          <w:rFonts w:ascii="Times New Roman" w:hAnsi="Times New Roman" w:cs="Times New Roman"/>
        </w:rPr>
        <w:t>alarma</w:t>
      </w:r>
      <w:proofErr w:type="spellEnd"/>
      <w:r w:rsidR="006A57A0">
        <w:rPr>
          <w:rFonts w:ascii="Times New Roman" w:hAnsi="Times New Roman" w:cs="Times New Roman"/>
        </w:rPr>
        <w:t xml:space="preserve"> de </w:t>
      </w:r>
      <w:proofErr w:type="spellStart"/>
      <w:r w:rsidR="006A57A0">
        <w:rPr>
          <w:rFonts w:ascii="Times New Roman" w:hAnsi="Times New Roman" w:cs="Times New Roman"/>
        </w:rPr>
        <w:t>fuego</w:t>
      </w:r>
      <w:proofErr w:type="spellEnd"/>
      <w:r w:rsidR="006A57A0">
        <w:rPr>
          <w:rFonts w:ascii="Times New Roman" w:hAnsi="Times New Roman" w:cs="Times New Roman"/>
        </w:rPr>
        <w:t xml:space="preserve"> o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dando</w:t>
      </w:r>
      <w:proofErr w:type="spellEnd"/>
      <w:r w:rsidRPr="00707F9D">
        <w:rPr>
          <w:rFonts w:ascii="Times New Roman" w:hAnsi="Times New Roman" w:cs="Times New Roman"/>
        </w:rPr>
        <w:t xml:space="preserve"> una falsa </w:t>
      </w:r>
      <w:proofErr w:type="spellStart"/>
      <w:r w:rsidRPr="00707F9D">
        <w:rPr>
          <w:rFonts w:ascii="Times New Roman" w:hAnsi="Times New Roman" w:cs="Times New Roman"/>
        </w:rPr>
        <w:t>alarma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ya</w:t>
      </w:r>
      <w:proofErr w:type="spellEnd"/>
      <w:r w:rsidRPr="00707F9D">
        <w:rPr>
          <w:rFonts w:ascii="Times New Roman" w:hAnsi="Times New Roman" w:cs="Times New Roman"/>
        </w:rPr>
        <w:t xml:space="preserve"> sea por medi</w:t>
      </w:r>
      <w:r w:rsidR="00F120A7" w:rsidRPr="00707F9D">
        <w:rPr>
          <w:rFonts w:ascii="Times New Roman" w:hAnsi="Times New Roman" w:cs="Times New Roman"/>
        </w:rPr>
        <w:t>o</w:t>
      </w:r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alarma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fuego</w:t>
      </w:r>
      <w:proofErr w:type="spellEnd"/>
      <w:r w:rsidRPr="00707F9D">
        <w:rPr>
          <w:rFonts w:ascii="Times New Roman" w:hAnsi="Times New Roman" w:cs="Times New Roman"/>
        </w:rPr>
        <w:t xml:space="preserve"> o de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manera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762F0D0" w14:textId="77777777" w:rsidR="004678DF" w:rsidRPr="00707F9D" w:rsidRDefault="004678DF" w:rsidP="00342303">
      <w:pPr>
        <w:rPr>
          <w:rFonts w:ascii="Times New Roman" w:hAnsi="Times New Roman" w:cs="Times New Roman"/>
        </w:rPr>
      </w:pPr>
    </w:p>
    <w:p w14:paraId="066993A0" w14:textId="46C1F031" w:rsidR="004678DF" w:rsidRPr="00707F9D" w:rsidRDefault="004678DF" w:rsidP="00342303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Sustancia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controlada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posesión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>*</w:t>
      </w:r>
    </w:p>
    <w:p w14:paraId="62072276" w14:textId="6B874E12" w:rsidR="004678DF" w:rsidRPr="00707F9D" w:rsidRDefault="004678DF" w:rsidP="00342303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Poseer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</w:t>
      </w:r>
      <w:r w:rsidR="00F120A7" w:rsidRPr="00707F9D">
        <w:rPr>
          <w:rFonts w:ascii="Times New Roman" w:hAnsi="Times New Roman" w:cs="Times New Roman"/>
        </w:rPr>
        <w:t>ier</w:t>
      </w:r>
      <w:proofErr w:type="spellEnd"/>
      <w:r w:rsidR="00F120A7" w:rsidRPr="00707F9D">
        <w:rPr>
          <w:rFonts w:ascii="Times New Roman" w:hAnsi="Times New Roman" w:cs="Times New Roman"/>
        </w:rPr>
        <w:t xml:space="preserve"> </w:t>
      </w:r>
      <w:proofErr w:type="spellStart"/>
      <w:r w:rsidR="00F120A7" w:rsidRPr="00707F9D">
        <w:rPr>
          <w:rFonts w:ascii="Times New Roman" w:hAnsi="Times New Roman" w:cs="Times New Roman"/>
        </w:rPr>
        <w:t>sustancia</w:t>
      </w:r>
      <w:proofErr w:type="spellEnd"/>
      <w:r w:rsidR="00F120A7" w:rsidRPr="00707F9D">
        <w:rPr>
          <w:rFonts w:ascii="Times New Roman" w:hAnsi="Times New Roman" w:cs="Times New Roman"/>
        </w:rPr>
        <w:t xml:space="preserve"> </w:t>
      </w:r>
      <w:proofErr w:type="spellStart"/>
      <w:r w:rsidR="00F120A7" w:rsidRPr="00707F9D">
        <w:rPr>
          <w:rFonts w:ascii="Times New Roman" w:hAnsi="Times New Roman" w:cs="Times New Roman"/>
        </w:rPr>
        <w:t>capaz</w:t>
      </w:r>
      <w:proofErr w:type="spellEnd"/>
      <w:r w:rsidR="00F120A7" w:rsidRPr="00707F9D">
        <w:rPr>
          <w:rFonts w:ascii="Times New Roman" w:hAnsi="Times New Roman" w:cs="Times New Roman"/>
        </w:rPr>
        <w:t xml:space="preserve"> de </w:t>
      </w:r>
      <w:proofErr w:type="spellStart"/>
      <w:r w:rsidR="00F120A7" w:rsidRPr="00707F9D">
        <w:rPr>
          <w:rFonts w:ascii="Times New Roman" w:hAnsi="Times New Roman" w:cs="Times New Roman"/>
        </w:rPr>
        <w:t>produci</w:t>
      </w:r>
      <w:r w:rsidRPr="00707F9D">
        <w:rPr>
          <w:rFonts w:ascii="Times New Roman" w:hAnsi="Times New Roman" w:cs="Times New Roman"/>
        </w:rPr>
        <w:t>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cambio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alterar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esta</w:t>
      </w:r>
      <w:r w:rsidR="00F120A7" w:rsidRPr="00707F9D">
        <w:rPr>
          <w:rFonts w:ascii="Times New Roman" w:hAnsi="Times New Roman" w:cs="Times New Roman"/>
        </w:rPr>
        <w:t>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4C45DB" w:rsidRPr="00707F9D">
        <w:rPr>
          <w:rFonts w:ascii="Times New Roman" w:hAnsi="Times New Roman" w:cs="Times New Roman"/>
        </w:rPr>
        <w:t xml:space="preserve">mental o de </w:t>
      </w:r>
      <w:proofErr w:type="spellStart"/>
      <w:r w:rsidR="004C45DB" w:rsidRPr="00707F9D">
        <w:rPr>
          <w:rFonts w:ascii="Times New Roman" w:hAnsi="Times New Roman" w:cs="Times New Roman"/>
        </w:rPr>
        <w:t>sentimiento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poseer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sustancia</w:t>
      </w:r>
      <w:proofErr w:type="spellEnd"/>
      <w:r w:rsidRPr="00707F9D">
        <w:rPr>
          <w:rFonts w:ascii="Times New Roman" w:hAnsi="Times New Roman" w:cs="Times New Roman"/>
        </w:rPr>
        <w:t xml:space="preserve"> que se </w:t>
      </w:r>
      <w:proofErr w:type="spellStart"/>
      <w:r w:rsidRPr="00707F9D">
        <w:rPr>
          <w:rFonts w:ascii="Times New Roman" w:hAnsi="Times New Roman" w:cs="Times New Roman"/>
        </w:rPr>
        <w:t>parece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pero</w:t>
      </w:r>
      <w:proofErr w:type="spellEnd"/>
      <w:r w:rsidRPr="00707F9D">
        <w:rPr>
          <w:rFonts w:ascii="Times New Roman" w:hAnsi="Times New Roman" w:cs="Times New Roman"/>
        </w:rPr>
        <w:t xml:space="preserve"> no es, una </w:t>
      </w:r>
      <w:proofErr w:type="spellStart"/>
      <w:r w:rsidRPr="00707F9D">
        <w:rPr>
          <w:rFonts w:ascii="Times New Roman" w:hAnsi="Times New Roman" w:cs="Times New Roman"/>
        </w:rPr>
        <w:t>sustancia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controlada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aunque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sustancia</w:t>
      </w:r>
      <w:proofErr w:type="spellEnd"/>
      <w:r w:rsidRPr="00707F9D">
        <w:rPr>
          <w:rFonts w:ascii="Times New Roman" w:hAnsi="Times New Roman" w:cs="Times New Roman"/>
        </w:rPr>
        <w:t xml:space="preserve"> sea o no </w:t>
      </w:r>
      <w:proofErr w:type="spellStart"/>
      <w:r w:rsidRPr="00707F9D">
        <w:rPr>
          <w:rFonts w:ascii="Times New Roman" w:hAnsi="Times New Roman" w:cs="Times New Roman"/>
        </w:rPr>
        <w:t>capaz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="004C45DB" w:rsidRPr="00707F9D">
        <w:rPr>
          <w:rFonts w:ascii="Times New Roman" w:hAnsi="Times New Roman" w:cs="Times New Roman"/>
        </w:rPr>
        <w:t>produci</w:t>
      </w:r>
      <w:r w:rsidRPr="00707F9D">
        <w:rPr>
          <w:rFonts w:ascii="Times New Roman" w:hAnsi="Times New Roman" w:cs="Times New Roman"/>
        </w:rPr>
        <w:t>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4C45DB" w:rsidRPr="00707F9D">
        <w:rPr>
          <w:rFonts w:ascii="Times New Roman" w:hAnsi="Times New Roman" w:cs="Times New Roman"/>
        </w:rPr>
        <w:t xml:space="preserve">un </w:t>
      </w:r>
      <w:proofErr w:type="spellStart"/>
      <w:r w:rsidR="004C45DB" w:rsidRPr="00707F9D">
        <w:rPr>
          <w:rFonts w:ascii="Times New Roman" w:hAnsi="Times New Roman" w:cs="Times New Roman"/>
        </w:rPr>
        <w:t>cambio</w:t>
      </w:r>
      <w:proofErr w:type="spellEnd"/>
      <w:r w:rsidR="004C45DB" w:rsidRPr="00707F9D">
        <w:rPr>
          <w:rFonts w:ascii="Times New Roman" w:hAnsi="Times New Roman" w:cs="Times New Roman"/>
        </w:rPr>
        <w:t xml:space="preserve"> de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o</w:t>
      </w:r>
      <w:r w:rsidR="004C45DB" w:rsidRPr="00707F9D">
        <w:rPr>
          <w:rFonts w:ascii="Times New Roman" w:hAnsi="Times New Roman" w:cs="Times New Roman"/>
        </w:rPr>
        <w:t xml:space="preserve"> </w:t>
      </w:r>
      <w:proofErr w:type="spellStart"/>
      <w:r w:rsidR="004C45DB" w:rsidRPr="00707F9D">
        <w:rPr>
          <w:rFonts w:ascii="Times New Roman" w:hAnsi="Times New Roman" w:cs="Times New Roman"/>
        </w:rPr>
        <w:t>alterar</w:t>
      </w:r>
      <w:proofErr w:type="spellEnd"/>
      <w:r w:rsidR="004C45DB" w:rsidRPr="00707F9D">
        <w:rPr>
          <w:rFonts w:ascii="Times New Roman" w:hAnsi="Times New Roman" w:cs="Times New Roman"/>
        </w:rPr>
        <w:t xml:space="preserve"> el </w:t>
      </w:r>
      <w:proofErr w:type="spellStart"/>
      <w:r w:rsidR="004C45DB" w:rsidRPr="00707F9D">
        <w:rPr>
          <w:rFonts w:ascii="Times New Roman" w:hAnsi="Times New Roman" w:cs="Times New Roman"/>
        </w:rPr>
        <w:t>estado</w:t>
      </w:r>
      <w:proofErr w:type="spellEnd"/>
      <w:r w:rsidR="004C45DB" w:rsidRPr="00707F9D">
        <w:rPr>
          <w:rFonts w:ascii="Times New Roman" w:hAnsi="Times New Roman" w:cs="Times New Roman"/>
        </w:rPr>
        <w:t xml:space="preserve"> de la </w:t>
      </w:r>
      <w:proofErr w:type="spellStart"/>
      <w:r w:rsidR="004C45DB" w:rsidRPr="00707F9D">
        <w:rPr>
          <w:rFonts w:ascii="Times New Roman" w:hAnsi="Times New Roman" w:cs="Times New Roman"/>
        </w:rPr>
        <w:t>mente</w:t>
      </w:r>
      <w:proofErr w:type="spellEnd"/>
      <w:r w:rsidR="004C45DB" w:rsidRPr="00707F9D">
        <w:rPr>
          <w:rFonts w:ascii="Times New Roman" w:hAnsi="Times New Roman" w:cs="Times New Roman"/>
        </w:rPr>
        <w:t>.</w:t>
      </w:r>
    </w:p>
    <w:p w14:paraId="12DE24B7" w14:textId="77777777" w:rsidR="004C45DB" w:rsidRPr="00707F9D" w:rsidRDefault="004C45DB" w:rsidP="00342303">
      <w:pPr>
        <w:rPr>
          <w:rFonts w:ascii="Times New Roman" w:hAnsi="Times New Roman" w:cs="Times New Roman"/>
        </w:rPr>
      </w:pPr>
    </w:p>
    <w:p w14:paraId="1D5F6D05" w14:textId="411D65E5" w:rsidR="004C45DB" w:rsidRPr="00707F9D" w:rsidRDefault="004C45DB" w:rsidP="00342303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Sustancia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controlada</w:t>
      </w:r>
      <w:proofErr w:type="spellEnd"/>
      <w:r w:rsidRPr="00707F9D">
        <w:rPr>
          <w:rFonts w:ascii="Times New Roman" w:hAnsi="Times New Roman" w:cs="Times New Roman"/>
          <w:b/>
        </w:rPr>
        <w:t xml:space="preserve">, </w:t>
      </w:r>
      <w:proofErr w:type="spellStart"/>
      <w:r w:rsidRPr="00707F9D">
        <w:rPr>
          <w:rFonts w:ascii="Times New Roman" w:hAnsi="Times New Roman" w:cs="Times New Roman"/>
          <w:b/>
        </w:rPr>
        <w:t>Venta</w:t>
      </w:r>
      <w:proofErr w:type="spellEnd"/>
      <w:r w:rsidRPr="00707F9D">
        <w:rPr>
          <w:rFonts w:ascii="Times New Roman" w:hAnsi="Times New Roman" w:cs="Times New Roman"/>
          <w:b/>
        </w:rPr>
        <w:t xml:space="preserve"> o </w:t>
      </w:r>
      <w:proofErr w:type="spellStart"/>
      <w:r w:rsidRPr="00707F9D">
        <w:rPr>
          <w:rFonts w:ascii="Times New Roman" w:hAnsi="Times New Roman" w:cs="Times New Roman"/>
          <w:b/>
        </w:rPr>
        <w:t>Distribución</w:t>
      </w:r>
      <w:proofErr w:type="spellEnd"/>
    </w:p>
    <w:p w14:paraId="4117978A" w14:textId="4A4EECB8" w:rsidR="004C45DB" w:rsidRPr="00707F9D" w:rsidRDefault="004C45DB" w:rsidP="0034230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Vender o </w:t>
      </w:r>
      <w:proofErr w:type="spellStart"/>
      <w:r w:rsidRPr="00707F9D">
        <w:rPr>
          <w:rFonts w:ascii="Times New Roman" w:hAnsi="Times New Roman" w:cs="Times New Roman"/>
        </w:rPr>
        <w:t>distribuir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sustancia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capaz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producir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cambio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alterar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estado</w:t>
      </w:r>
      <w:proofErr w:type="spellEnd"/>
      <w:r w:rsidRPr="00707F9D">
        <w:rPr>
          <w:rFonts w:ascii="Times New Roman" w:hAnsi="Times New Roman" w:cs="Times New Roman"/>
        </w:rPr>
        <w:t xml:space="preserve"> mental o de </w:t>
      </w:r>
      <w:proofErr w:type="spellStart"/>
      <w:r w:rsidRPr="00707F9D">
        <w:rPr>
          <w:rFonts w:ascii="Times New Roman" w:hAnsi="Times New Roman" w:cs="Times New Roman"/>
        </w:rPr>
        <w:t>sentimiento</w:t>
      </w:r>
      <w:proofErr w:type="spellEnd"/>
      <w:r w:rsidRPr="00707F9D">
        <w:rPr>
          <w:rFonts w:ascii="Times New Roman" w:hAnsi="Times New Roman" w:cs="Times New Roman"/>
        </w:rPr>
        <w:t xml:space="preserve">; </w:t>
      </w:r>
      <w:proofErr w:type="spellStart"/>
      <w:r w:rsidRPr="00707F9D">
        <w:rPr>
          <w:rFonts w:ascii="Times New Roman" w:hAnsi="Times New Roman" w:cs="Times New Roman"/>
        </w:rPr>
        <w:t>incluyendo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parecida</w:t>
      </w:r>
      <w:proofErr w:type="spellEnd"/>
      <w:r w:rsidRPr="00707F9D">
        <w:rPr>
          <w:rFonts w:ascii="Times New Roman" w:hAnsi="Times New Roman" w:cs="Times New Roman"/>
        </w:rPr>
        <w:t xml:space="preserve">, o un </w:t>
      </w:r>
      <w:proofErr w:type="spellStart"/>
      <w:r w:rsidRPr="00707F9D">
        <w:rPr>
          <w:rFonts w:ascii="Times New Roman" w:hAnsi="Times New Roman" w:cs="Times New Roman"/>
        </w:rPr>
        <w:t>artículo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vendido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sustancia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controlada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1183FA7" w14:textId="77777777" w:rsidR="004C45DB" w:rsidRPr="00707F9D" w:rsidRDefault="004C45DB" w:rsidP="00342303">
      <w:pPr>
        <w:rPr>
          <w:rFonts w:ascii="Times New Roman" w:hAnsi="Times New Roman" w:cs="Times New Roman"/>
        </w:rPr>
      </w:pPr>
    </w:p>
    <w:p w14:paraId="50DC1CD8" w14:textId="12D5568E" w:rsidR="004C45DB" w:rsidRPr="00707F9D" w:rsidRDefault="004C45DB" w:rsidP="00342303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Sustancia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controlada</w:t>
      </w:r>
      <w:proofErr w:type="spellEnd"/>
      <w:r w:rsidRPr="00707F9D">
        <w:rPr>
          <w:rFonts w:ascii="Times New Roman" w:hAnsi="Times New Roman" w:cs="Times New Roman"/>
          <w:b/>
        </w:rPr>
        <w:t xml:space="preserve">, </w:t>
      </w:r>
      <w:proofErr w:type="spellStart"/>
      <w:r w:rsidRPr="00707F9D">
        <w:rPr>
          <w:rFonts w:ascii="Times New Roman" w:hAnsi="Times New Roman" w:cs="Times New Roman"/>
          <w:b/>
        </w:rPr>
        <w:t>Uso</w:t>
      </w:r>
      <w:proofErr w:type="spellEnd"/>
    </w:p>
    <w:p w14:paraId="274B67AE" w14:textId="47ED34D7" w:rsidR="004C45DB" w:rsidRPr="00707F9D" w:rsidRDefault="00F120A7" w:rsidP="0034230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Absorber una </w:t>
      </w:r>
      <w:proofErr w:type="spellStart"/>
      <w:r w:rsidRPr="00707F9D">
        <w:rPr>
          <w:rFonts w:ascii="Times New Roman" w:hAnsi="Times New Roman" w:cs="Times New Roman"/>
        </w:rPr>
        <w:t>sustancia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capaz</w:t>
      </w:r>
      <w:proofErr w:type="spellEnd"/>
      <w:r w:rsidR="004C45DB" w:rsidRPr="00707F9D">
        <w:rPr>
          <w:rFonts w:ascii="Times New Roman" w:hAnsi="Times New Roman" w:cs="Times New Roman"/>
        </w:rPr>
        <w:t xml:space="preserve"> de </w:t>
      </w:r>
      <w:proofErr w:type="spellStart"/>
      <w:r w:rsidR="004C45DB" w:rsidRPr="00707F9D">
        <w:rPr>
          <w:rFonts w:ascii="Times New Roman" w:hAnsi="Times New Roman" w:cs="Times New Roman"/>
        </w:rPr>
        <w:t>producir</w:t>
      </w:r>
      <w:proofErr w:type="spellEnd"/>
      <w:r w:rsidR="004C45DB" w:rsidRPr="00707F9D">
        <w:rPr>
          <w:rFonts w:ascii="Times New Roman" w:hAnsi="Times New Roman" w:cs="Times New Roman"/>
        </w:rPr>
        <w:t xml:space="preserve"> un </w:t>
      </w:r>
      <w:proofErr w:type="spellStart"/>
      <w:r w:rsidR="004C45DB" w:rsidRPr="00707F9D">
        <w:rPr>
          <w:rFonts w:ascii="Times New Roman" w:hAnsi="Times New Roman" w:cs="Times New Roman"/>
        </w:rPr>
        <w:t>cambio</w:t>
      </w:r>
      <w:proofErr w:type="spellEnd"/>
      <w:r w:rsidR="004C45DB" w:rsidRPr="00707F9D">
        <w:rPr>
          <w:rFonts w:ascii="Times New Roman" w:hAnsi="Times New Roman" w:cs="Times New Roman"/>
        </w:rPr>
        <w:t xml:space="preserve"> de </w:t>
      </w:r>
      <w:proofErr w:type="spellStart"/>
      <w:r w:rsidR="004C45DB" w:rsidRPr="00707F9D">
        <w:rPr>
          <w:rFonts w:ascii="Times New Roman" w:hAnsi="Times New Roman" w:cs="Times New Roman"/>
        </w:rPr>
        <w:t>comportamiento</w:t>
      </w:r>
      <w:proofErr w:type="spellEnd"/>
      <w:r w:rsidR="004C45DB" w:rsidRPr="00707F9D">
        <w:rPr>
          <w:rFonts w:ascii="Times New Roman" w:hAnsi="Times New Roman" w:cs="Times New Roman"/>
        </w:rPr>
        <w:t xml:space="preserve"> o </w:t>
      </w:r>
      <w:proofErr w:type="spellStart"/>
      <w:r w:rsidR="004C45DB" w:rsidRPr="00707F9D">
        <w:rPr>
          <w:rFonts w:ascii="Times New Roman" w:hAnsi="Times New Roman" w:cs="Times New Roman"/>
        </w:rPr>
        <w:t>alterar</w:t>
      </w:r>
      <w:proofErr w:type="spellEnd"/>
      <w:r w:rsidR="004C45DB" w:rsidRPr="00707F9D">
        <w:rPr>
          <w:rFonts w:ascii="Times New Roman" w:hAnsi="Times New Roman" w:cs="Times New Roman"/>
        </w:rPr>
        <w:t xml:space="preserve"> el </w:t>
      </w:r>
      <w:proofErr w:type="spellStart"/>
      <w:r w:rsidR="004C45DB" w:rsidRPr="00707F9D">
        <w:rPr>
          <w:rFonts w:ascii="Times New Roman" w:hAnsi="Times New Roman" w:cs="Times New Roman"/>
        </w:rPr>
        <w:t>estado</w:t>
      </w:r>
      <w:proofErr w:type="spellEnd"/>
      <w:r w:rsidR="004C45DB" w:rsidRPr="00707F9D">
        <w:rPr>
          <w:rFonts w:ascii="Times New Roman" w:hAnsi="Times New Roman" w:cs="Times New Roman"/>
        </w:rPr>
        <w:t xml:space="preserve"> mental o de </w:t>
      </w:r>
      <w:proofErr w:type="spellStart"/>
      <w:r w:rsidR="004C45DB" w:rsidRPr="00707F9D">
        <w:rPr>
          <w:rFonts w:ascii="Times New Roman" w:hAnsi="Times New Roman" w:cs="Times New Roman"/>
        </w:rPr>
        <w:t>sentimiento</w:t>
      </w:r>
      <w:proofErr w:type="spellEnd"/>
      <w:r w:rsidR="004C45DB" w:rsidRPr="00707F9D">
        <w:rPr>
          <w:rFonts w:ascii="Times New Roman" w:hAnsi="Times New Roman" w:cs="Times New Roman"/>
        </w:rPr>
        <w:t xml:space="preserve">; </w:t>
      </w:r>
      <w:proofErr w:type="spellStart"/>
      <w:r w:rsidR="004C45DB" w:rsidRPr="00707F9D">
        <w:rPr>
          <w:rFonts w:ascii="Times New Roman" w:hAnsi="Times New Roman" w:cs="Times New Roman"/>
        </w:rPr>
        <w:t>incluyendo</w:t>
      </w:r>
      <w:proofErr w:type="spellEnd"/>
      <w:r w:rsidR="004C45DB" w:rsidRPr="00707F9D">
        <w:rPr>
          <w:rFonts w:ascii="Times New Roman" w:hAnsi="Times New Roman" w:cs="Times New Roman"/>
        </w:rPr>
        <w:t xml:space="preserve"> una </w:t>
      </w:r>
      <w:proofErr w:type="spellStart"/>
      <w:r w:rsidR="004C45DB" w:rsidRPr="00707F9D">
        <w:rPr>
          <w:rFonts w:ascii="Times New Roman" w:hAnsi="Times New Roman" w:cs="Times New Roman"/>
        </w:rPr>
        <w:t>parecida</w:t>
      </w:r>
      <w:proofErr w:type="spellEnd"/>
      <w:r w:rsidR="004C45DB" w:rsidRPr="00707F9D">
        <w:rPr>
          <w:rFonts w:ascii="Times New Roman" w:hAnsi="Times New Roman" w:cs="Times New Roman"/>
        </w:rPr>
        <w:t xml:space="preserve">, o un </w:t>
      </w:r>
      <w:proofErr w:type="spellStart"/>
      <w:r w:rsidR="004C45DB" w:rsidRPr="00707F9D">
        <w:rPr>
          <w:rFonts w:ascii="Times New Roman" w:hAnsi="Times New Roman" w:cs="Times New Roman"/>
        </w:rPr>
        <w:t>artículo</w:t>
      </w:r>
      <w:proofErr w:type="spellEnd"/>
      <w:r w:rsidR="004C45DB" w:rsidRPr="00707F9D">
        <w:rPr>
          <w:rFonts w:ascii="Times New Roman" w:hAnsi="Times New Roman" w:cs="Times New Roman"/>
        </w:rPr>
        <w:t xml:space="preserve"> </w:t>
      </w:r>
      <w:proofErr w:type="spellStart"/>
      <w:r w:rsidR="004C45DB" w:rsidRPr="00707F9D">
        <w:rPr>
          <w:rFonts w:ascii="Times New Roman" w:hAnsi="Times New Roman" w:cs="Times New Roman"/>
        </w:rPr>
        <w:t>vendido</w:t>
      </w:r>
      <w:proofErr w:type="spellEnd"/>
      <w:r w:rsidR="004C45DB" w:rsidRPr="00707F9D">
        <w:rPr>
          <w:rFonts w:ascii="Times New Roman" w:hAnsi="Times New Roman" w:cs="Times New Roman"/>
        </w:rPr>
        <w:t xml:space="preserve"> </w:t>
      </w:r>
      <w:proofErr w:type="spellStart"/>
      <w:r w:rsidR="004C45DB" w:rsidRPr="00707F9D">
        <w:rPr>
          <w:rFonts w:ascii="Times New Roman" w:hAnsi="Times New Roman" w:cs="Times New Roman"/>
        </w:rPr>
        <w:t>como</w:t>
      </w:r>
      <w:proofErr w:type="spellEnd"/>
      <w:r w:rsidR="004C45DB" w:rsidRPr="00707F9D">
        <w:rPr>
          <w:rFonts w:ascii="Times New Roman" w:hAnsi="Times New Roman" w:cs="Times New Roman"/>
        </w:rPr>
        <w:t xml:space="preserve"> una </w:t>
      </w:r>
      <w:proofErr w:type="spellStart"/>
      <w:r w:rsidR="004C45DB" w:rsidRPr="00707F9D">
        <w:rPr>
          <w:rFonts w:ascii="Times New Roman" w:hAnsi="Times New Roman" w:cs="Times New Roman"/>
        </w:rPr>
        <w:t>sustancia</w:t>
      </w:r>
      <w:proofErr w:type="spellEnd"/>
      <w:r w:rsidR="004C45DB" w:rsidRPr="00707F9D">
        <w:rPr>
          <w:rFonts w:ascii="Times New Roman" w:hAnsi="Times New Roman" w:cs="Times New Roman"/>
        </w:rPr>
        <w:t xml:space="preserve"> </w:t>
      </w:r>
      <w:proofErr w:type="spellStart"/>
      <w:r w:rsidR="004C45DB" w:rsidRPr="00707F9D">
        <w:rPr>
          <w:rFonts w:ascii="Times New Roman" w:hAnsi="Times New Roman" w:cs="Times New Roman"/>
        </w:rPr>
        <w:t>controlada</w:t>
      </w:r>
      <w:proofErr w:type="spellEnd"/>
      <w:r w:rsidR="004C45DB" w:rsidRPr="00707F9D">
        <w:rPr>
          <w:rFonts w:ascii="Times New Roman" w:hAnsi="Times New Roman" w:cs="Times New Roman"/>
        </w:rPr>
        <w:t>.</w:t>
      </w:r>
    </w:p>
    <w:p w14:paraId="10C80884" w14:textId="77777777" w:rsidR="004C45DB" w:rsidRPr="00707F9D" w:rsidRDefault="004C45DB" w:rsidP="00342303">
      <w:pPr>
        <w:rPr>
          <w:rFonts w:ascii="Times New Roman" w:hAnsi="Times New Roman" w:cs="Times New Roman"/>
        </w:rPr>
      </w:pPr>
    </w:p>
    <w:p w14:paraId="64FB7B67" w14:textId="73422F5B" w:rsidR="004C45DB" w:rsidRPr="00707F9D" w:rsidRDefault="004C45DB" w:rsidP="00342303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Desafío</w:t>
      </w:r>
      <w:proofErr w:type="spellEnd"/>
      <w:r w:rsidRPr="00707F9D">
        <w:rPr>
          <w:rFonts w:ascii="Times New Roman" w:hAnsi="Times New Roman" w:cs="Times New Roman"/>
          <w:b/>
        </w:rPr>
        <w:t xml:space="preserve"> al Personal Escolar/</w:t>
      </w:r>
      <w:proofErr w:type="spellStart"/>
      <w:r w:rsidRPr="00707F9D">
        <w:rPr>
          <w:rFonts w:ascii="Times New Roman" w:hAnsi="Times New Roman" w:cs="Times New Roman"/>
          <w:b/>
        </w:rPr>
        <w:t>Autoridades</w:t>
      </w:r>
      <w:proofErr w:type="spellEnd"/>
    </w:p>
    <w:p w14:paraId="79B36BF9" w14:textId="3A967CC9" w:rsidR="004C45DB" w:rsidRPr="00707F9D" w:rsidRDefault="004C45DB" w:rsidP="00342303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Reusarse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cumplir</w:t>
      </w:r>
      <w:proofErr w:type="spellEnd"/>
      <w:r w:rsidRPr="00707F9D">
        <w:rPr>
          <w:rFonts w:ascii="Times New Roman" w:hAnsi="Times New Roman" w:cs="Times New Roman"/>
        </w:rPr>
        <w:t xml:space="preserve"> con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orden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pedido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razonable</w:t>
      </w:r>
      <w:proofErr w:type="spellEnd"/>
      <w:r w:rsidRPr="00707F9D">
        <w:rPr>
          <w:rFonts w:ascii="Times New Roman" w:hAnsi="Times New Roman" w:cs="Times New Roman"/>
        </w:rPr>
        <w:t xml:space="preserve"> por </w:t>
      </w:r>
      <w:proofErr w:type="spellStart"/>
      <w:r w:rsidRPr="00707F9D">
        <w:rPr>
          <w:rFonts w:ascii="Times New Roman" w:hAnsi="Times New Roman" w:cs="Times New Roman"/>
        </w:rPr>
        <w:t>parte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oficial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patrocinador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F251D8" w:rsidRPr="00707F9D">
        <w:rPr>
          <w:rFonts w:ascii="Times New Roman" w:hAnsi="Times New Roman" w:cs="Times New Roman"/>
        </w:rPr>
        <w:t xml:space="preserve">escolar </w:t>
      </w:r>
      <w:proofErr w:type="spellStart"/>
      <w:r w:rsidR="00F251D8" w:rsidRPr="00707F9D">
        <w:rPr>
          <w:rFonts w:ascii="Times New Roman" w:hAnsi="Times New Roman" w:cs="Times New Roman"/>
        </w:rPr>
        <w:t>en</w:t>
      </w:r>
      <w:proofErr w:type="spellEnd"/>
      <w:r w:rsidR="00F251D8" w:rsidRPr="00707F9D">
        <w:rPr>
          <w:rFonts w:ascii="Times New Roman" w:hAnsi="Times New Roman" w:cs="Times New Roman"/>
        </w:rPr>
        <w:t xml:space="preserve"> </w:t>
      </w:r>
      <w:proofErr w:type="spellStart"/>
      <w:r w:rsidR="00F251D8" w:rsidRPr="00707F9D">
        <w:rPr>
          <w:rFonts w:ascii="Times New Roman" w:hAnsi="Times New Roman" w:cs="Times New Roman"/>
        </w:rPr>
        <w:t>lugares</w:t>
      </w:r>
      <w:proofErr w:type="spellEnd"/>
      <w:r w:rsidR="00F251D8" w:rsidRPr="00707F9D">
        <w:rPr>
          <w:rFonts w:ascii="Times New Roman" w:hAnsi="Times New Roman" w:cs="Times New Roman"/>
        </w:rPr>
        <w:t xml:space="preserve"> y </w:t>
      </w:r>
      <w:proofErr w:type="spellStart"/>
      <w:r w:rsidR="00F251D8" w:rsidRPr="00707F9D">
        <w:rPr>
          <w:rFonts w:ascii="Times New Roman" w:hAnsi="Times New Roman" w:cs="Times New Roman"/>
        </w:rPr>
        <w:t>horarios</w:t>
      </w:r>
      <w:proofErr w:type="spellEnd"/>
      <w:r w:rsidR="00F251D8" w:rsidRPr="00707F9D">
        <w:rPr>
          <w:rFonts w:ascii="Times New Roman" w:hAnsi="Times New Roman" w:cs="Times New Roman"/>
        </w:rPr>
        <w:t xml:space="preserve"> </w:t>
      </w:r>
      <w:proofErr w:type="spellStart"/>
      <w:r w:rsidR="00F251D8" w:rsidRPr="00707F9D">
        <w:rPr>
          <w:rFonts w:ascii="Times New Roman" w:hAnsi="Times New Roman" w:cs="Times New Roman"/>
        </w:rPr>
        <w:t>donde</w:t>
      </w:r>
      <w:proofErr w:type="spellEnd"/>
      <w:r w:rsidR="00F251D8" w:rsidRPr="00707F9D">
        <w:rPr>
          <w:rFonts w:ascii="Times New Roman" w:hAnsi="Times New Roman" w:cs="Times New Roman"/>
        </w:rPr>
        <w:t xml:space="preserve"> el personal escolar </w:t>
      </w:r>
      <w:proofErr w:type="spellStart"/>
      <w:r w:rsidR="00F251D8" w:rsidRPr="00707F9D">
        <w:rPr>
          <w:rFonts w:ascii="Times New Roman" w:hAnsi="Times New Roman" w:cs="Times New Roman"/>
        </w:rPr>
        <w:t>tiene</w:t>
      </w:r>
      <w:proofErr w:type="spellEnd"/>
      <w:r w:rsidR="00F251D8" w:rsidRPr="00707F9D">
        <w:rPr>
          <w:rFonts w:ascii="Times New Roman" w:hAnsi="Times New Roman" w:cs="Times New Roman"/>
        </w:rPr>
        <w:t xml:space="preserve"> </w:t>
      </w:r>
      <w:proofErr w:type="spellStart"/>
      <w:r w:rsidR="00F251D8" w:rsidRPr="00707F9D">
        <w:rPr>
          <w:rFonts w:ascii="Times New Roman" w:hAnsi="Times New Roman" w:cs="Times New Roman"/>
        </w:rPr>
        <w:t>jurisdicción</w:t>
      </w:r>
      <w:proofErr w:type="spellEnd"/>
      <w:r w:rsidR="00F251D8" w:rsidRPr="00707F9D">
        <w:rPr>
          <w:rFonts w:ascii="Times New Roman" w:hAnsi="Times New Roman" w:cs="Times New Roman"/>
        </w:rPr>
        <w:t>.</w:t>
      </w:r>
    </w:p>
    <w:p w14:paraId="3126DA6E" w14:textId="77777777" w:rsidR="00F251D8" w:rsidRPr="00707F9D" w:rsidRDefault="00F251D8" w:rsidP="00342303">
      <w:pPr>
        <w:rPr>
          <w:rFonts w:ascii="Times New Roman" w:hAnsi="Times New Roman" w:cs="Times New Roman"/>
        </w:rPr>
      </w:pPr>
    </w:p>
    <w:p w14:paraId="3A3E0828" w14:textId="6E12AE69" w:rsidR="00F251D8" w:rsidRPr="00707F9D" w:rsidRDefault="00F251D8" w:rsidP="00342303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Extorción</w:t>
      </w:r>
      <w:proofErr w:type="spellEnd"/>
    </w:p>
    <w:p w14:paraId="4FA0FCE5" w14:textId="2C4388FB" w:rsidR="00F251D8" w:rsidRPr="00707F9D" w:rsidRDefault="00F251D8" w:rsidP="0034230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Usar </w:t>
      </w:r>
      <w:proofErr w:type="spellStart"/>
      <w:r w:rsidRPr="00707F9D">
        <w:rPr>
          <w:rFonts w:ascii="Times New Roman" w:hAnsi="Times New Roman" w:cs="Times New Roman"/>
        </w:rPr>
        <w:t>intimidación</w:t>
      </w:r>
      <w:proofErr w:type="spellEnd"/>
      <w:r w:rsidRPr="00707F9D">
        <w:rPr>
          <w:rFonts w:ascii="Times New Roman" w:hAnsi="Times New Roman" w:cs="Times New Roman"/>
        </w:rPr>
        <w:t xml:space="preserve"> o la </w:t>
      </w:r>
      <w:proofErr w:type="spellStart"/>
      <w:r w:rsidRPr="00707F9D">
        <w:rPr>
          <w:rFonts w:ascii="Times New Roman" w:hAnsi="Times New Roman" w:cs="Times New Roman"/>
        </w:rPr>
        <w:t>amenaza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violiencia</w:t>
      </w:r>
      <w:proofErr w:type="spellEnd"/>
      <w:r w:rsidRPr="00707F9D">
        <w:rPr>
          <w:rFonts w:ascii="Times New Roman" w:hAnsi="Times New Roman" w:cs="Times New Roman"/>
        </w:rPr>
        <w:t xml:space="preserve"> par</w:t>
      </w:r>
      <w:r w:rsidR="006568C5">
        <w:rPr>
          <w:rFonts w:ascii="Times New Roman" w:hAnsi="Times New Roman" w:cs="Times New Roman"/>
        </w:rPr>
        <w:t xml:space="preserve">a </w:t>
      </w:r>
      <w:proofErr w:type="spellStart"/>
      <w:r w:rsidR="006568C5">
        <w:rPr>
          <w:rFonts w:ascii="Times New Roman" w:hAnsi="Times New Roman" w:cs="Times New Roman"/>
        </w:rPr>
        <w:t>obtener</w:t>
      </w:r>
      <w:proofErr w:type="spellEnd"/>
      <w:r w:rsidR="006568C5">
        <w:rPr>
          <w:rFonts w:ascii="Times New Roman" w:hAnsi="Times New Roman" w:cs="Times New Roman"/>
        </w:rPr>
        <w:t xml:space="preserve"> dinero, </w:t>
      </w:r>
      <w:proofErr w:type="spellStart"/>
      <w:r w:rsidR="006568C5">
        <w:rPr>
          <w:rFonts w:ascii="Times New Roman" w:hAnsi="Times New Roman" w:cs="Times New Roman"/>
        </w:rPr>
        <w:t>información</w:t>
      </w:r>
      <w:proofErr w:type="spellEnd"/>
      <w:r w:rsidR="006568C5">
        <w:rPr>
          <w:rFonts w:ascii="Times New Roman" w:hAnsi="Times New Roman" w:cs="Times New Roman"/>
        </w:rPr>
        <w:t xml:space="preserve"> o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cosa</w:t>
      </w:r>
      <w:proofErr w:type="spellEnd"/>
      <w:r w:rsidRPr="00707F9D">
        <w:rPr>
          <w:rFonts w:ascii="Times New Roman" w:hAnsi="Times New Roman" w:cs="Times New Roman"/>
        </w:rPr>
        <w:t xml:space="preserve"> de valor de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persona</w:t>
      </w:r>
    </w:p>
    <w:p w14:paraId="6FE5895F" w14:textId="77777777" w:rsidR="00F251D8" w:rsidRPr="00707F9D" w:rsidRDefault="00F251D8" w:rsidP="00342303">
      <w:pPr>
        <w:rPr>
          <w:rFonts w:ascii="Times New Roman" w:hAnsi="Times New Roman" w:cs="Times New Roman"/>
        </w:rPr>
      </w:pPr>
    </w:p>
    <w:p w14:paraId="04503DE4" w14:textId="06D8BBDF" w:rsidR="00F251D8" w:rsidRPr="00707F9D" w:rsidRDefault="00F251D8" w:rsidP="00342303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Arma</w:t>
      </w:r>
      <w:proofErr w:type="spellEnd"/>
      <w:r w:rsidRPr="00707F9D">
        <w:rPr>
          <w:rFonts w:ascii="Times New Roman" w:hAnsi="Times New Roman" w:cs="Times New Roman"/>
          <w:b/>
        </w:rPr>
        <w:t xml:space="preserve"> de Fuego, </w:t>
      </w:r>
      <w:proofErr w:type="spellStart"/>
      <w:r w:rsidRPr="00707F9D">
        <w:rPr>
          <w:rFonts w:ascii="Times New Roman" w:hAnsi="Times New Roman" w:cs="Times New Roman"/>
          <w:b/>
        </w:rPr>
        <w:t>Posesión</w:t>
      </w:r>
      <w:proofErr w:type="spellEnd"/>
    </w:p>
    <w:p w14:paraId="00B6296C" w14:textId="1699BE31" w:rsidR="00F251D8" w:rsidRPr="00707F9D" w:rsidRDefault="00F251D8" w:rsidP="00342303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Posesión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arma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fue</w:t>
      </w:r>
      <w:r w:rsidR="00F120A7" w:rsidRPr="00707F9D">
        <w:rPr>
          <w:rFonts w:ascii="Times New Roman" w:hAnsi="Times New Roman" w:cs="Times New Roman"/>
        </w:rPr>
        <w:t>g</w:t>
      </w:r>
      <w:r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se define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18 Código 921 de los Estado Unidos.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resumen</w:t>
      </w:r>
      <w:proofErr w:type="spellEnd"/>
      <w:r w:rsidRPr="00707F9D">
        <w:rPr>
          <w:rFonts w:ascii="Times New Roman" w:hAnsi="Times New Roman" w:cs="Times New Roman"/>
        </w:rPr>
        <w:t xml:space="preserve">, un </w:t>
      </w:r>
      <w:proofErr w:type="spellStart"/>
      <w:r w:rsidRPr="00707F9D">
        <w:rPr>
          <w:rFonts w:ascii="Times New Roman" w:hAnsi="Times New Roman" w:cs="Times New Roman"/>
        </w:rPr>
        <w:t>arma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fuego</w:t>
      </w:r>
      <w:proofErr w:type="spellEnd"/>
      <w:r w:rsidRPr="00707F9D">
        <w:rPr>
          <w:rFonts w:ascii="Times New Roman" w:hAnsi="Times New Roman" w:cs="Times New Roman"/>
        </w:rPr>
        <w:t xml:space="preserve"> es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arma</w:t>
      </w:r>
      <w:proofErr w:type="spellEnd"/>
      <w:r w:rsidRPr="00707F9D">
        <w:rPr>
          <w:rFonts w:ascii="Times New Roman" w:hAnsi="Times New Roman" w:cs="Times New Roman"/>
        </w:rPr>
        <w:t xml:space="preserve">, que </w:t>
      </w:r>
      <w:proofErr w:type="spellStart"/>
      <w:r w:rsidR="007E472B" w:rsidRPr="00707F9D">
        <w:rPr>
          <w:rFonts w:ascii="Times New Roman" w:hAnsi="Times New Roman" w:cs="Times New Roman"/>
        </w:rPr>
        <w:t>propulsa</w:t>
      </w:r>
      <w:proofErr w:type="spellEnd"/>
      <w:r w:rsidR="007E472B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un </w:t>
      </w:r>
      <w:proofErr w:type="spellStart"/>
      <w:r w:rsidRPr="00707F9D">
        <w:rPr>
          <w:rFonts w:ascii="Times New Roman" w:hAnsi="Times New Roman" w:cs="Times New Roman"/>
        </w:rPr>
        <w:t>proyectil</w:t>
      </w:r>
      <w:proofErr w:type="spellEnd"/>
      <w:r w:rsidRPr="00707F9D">
        <w:rPr>
          <w:rFonts w:ascii="Times New Roman" w:hAnsi="Times New Roman" w:cs="Times New Roman"/>
        </w:rPr>
        <w:t xml:space="preserve"> por</w:t>
      </w:r>
      <w:r w:rsidR="007E472B"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tipo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acción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="00F120A7" w:rsidRPr="00707F9D">
        <w:rPr>
          <w:rFonts w:ascii="Times New Roman" w:hAnsi="Times New Roman" w:cs="Times New Roman"/>
        </w:rPr>
        <w:t>explosivo</w:t>
      </w:r>
      <w:proofErr w:type="spellEnd"/>
      <w:r w:rsidR="007E472B" w:rsidRPr="00707F9D">
        <w:rPr>
          <w:rFonts w:ascii="Times New Roman" w:hAnsi="Times New Roman" w:cs="Times New Roman"/>
        </w:rPr>
        <w:t>.</w:t>
      </w:r>
    </w:p>
    <w:p w14:paraId="52FA55D3" w14:textId="77777777" w:rsidR="004335C9" w:rsidRPr="00707F9D" w:rsidRDefault="004335C9" w:rsidP="00342303">
      <w:pPr>
        <w:rPr>
          <w:rFonts w:ascii="Times New Roman" w:hAnsi="Times New Roman" w:cs="Times New Roman"/>
        </w:rPr>
      </w:pPr>
    </w:p>
    <w:p w14:paraId="758D7224" w14:textId="733EEC00" w:rsidR="004335C9" w:rsidRPr="00707F9D" w:rsidRDefault="004335C9" w:rsidP="00342303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Actividades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Pandilleras</w:t>
      </w:r>
      <w:proofErr w:type="spellEnd"/>
    </w:p>
    <w:p w14:paraId="4E60D101" w14:textId="6ED7ED20" w:rsidR="004335C9" w:rsidRPr="00707F9D" w:rsidRDefault="004335C9" w:rsidP="0034230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reconoce</w:t>
      </w:r>
      <w:proofErr w:type="spellEnd"/>
      <w:r w:rsidRPr="00707F9D">
        <w:rPr>
          <w:rFonts w:ascii="Times New Roman" w:hAnsi="Times New Roman" w:cs="Times New Roman"/>
        </w:rPr>
        <w:t xml:space="preserve"> que la </w:t>
      </w:r>
      <w:proofErr w:type="spellStart"/>
      <w:r w:rsidRPr="00707F9D">
        <w:rPr>
          <w:rFonts w:ascii="Times New Roman" w:hAnsi="Times New Roman" w:cs="Times New Roman"/>
        </w:rPr>
        <w:t>presencia</w:t>
      </w:r>
      <w:proofErr w:type="spellEnd"/>
      <w:r w:rsidRPr="00707F9D">
        <w:rPr>
          <w:rFonts w:ascii="Times New Roman" w:hAnsi="Times New Roman" w:cs="Times New Roman"/>
        </w:rPr>
        <w:t xml:space="preserve"> y las </w:t>
      </w:r>
      <w:proofErr w:type="spellStart"/>
      <w:r w:rsidRPr="00707F9D">
        <w:rPr>
          <w:rFonts w:ascii="Times New Roman" w:hAnsi="Times New Roman" w:cs="Times New Roman"/>
        </w:rPr>
        <w:t>actividades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pandillas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las </w:t>
      </w:r>
      <w:proofErr w:type="spellStart"/>
      <w:r w:rsidRPr="00707F9D">
        <w:rPr>
          <w:rFonts w:ascii="Times New Roman" w:hAnsi="Times New Roman" w:cs="Times New Roman"/>
        </w:rPr>
        <w:t>escuelas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públicas</w:t>
      </w:r>
      <w:proofErr w:type="spellEnd"/>
      <w:r w:rsidRPr="00707F9D">
        <w:rPr>
          <w:rFonts w:ascii="Times New Roman" w:hAnsi="Times New Roman" w:cs="Times New Roman"/>
        </w:rPr>
        <w:t xml:space="preserve"> es una </w:t>
      </w:r>
      <w:proofErr w:type="spellStart"/>
      <w:r w:rsidRPr="00707F9D">
        <w:rPr>
          <w:rFonts w:ascii="Times New Roman" w:hAnsi="Times New Roman" w:cs="Times New Roman"/>
        </w:rPr>
        <w:t>amenaza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seria</w:t>
      </w:r>
      <w:proofErr w:type="spellEnd"/>
      <w:r w:rsidRPr="00707F9D">
        <w:rPr>
          <w:rFonts w:ascii="Times New Roman" w:hAnsi="Times New Roman" w:cs="Times New Roman"/>
        </w:rPr>
        <w:t xml:space="preserve"> y que </w:t>
      </w:r>
      <w:proofErr w:type="spellStart"/>
      <w:r w:rsidRPr="00707F9D">
        <w:rPr>
          <w:rFonts w:ascii="Times New Roman" w:hAnsi="Times New Roman" w:cs="Times New Roman"/>
        </w:rPr>
        <w:t>perturba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 xml:space="preserve">. RFK es un </w:t>
      </w:r>
      <w:proofErr w:type="spellStart"/>
      <w:r w:rsidRPr="00707F9D">
        <w:rPr>
          <w:rFonts w:ascii="Times New Roman" w:hAnsi="Times New Roman" w:cs="Times New Roman"/>
        </w:rPr>
        <w:t>ambiente</w:t>
      </w:r>
      <w:proofErr w:type="spellEnd"/>
      <w:r w:rsidRPr="00707F9D">
        <w:rPr>
          <w:rFonts w:ascii="Times New Roman" w:hAnsi="Times New Roman" w:cs="Times New Roman"/>
        </w:rPr>
        <w:t xml:space="preserve"> neutral para que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sientan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seguros</w:t>
      </w:r>
      <w:proofErr w:type="spellEnd"/>
      <w:r w:rsidRPr="00707F9D">
        <w:rPr>
          <w:rFonts w:ascii="Times New Roman" w:hAnsi="Times New Roman" w:cs="Times New Roman"/>
        </w:rPr>
        <w:t xml:space="preserve">. Las </w:t>
      </w:r>
      <w:proofErr w:type="spellStart"/>
      <w:r w:rsidRPr="00707F9D">
        <w:rPr>
          <w:rFonts w:ascii="Times New Roman" w:hAnsi="Times New Roman" w:cs="Times New Roman"/>
        </w:rPr>
        <w:t>activiades</w:t>
      </w:r>
      <w:proofErr w:type="spellEnd"/>
      <w:r w:rsidR="00F120A7" w:rsidRPr="00707F9D">
        <w:rPr>
          <w:rFonts w:ascii="Times New Roman" w:hAnsi="Times New Roman" w:cs="Times New Roman"/>
        </w:rPr>
        <w:t xml:space="preserve"> </w:t>
      </w:r>
      <w:proofErr w:type="spellStart"/>
      <w:r w:rsidR="00F120A7" w:rsidRPr="00707F9D">
        <w:rPr>
          <w:rFonts w:ascii="Times New Roman" w:hAnsi="Times New Roman" w:cs="Times New Roman"/>
        </w:rPr>
        <w:t>pandilleras</w:t>
      </w:r>
      <w:proofErr w:type="spellEnd"/>
      <w:r w:rsidR="00F120A7" w:rsidRPr="00707F9D">
        <w:rPr>
          <w:rFonts w:ascii="Times New Roman" w:hAnsi="Times New Roman" w:cs="Times New Roman"/>
        </w:rPr>
        <w:t xml:space="preserve"> </w:t>
      </w:r>
      <w:proofErr w:type="spellStart"/>
      <w:r w:rsidR="00F120A7" w:rsidRPr="00707F9D">
        <w:rPr>
          <w:rFonts w:ascii="Times New Roman" w:hAnsi="Times New Roman" w:cs="Times New Roman"/>
        </w:rPr>
        <w:t>crean</w:t>
      </w:r>
      <w:proofErr w:type="spellEnd"/>
      <w:r w:rsidR="00F120A7" w:rsidRPr="00707F9D">
        <w:rPr>
          <w:rFonts w:ascii="Times New Roman" w:hAnsi="Times New Roman" w:cs="Times New Roman"/>
        </w:rPr>
        <w:t xml:space="preserve"> un </w:t>
      </w:r>
      <w:proofErr w:type="spellStart"/>
      <w:r w:rsidR="00F120A7" w:rsidRPr="00707F9D">
        <w:rPr>
          <w:rFonts w:ascii="Times New Roman" w:hAnsi="Times New Roman" w:cs="Times New Roman"/>
        </w:rPr>
        <w:t>ambiente</w:t>
      </w:r>
      <w:proofErr w:type="spellEnd"/>
      <w:r w:rsidR="00F120A7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de </w:t>
      </w:r>
      <w:proofErr w:type="spellStart"/>
      <w:r w:rsidRPr="00707F9D">
        <w:rPr>
          <w:rFonts w:ascii="Times New Roman" w:hAnsi="Times New Roman" w:cs="Times New Roman"/>
        </w:rPr>
        <w:t>intimidación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lastRenderedPageBreak/>
        <w:t>comunidad</w:t>
      </w:r>
      <w:proofErr w:type="spellEnd"/>
      <w:r w:rsidRPr="00707F9D">
        <w:rPr>
          <w:rFonts w:ascii="Times New Roman" w:hAnsi="Times New Roman" w:cs="Times New Roman"/>
        </w:rPr>
        <w:t xml:space="preserve"> escolar entera.</w:t>
      </w:r>
      <w:r w:rsidR="00F46DC1" w:rsidRPr="00707F9D">
        <w:rPr>
          <w:rFonts w:ascii="Times New Roman" w:hAnsi="Times New Roman" w:cs="Times New Roman"/>
        </w:rPr>
        <w:t xml:space="preserve"> Las </w:t>
      </w:r>
      <w:proofErr w:type="spellStart"/>
      <w:r w:rsidR="00F46DC1" w:rsidRPr="00707F9D">
        <w:rPr>
          <w:rFonts w:ascii="Times New Roman" w:hAnsi="Times New Roman" w:cs="Times New Roman"/>
        </w:rPr>
        <w:t>consecuencias</w:t>
      </w:r>
      <w:proofErr w:type="spellEnd"/>
      <w:r w:rsidR="00F46DC1" w:rsidRPr="00707F9D">
        <w:rPr>
          <w:rFonts w:ascii="Times New Roman" w:hAnsi="Times New Roman" w:cs="Times New Roman"/>
        </w:rPr>
        <w:t xml:space="preserve"> </w:t>
      </w:r>
      <w:proofErr w:type="spellStart"/>
      <w:r w:rsidR="00F46DC1" w:rsidRPr="00707F9D">
        <w:rPr>
          <w:rFonts w:ascii="Times New Roman" w:hAnsi="Times New Roman" w:cs="Times New Roman"/>
        </w:rPr>
        <w:t>inmediatas</w:t>
      </w:r>
      <w:proofErr w:type="spellEnd"/>
      <w:r w:rsidR="00F46DC1" w:rsidRPr="00707F9D">
        <w:rPr>
          <w:rFonts w:ascii="Times New Roman" w:hAnsi="Times New Roman" w:cs="Times New Roman"/>
        </w:rPr>
        <w:t xml:space="preserve"> de las </w:t>
      </w:r>
      <w:proofErr w:type="spellStart"/>
      <w:r w:rsidR="00F46DC1" w:rsidRPr="00707F9D">
        <w:rPr>
          <w:rFonts w:ascii="Times New Roman" w:hAnsi="Times New Roman" w:cs="Times New Roman"/>
        </w:rPr>
        <w:t>actividades</w:t>
      </w:r>
      <w:proofErr w:type="spellEnd"/>
      <w:r w:rsidR="00F46DC1" w:rsidRPr="00707F9D">
        <w:rPr>
          <w:rFonts w:ascii="Times New Roman" w:hAnsi="Times New Roman" w:cs="Times New Roman"/>
        </w:rPr>
        <w:t xml:space="preserve"> </w:t>
      </w:r>
      <w:proofErr w:type="spellStart"/>
      <w:r w:rsidR="00F46DC1" w:rsidRPr="00707F9D">
        <w:rPr>
          <w:rFonts w:ascii="Times New Roman" w:hAnsi="Times New Roman" w:cs="Times New Roman"/>
        </w:rPr>
        <w:t>pandilleras</w:t>
      </w:r>
      <w:proofErr w:type="spellEnd"/>
      <w:r w:rsidR="00F46DC1" w:rsidRPr="00707F9D">
        <w:rPr>
          <w:rFonts w:ascii="Times New Roman" w:hAnsi="Times New Roman" w:cs="Times New Roman"/>
        </w:rPr>
        <w:t xml:space="preserve"> y los </w:t>
      </w:r>
      <w:proofErr w:type="spellStart"/>
      <w:r w:rsidR="00F46DC1" w:rsidRPr="00707F9D">
        <w:rPr>
          <w:rFonts w:ascii="Times New Roman" w:hAnsi="Times New Roman" w:cs="Times New Roman"/>
        </w:rPr>
        <w:t>efectos</w:t>
      </w:r>
      <w:proofErr w:type="spellEnd"/>
      <w:r w:rsidR="00F46DC1" w:rsidRPr="00707F9D">
        <w:rPr>
          <w:rFonts w:ascii="Times New Roman" w:hAnsi="Times New Roman" w:cs="Times New Roman"/>
        </w:rPr>
        <w:t xml:space="preserve"> </w:t>
      </w:r>
      <w:proofErr w:type="spellStart"/>
      <w:r w:rsidR="00F46DC1" w:rsidRPr="00707F9D">
        <w:rPr>
          <w:rFonts w:ascii="Times New Roman" w:hAnsi="Times New Roman" w:cs="Times New Roman"/>
        </w:rPr>
        <w:t>secundarios</w:t>
      </w:r>
      <w:proofErr w:type="spellEnd"/>
      <w:r w:rsidR="00F46DC1" w:rsidRPr="00707F9D">
        <w:rPr>
          <w:rFonts w:ascii="Times New Roman" w:hAnsi="Times New Roman" w:cs="Times New Roman"/>
        </w:rPr>
        <w:t xml:space="preserve"> son </w:t>
      </w:r>
      <w:proofErr w:type="spellStart"/>
      <w:r w:rsidR="00F46DC1" w:rsidRPr="00707F9D">
        <w:rPr>
          <w:rFonts w:ascii="Times New Roman" w:hAnsi="Times New Roman" w:cs="Times New Roman"/>
        </w:rPr>
        <w:t>perturbadores</w:t>
      </w:r>
      <w:proofErr w:type="spellEnd"/>
      <w:r w:rsidR="00F46DC1" w:rsidRPr="00707F9D">
        <w:rPr>
          <w:rFonts w:ascii="Times New Roman" w:hAnsi="Times New Roman" w:cs="Times New Roman"/>
        </w:rPr>
        <w:t xml:space="preserve"> y </w:t>
      </w:r>
      <w:proofErr w:type="spellStart"/>
      <w:r w:rsidR="0088674B" w:rsidRPr="00707F9D">
        <w:rPr>
          <w:rFonts w:ascii="Times New Roman" w:hAnsi="Times New Roman" w:cs="Times New Roman"/>
        </w:rPr>
        <w:t>obstructivos</w:t>
      </w:r>
      <w:proofErr w:type="spellEnd"/>
      <w:r w:rsidR="0088674B" w:rsidRPr="00707F9D">
        <w:rPr>
          <w:rFonts w:ascii="Times New Roman" w:hAnsi="Times New Roman" w:cs="Times New Roman"/>
        </w:rPr>
        <w:t xml:space="preserve"> al </w:t>
      </w:r>
      <w:proofErr w:type="spellStart"/>
      <w:r w:rsidR="0088674B" w:rsidRPr="00707F9D">
        <w:rPr>
          <w:rFonts w:ascii="Times New Roman" w:hAnsi="Times New Roman" w:cs="Times New Roman"/>
        </w:rPr>
        <w:t>proceso</w:t>
      </w:r>
      <w:proofErr w:type="spellEnd"/>
      <w:r w:rsidR="0088674B" w:rsidRPr="00707F9D">
        <w:rPr>
          <w:rFonts w:ascii="Times New Roman" w:hAnsi="Times New Roman" w:cs="Times New Roman"/>
        </w:rPr>
        <w:t xml:space="preserve"> </w:t>
      </w:r>
      <w:proofErr w:type="spellStart"/>
      <w:r w:rsidR="0088674B" w:rsidRPr="00707F9D">
        <w:rPr>
          <w:rFonts w:ascii="Times New Roman" w:hAnsi="Times New Roman" w:cs="Times New Roman"/>
        </w:rPr>
        <w:t>educativo</w:t>
      </w:r>
      <w:proofErr w:type="spellEnd"/>
      <w:r w:rsidR="0088674B" w:rsidRPr="00707F9D">
        <w:rPr>
          <w:rFonts w:ascii="Times New Roman" w:hAnsi="Times New Roman" w:cs="Times New Roman"/>
        </w:rPr>
        <w:t xml:space="preserve"> y las </w:t>
      </w:r>
      <w:proofErr w:type="spellStart"/>
      <w:r w:rsidR="0088674B" w:rsidRPr="00707F9D">
        <w:rPr>
          <w:rFonts w:ascii="Times New Roman" w:hAnsi="Times New Roman" w:cs="Times New Roman"/>
        </w:rPr>
        <w:t>actividades</w:t>
      </w:r>
      <w:proofErr w:type="spellEnd"/>
      <w:r w:rsidR="0088674B" w:rsidRPr="00707F9D">
        <w:rPr>
          <w:rFonts w:ascii="Times New Roman" w:hAnsi="Times New Roman" w:cs="Times New Roman"/>
        </w:rPr>
        <w:t xml:space="preserve"> </w:t>
      </w:r>
      <w:proofErr w:type="spellStart"/>
      <w:r w:rsidR="0088674B" w:rsidRPr="00707F9D">
        <w:rPr>
          <w:rFonts w:ascii="Times New Roman" w:hAnsi="Times New Roman" w:cs="Times New Roman"/>
        </w:rPr>
        <w:t>escolares</w:t>
      </w:r>
      <w:proofErr w:type="spellEnd"/>
      <w:r w:rsidR="0088674B" w:rsidRPr="00707F9D">
        <w:rPr>
          <w:rFonts w:ascii="Times New Roman" w:hAnsi="Times New Roman" w:cs="Times New Roman"/>
        </w:rPr>
        <w:t xml:space="preserve">. Las </w:t>
      </w:r>
      <w:proofErr w:type="spellStart"/>
      <w:r w:rsidR="0088674B" w:rsidRPr="00707F9D">
        <w:rPr>
          <w:rFonts w:ascii="Times New Roman" w:hAnsi="Times New Roman" w:cs="Times New Roman"/>
        </w:rPr>
        <w:t>pandillas</w:t>
      </w:r>
      <w:proofErr w:type="spellEnd"/>
      <w:r w:rsidR="0088674B" w:rsidRPr="00707F9D">
        <w:rPr>
          <w:rFonts w:ascii="Times New Roman" w:hAnsi="Times New Roman" w:cs="Times New Roman"/>
        </w:rPr>
        <w:t xml:space="preserve"> y las </w:t>
      </w:r>
      <w:proofErr w:type="spellStart"/>
      <w:r w:rsidR="0088674B" w:rsidRPr="00707F9D">
        <w:rPr>
          <w:rFonts w:ascii="Times New Roman" w:hAnsi="Times New Roman" w:cs="Times New Roman"/>
        </w:rPr>
        <w:t>actividades</w:t>
      </w:r>
      <w:proofErr w:type="spellEnd"/>
      <w:r w:rsidR="0088674B" w:rsidRPr="00707F9D">
        <w:rPr>
          <w:rFonts w:ascii="Times New Roman" w:hAnsi="Times New Roman" w:cs="Times New Roman"/>
        </w:rPr>
        <w:t xml:space="preserve"> </w:t>
      </w:r>
      <w:proofErr w:type="spellStart"/>
      <w:r w:rsidR="0088674B" w:rsidRPr="00707F9D">
        <w:rPr>
          <w:rFonts w:ascii="Times New Roman" w:hAnsi="Times New Roman" w:cs="Times New Roman"/>
        </w:rPr>
        <w:t>pandilleras</w:t>
      </w:r>
      <w:proofErr w:type="spellEnd"/>
      <w:r w:rsidR="0088674B" w:rsidRPr="00707F9D">
        <w:rPr>
          <w:rFonts w:ascii="Times New Roman" w:hAnsi="Times New Roman" w:cs="Times New Roman"/>
        </w:rPr>
        <w:t xml:space="preserve"> </w:t>
      </w:r>
      <w:proofErr w:type="spellStart"/>
      <w:r w:rsidR="0088674B" w:rsidRPr="00707F9D">
        <w:rPr>
          <w:rFonts w:ascii="Times New Roman" w:hAnsi="Times New Roman" w:cs="Times New Roman"/>
        </w:rPr>
        <w:t>están</w:t>
      </w:r>
      <w:proofErr w:type="spellEnd"/>
      <w:r w:rsidR="0088674B" w:rsidRPr="00707F9D">
        <w:rPr>
          <w:rFonts w:ascii="Times New Roman" w:hAnsi="Times New Roman" w:cs="Times New Roman"/>
        </w:rPr>
        <w:t xml:space="preserve"> </w:t>
      </w:r>
      <w:proofErr w:type="spellStart"/>
      <w:r w:rsidR="0088674B" w:rsidRPr="00707F9D">
        <w:rPr>
          <w:rFonts w:ascii="Times New Roman" w:hAnsi="Times New Roman" w:cs="Times New Roman"/>
        </w:rPr>
        <w:t>prohibidas</w:t>
      </w:r>
      <w:proofErr w:type="spellEnd"/>
      <w:r w:rsidR="0088674B" w:rsidRPr="00707F9D">
        <w:rPr>
          <w:rFonts w:ascii="Times New Roman" w:hAnsi="Times New Roman" w:cs="Times New Roman"/>
        </w:rPr>
        <w:t xml:space="preserve"> </w:t>
      </w:r>
      <w:proofErr w:type="spellStart"/>
      <w:r w:rsidR="0088674B" w:rsidRPr="00707F9D">
        <w:rPr>
          <w:rFonts w:ascii="Times New Roman" w:hAnsi="Times New Roman" w:cs="Times New Roman"/>
        </w:rPr>
        <w:t>en</w:t>
      </w:r>
      <w:proofErr w:type="spellEnd"/>
      <w:r w:rsidR="0088674B" w:rsidRPr="00707F9D">
        <w:rPr>
          <w:rFonts w:ascii="Times New Roman" w:hAnsi="Times New Roman" w:cs="Times New Roman"/>
        </w:rPr>
        <w:t xml:space="preserve"> RFK y </w:t>
      </w:r>
      <w:proofErr w:type="spellStart"/>
      <w:r w:rsidR="0088674B" w:rsidRPr="00707F9D">
        <w:rPr>
          <w:rFonts w:ascii="Times New Roman" w:hAnsi="Times New Roman" w:cs="Times New Roman"/>
        </w:rPr>
        <w:t>todas</w:t>
      </w:r>
      <w:proofErr w:type="spellEnd"/>
      <w:r w:rsidR="0088674B" w:rsidRPr="00707F9D">
        <w:rPr>
          <w:rFonts w:ascii="Times New Roman" w:hAnsi="Times New Roman" w:cs="Times New Roman"/>
        </w:rPr>
        <w:t xml:space="preserve"> las </w:t>
      </w:r>
      <w:proofErr w:type="spellStart"/>
      <w:r w:rsidR="0088674B" w:rsidRPr="00707F9D">
        <w:rPr>
          <w:rFonts w:ascii="Times New Roman" w:hAnsi="Times New Roman" w:cs="Times New Roman"/>
        </w:rPr>
        <w:t>funciones</w:t>
      </w:r>
      <w:proofErr w:type="spellEnd"/>
      <w:r w:rsidR="0088674B" w:rsidRPr="00707F9D">
        <w:rPr>
          <w:rFonts w:ascii="Times New Roman" w:hAnsi="Times New Roman" w:cs="Times New Roman"/>
        </w:rPr>
        <w:t xml:space="preserve"> </w:t>
      </w:r>
      <w:proofErr w:type="spellStart"/>
      <w:r w:rsidR="0088674B" w:rsidRPr="00707F9D">
        <w:rPr>
          <w:rFonts w:ascii="Times New Roman" w:hAnsi="Times New Roman" w:cs="Times New Roman"/>
        </w:rPr>
        <w:t>escolares</w:t>
      </w:r>
      <w:proofErr w:type="spellEnd"/>
      <w:r w:rsidR="0088674B" w:rsidRPr="00707F9D">
        <w:rPr>
          <w:rFonts w:ascii="Times New Roman" w:hAnsi="Times New Roman" w:cs="Times New Roman"/>
        </w:rPr>
        <w:t>.</w:t>
      </w:r>
    </w:p>
    <w:p w14:paraId="3E2BE10F" w14:textId="77777777" w:rsidR="0088674B" w:rsidRPr="00707F9D" w:rsidRDefault="0088674B" w:rsidP="00342303">
      <w:pPr>
        <w:rPr>
          <w:rFonts w:ascii="Times New Roman" w:hAnsi="Times New Roman" w:cs="Times New Roman"/>
        </w:rPr>
      </w:pPr>
    </w:p>
    <w:p w14:paraId="3465D697" w14:textId="7288CB15" w:rsidR="0088674B" w:rsidRPr="00707F9D" w:rsidRDefault="00D72D21" w:rsidP="0034230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Como p</w:t>
      </w:r>
      <w:r w:rsidR="006F2F53" w:rsidRPr="00707F9D">
        <w:rPr>
          <w:rFonts w:ascii="Times New Roman" w:hAnsi="Times New Roman" w:cs="Times New Roman"/>
        </w:rPr>
        <w:t>rimer paso, el Director de RFK/</w:t>
      </w:r>
      <w:proofErr w:type="spellStart"/>
      <w:r w:rsidR="006F2F53" w:rsidRPr="00707F9D">
        <w:rPr>
          <w:rFonts w:ascii="Times New Roman" w:hAnsi="Times New Roman" w:cs="Times New Roman"/>
        </w:rPr>
        <w:t>Decano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autoriza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acciones</w:t>
      </w:r>
      <w:proofErr w:type="spellEnd"/>
      <w:r w:rsidRPr="00707F9D">
        <w:rPr>
          <w:rFonts w:ascii="Times New Roman" w:hAnsi="Times New Roman" w:cs="Times New Roman"/>
        </w:rPr>
        <w:t xml:space="preserve"> que son </w:t>
      </w:r>
      <w:proofErr w:type="spellStart"/>
      <w:r w:rsidRPr="00707F9D">
        <w:rPr>
          <w:rFonts w:ascii="Times New Roman" w:hAnsi="Times New Roman" w:cs="Times New Roman"/>
        </w:rPr>
        <w:t>preventivas</w:t>
      </w:r>
      <w:proofErr w:type="spellEnd"/>
      <w:r w:rsidRPr="00707F9D">
        <w:rPr>
          <w:rFonts w:ascii="Times New Roman" w:hAnsi="Times New Roman" w:cs="Times New Roman"/>
        </w:rPr>
        <w:t xml:space="preserve"> por </w:t>
      </w:r>
      <w:proofErr w:type="spellStart"/>
      <w:r w:rsidRPr="00707F9D">
        <w:rPr>
          <w:rFonts w:ascii="Times New Roman" w:hAnsi="Times New Roman" w:cs="Times New Roman"/>
        </w:rPr>
        <w:t>naturaleza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6F2F53" w:rsidRPr="00707F9D">
        <w:rPr>
          <w:rFonts w:ascii="Times New Roman" w:hAnsi="Times New Roman" w:cs="Times New Roman"/>
        </w:rPr>
        <w:t>y que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6F2F53" w:rsidRPr="00707F9D">
        <w:rPr>
          <w:rFonts w:ascii="Times New Roman" w:hAnsi="Times New Roman" w:cs="Times New Roman"/>
        </w:rPr>
        <w:t>interpretadas</w:t>
      </w:r>
      <w:proofErr w:type="spellEnd"/>
      <w:r w:rsidR="006F2F53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paso</w:t>
      </w:r>
      <w:r w:rsidR="006F2F53" w:rsidRPr="00707F9D">
        <w:rPr>
          <w:rFonts w:ascii="Times New Roman" w:hAnsi="Times New Roman" w:cs="Times New Roman"/>
        </w:rPr>
        <w:t>s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proactivos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desalentar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formación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pandillas</w:t>
      </w:r>
      <w:proofErr w:type="spellEnd"/>
      <w:r w:rsidRPr="00707F9D">
        <w:rPr>
          <w:rFonts w:ascii="Times New Roman" w:hAnsi="Times New Roman" w:cs="Times New Roman"/>
        </w:rPr>
        <w:t xml:space="preserve"> y el </w:t>
      </w:r>
      <w:proofErr w:type="spellStart"/>
      <w:r w:rsidRPr="00707F9D">
        <w:rPr>
          <w:rFonts w:ascii="Times New Roman" w:hAnsi="Times New Roman" w:cs="Times New Roman"/>
        </w:rPr>
        <w:t>involucramiento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actividades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pandilleras</w:t>
      </w:r>
      <w:proofErr w:type="spellEnd"/>
      <w:r w:rsidRPr="00707F9D">
        <w:rPr>
          <w:rFonts w:ascii="Times New Roman" w:hAnsi="Times New Roman" w:cs="Times New Roman"/>
        </w:rPr>
        <w:t xml:space="preserve">. Una </w:t>
      </w:r>
      <w:proofErr w:type="spellStart"/>
      <w:r w:rsidRPr="00707F9D">
        <w:rPr>
          <w:rFonts w:ascii="Times New Roman" w:hAnsi="Times New Roman" w:cs="Times New Roman"/>
        </w:rPr>
        <w:t>parte</w:t>
      </w:r>
      <w:proofErr w:type="spellEnd"/>
      <w:r w:rsidRPr="00707F9D">
        <w:rPr>
          <w:rFonts w:ascii="Times New Roman" w:hAnsi="Times New Roman" w:cs="Times New Roman"/>
        </w:rPr>
        <w:t xml:space="preserve"> integral de </w:t>
      </w:r>
      <w:proofErr w:type="spellStart"/>
      <w:r w:rsidRPr="00707F9D">
        <w:rPr>
          <w:rFonts w:ascii="Times New Roman" w:hAnsi="Times New Roman" w:cs="Times New Roman"/>
        </w:rPr>
        <w:t>estos</w:t>
      </w:r>
      <w:proofErr w:type="spellEnd"/>
      <w:r w:rsidRPr="00707F9D">
        <w:rPr>
          <w:rFonts w:ascii="Times New Roman" w:hAnsi="Times New Roman" w:cs="Times New Roman"/>
        </w:rPr>
        <w:t xml:space="preserve"> pasos es la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del personal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cuestiones</w:t>
      </w:r>
      <w:proofErr w:type="spellEnd"/>
      <w:r w:rsidRPr="00707F9D">
        <w:rPr>
          <w:rFonts w:ascii="Times New Roman" w:hAnsi="Times New Roman" w:cs="Times New Roman"/>
        </w:rPr>
        <w:t xml:space="preserve"> “</w:t>
      </w:r>
      <w:proofErr w:type="spellStart"/>
      <w:r w:rsidRPr="00707F9D">
        <w:rPr>
          <w:rFonts w:ascii="Times New Roman" w:hAnsi="Times New Roman" w:cs="Times New Roman"/>
        </w:rPr>
        <w:t>pandilleras</w:t>
      </w:r>
      <w:proofErr w:type="spellEnd"/>
      <w:r w:rsidRPr="00707F9D">
        <w:rPr>
          <w:rFonts w:ascii="Times New Roman" w:hAnsi="Times New Roman" w:cs="Times New Roman"/>
        </w:rPr>
        <w:t xml:space="preserve">”. </w:t>
      </w:r>
      <w:r w:rsidR="005D2871"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entrenará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todo</w:t>
      </w:r>
      <w:proofErr w:type="spellEnd"/>
      <w:r w:rsidRPr="00707F9D">
        <w:rPr>
          <w:rFonts w:ascii="Times New Roman" w:hAnsi="Times New Roman" w:cs="Times New Roman"/>
        </w:rPr>
        <w:t xml:space="preserve"> el personal </w:t>
      </w:r>
      <w:proofErr w:type="spellStart"/>
      <w:r w:rsidR="005D2871" w:rsidRPr="00707F9D">
        <w:rPr>
          <w:rFonts w:ascii="Times New Roman" w:hAnsi="Times New Roman" w:cs="Times New Roman"/>
        </w:rPr>
        <w:t>anualmente</w:t>
      </w:r>
      <w:proofErr w:type="spellEnd"/>
      <w:r w:rsidR="005D2871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y </w:t>
      </w:r>
      <w:proofErr w:type="spellStart"/>
      <w:r w:rsidRPr="00707F9D">
        <w:rPr>
          <w:rFonts w:ascii="Times New Roman" w:hAnsi="Times New Roman" w:cs="Times New Roman"/>
        </w:rPr>
        <w:t>asistirá</w:t>
      </w:r>
      <w:proofErr w:type="spellEnd"/>
      <w:r w:rsidRPr="00707F9D">
        <w:rPr>
          <w:rFonts w:ascii="Times New Roman" w:hAnsi="Times New Roman" w:cs="Times New Roman"/>
        </w:rPr>
        <w:t xml:space="preserve"> co</w:t>
      </w:r>
      <w:r w:rsidR="005D2871" w:rsidRPr="00707F9D">
        <w:rPr>
          <w:rFonts w:ascii="Times New Roman" w:hAnsi="Times New Roman" w:cs="Times New Roman"/>
        </w:rPr>
        <w:t xml:space="preserve">n la </w:t>
      </w:r>
      <w:proofErr w:type="spellStart"/>
      <w:r w:rsidR="005D2871" w:rsidRPr="00707F9D">
        <w:rPr>
          <w:rFonts w:ascii="Times New Roman" w:hAnsi="Times New Roman" w:cs="Times New Roman"/>
        </w:rPr>
        <w:t>implementación</w:t>
      </w:r>
      <w:proofErr w:type="spellEnd"/>
      <w:r w:rsidR="005D2871" w:rsidRPr="00707F9D">
        <w:rPr>
          <w:rFonts w:ascii="Times New Roman" w:hAnsi="Times New Roman" w:cs="Times New Roman"/>
        </w:rPr>
        <w:t xml:space="preserve"> y la </w:t>
      </w:r>
      <w:proofErr w:type="spellStart"/>
      <w:r w:rsidR="005D2871" w:rsidRPr="00707F9D">
        <w:rPr>
          <w:rFonts w:ascii="Times New Roman" w:hAnsi="Times New Roman" w:cs="Times New Roman"/>
        </w:rPr>
        <w:t>revisió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código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vestimenta</w:t>
      </w:r>
      <w:proofErr w:type="spellEnd"/>
      <w:r w:rsidRPr="00707F9D">
        <w:rPr>
          <w:rFonts w:ascii="Times New Roman" w:hAnsi="Times New Roman" w:cs="Times New Roman"/>
        </w:rPr>
        <w:t xml:space="preserve"> y el </w:t>
      </w:r>
      <w:proofErr w:type="spellStart"/>
      <w:r w:rsidRPr="00707F9D">
        <w:rPr>
          <w:rFonts w:ascii="Times New Roman" w:hAnsi="Times New Roman" w:cs="Times New Roman"/>
        </w:rPr>
        <w:t>código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diciplinario</w:t>
      </w:r>
      <w:proofErr w:type="spellEnd"/>
      <w:r w:rsidRPr="00707F9D">
        <w:rPr>
          <w:rFonts w:ascii="Times New Roman" w:hAnsi="Times New Roman" w:cs="Times New Roman"/>
        </w:rPr>
        <w:t xml:space="preserve"> con </w:t>
      </w:r>
      <w:proofErr w:type="spellStart"/>
      <w:r w:rsidRPr="00707F9D">
        <w:rPr>
          <w:rFonts w:ascii="Times New Roman" w:hAnsi="Times New Roman" w:cs="Times New Roman"/>
        </w:rPr>
        <w:t>respecto</w:t>
      </w:r>
      <w:proofErr w:type="spellEnd"/>
      <w:r w:rsidRPr="00707F9D">
        <w:rPr>
          <w:rFonts w:ascii="Times New Roman" w:hAnsi="Times New Roman" w:cs="Times New Roman"/>
        </w:rPr>
        <w:t xml:space="preserve"> a los </w:t>
      </w:r>
      <w:proofErr w:type="spellStart"/>
      <w:r w:rsidRPr="00707F9D">
        <w:rPr>
          <w:rFonts w:ascii="Times New Roman" w:hAnsi="Times New Roman" w:cs="Times New Roman"/>
        </w:rPr>
        <w:t>comportamientos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pandilleros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CB5A5E7" w14:textId="77777777" w:rsidR="0057166B" w:rsidRPr="00707F9D" w:rsidRDefault="0057166B" w:rsidP="00342303">
      <w:pPr>
        <w:rPr>
          <w:rFonts w:ascii="Times New Roman" w:hAnsi="Times New Roman" w:cs="Times New Roman"/>
        </w:rPr>
      </w:pPr>
    </w:p>
    <w:p w14:paraId="4FAA6576" w14:textId="445BE47D" w:rsidR="0057166B" w:rsidRPr="00707F9D" w:rsidRDefault="00FA7321" w:rsidP="007F0D4B">
      <w:pPr>
        <w:pStyle w:val="Heading3"/>
        <w:rPr>
          <w:rFonts w:ascii="Times New Roman" w:hAnsi="Times New Roman" w:cs="Times New Roman"/>
        </w:rPr>
      </w:pPr>
      <w:bookmarkStart w:id="11" w:name="_Toc502401106"/>
      <w:r w:rsidRPr="00707F9D">
        <w:rPr>
          <w:rFonts w:ascii="Times New Roman" w:hAnsi="Times New Roman" w:cs="Times New Roman"/>
        </w:rPr>
        <w:t xml:space="preserve">Lo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aplicará</w:t>
      </w:r>
      <w:proofErr w:type="spellEnd"/>
      <w:r w:rsidRPr="00707F9D">
        <w:rPr>
          <w:rFonts w:ascii="Times New Roman" w:hAnsi="Times New Roman" w:cs="Times New Roman"/>
        </w:rPr>
        <w:t>:</w:t>
      </w:r>
      <w:bookmarkEnd w:id="11"/>
    </w:p>
    <w:p w14:paraId="7FC1BCD2" w14:textId="77777777" w:rsidR="00EE2FB5" w:rsidRPr="00707F9D" w:rsidRDefault="00EE2FB5" w:rsidP="00EE2FB5">
      <w:pPr>
        <w:rPr>
          <w:rFonts w:ascii="Times New Roman" w:hAnsi="Times New Roman" w:cs="Times New Roman"/>
        </w:rPr>
      </w:pPr>
    </w:p>
    <w:p w14:paraId="0874A236" w14:textId="7C04F3B2" w:rsidR="00EE2FB5" w:rsidRPr="00707F9D" w:rsidRDefault="00EE2FB5" w:rsidP="007F0D4B">
      <w:pPr>
        <w:pStyle w:val="Heading4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Ningún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dentro de o </w:t>
      </w:r>
      <w:proofErr w:type="spellStart"/>
      <w:r w:rsidRPr="00707F9D">
        <w:rPr>
          <w:rFonts w:ascii="Times New Roman" w:hAnsi="Times New Roman" w:cs="Times New Roman"/>
        </w:rPr>
        <w:t>alrededor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6F45D5" w:rsidRPr="00707F9D">
        <w:rPr>
          <w:rFonts w:ascii="Times New Roman" w:hAnsi="Times New Roman" w:cs="Times New Roman"/>
        </w:rPr>
        <w:t xml:space="preserve">de las </w:t>
      </w:r>
      <w:proofErr w:type="spellStart"/>
      <w:r w:rsidR="006F45D5" w:rsidRPr="00707F9D">
        <w:rPr>
          <w:rFonts w:ascii="Times New Roman" w:hAnsi="Times New Roman" w:cs="Times New Roman"/>
        </w:rPr>
        <w:t>instalaciones</w:t>
      </w:r>
      <w:proofErr w:type="spellEnd"/>
      <w:r w:rsidR="006F45D5" w:rsidRPr="00707F9D">
        <w:rPr>
          <w:rFonts w:ascii="Times New Roman" w:hAnsi="Times New Roman" w:cs="Times New Roman"/>
        </w:rPr>
        <w:t xml:space="preserve"> </w:t>
      </w:r>
      <w:proofErr w:type="spellStart"/>
      <w:r w:rsidR="006F45D5" w:rsidRPr="00707F9D">
        <w:rPr>
          <w:rFonts w:ascii="Times New Roman" w:hAnsi="Times New Roman" w:cs="Times New Roman"/>
        </w:rPr>
        <w:t>escolares</w:t>
      </w:r>
      <w:proofErr w:type="spellEnd"/>
      <w:r w:rsidR="006F45D5" w:rsidRPr="00707F9D">
        <w:rPr>
          <w:rFonts w:ascii="Times New Roman" w:hAnsi="Times New Roman" w:cs="Times New Roman"/>
        </w:rPr>
        <w:t xml:space="preserve"> o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actividad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6F45D5" w:rsidRPr="00707F9D">
        <w:rPr>
          <w:rFonts w:ascii="Times New Roman" w:hAnsi="Times New Roman" w:cs="Times New Roman"/>
        </w:rPr>
        <w:t>escol</w:t>
      </w:r>
      <w:r w:rsidR="00DF3F74">
        <w:rPr>
          <w:rFonts w:ascii="Times New Roman" w:hAnsi="Times New Roman" w:cs="Times New Roman"/>
        </w:rPr>
        <w:t>a</w:t>
      </w:r>
      <w:r w:rsidR="006F45D5" w:rsidRPr="00707F9D">
        <w:rPr>
          <w:rFonts w:ascii="Times New Roman" w:hAnsi="Times New Roman" w:cs="Times New Roman"/>
        </w:rPr>
        <w:t xml:space="preserve">r </w:t>
      </w:r>
      <w:proofErr w:type="spellStart"/>
      <w:r w:rsidRPr="00707F9D">
        <w:rPr>
          <w:rFonts w:ascii="Times New Roman" w:hAnsi="Times New Roman" w:cs="Times New Roman"/>
        </w:rPr>
        <w:t>deberá</w:t>
      </w:r>
      <w:proofErr w:type="spellEnd"/>
      <w:r w:rsidRPr="00707F9D">
        <w:rPr>
          <w:rFonts w:ascii="Times New Roman" w:hAnsi="Times New Roman" w:cs="Times New Roman"/>
        </w:rPr>
        <w:t>:</w:t>
      </w:r>
    </w:p>
    <w:p w14:paraId="58ADE1FA" w14:textId="16F56509" w:rsidR="00EE2FB5" w:rsidRPr="00707F9D" w:rsidRDefault="00BC34FC" w:rsidP="00EE2F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Ponerse</w:t>
      </w:r>
      <w:proofErr w:type="spellEnd"/>
      <w:r w:rsidR="00EE2FB5" w:rsidRPr="00707F9D">
        <w:rPr>
          <w:rFonts w:ascii="Times New Roman" w:hAnsi="Times New Roman" w:cs="Times New Roman"/>
        </w:rPr>
        <w:t xml:space="preserve">, </w:t>
      </w:r>
      <w:proofErr w:type="spellStart"/>
      <w:r w:rsidR="00EE2FB5" w:rsidRPr="00707F9D">
        <w:rPr>
          <w:rFonts w:ascii="Times New Roman" w:hAnsi="Times New Roman" w:cs="Times New Roman"/>
        </w:rPr>
        <w:t>poséer</w:t>
      </w:r>
      <w:proofErr w:type="spellEnd"/>
      <w:r w:rsidR="00EE2FB5" w:rsidRPr="00707F9D">
        <w:rPr>
          <w:rFonts w:ascii="Times New Roman" w:hAnsi="Times New Roman" w:cs="Times New Roman"/>
        </w:rPr>
        <w:t xml:space="preserve">, usar, </w:t>
      </w:r>
      <w:proofErr w:type="spellStart"/>
      <w:r w:rsidR="00EE2FB5" w:rsidRPr="00707F9D">
        <w:rPr>
          <w:rFonts w:ascii="Times New Roman" w:hAnsi="Times New Roman" w:cs="Times New Roman"/>
        </w:rPr>
        <w:t>distribuir</w:t>
      </w:r>
      <w:proofErr w:type="spellEnd"/>
      <w:r w:rsidR="00EE2FB5" w:rsidRPr="00707F9D">
        <w:rPr>
          <w:rFonts w:ascii="Times New Roman" w:hAnsi="Times New Roman" w:cs="Times New Roman"/>
        </w:rPr>
        <w:t xml:space="preserve">, </w:t>
      </w:r>
      <w:proofErr w:type="spellStart"/>
      <w:r w:rsidR="00EE2FB5" w:rsidRPr="00707F9D">
        <w:rPr>
          <w:rFonts w:ascii="Times New Roman" w:hAnsi="Times New Roman" w:cs="Times New Roman"/>
        </w:rPr>
        <w:t>mostrar</w:t>
      </w:r>
      <w:proofErr w:type="spellEnd"/>
      <w:r w:rsidR="00EE2FB5" w:rsidRPr="00707F9D">
        <w:rPr>
          <w:rFonts w:ascii="Times New Roman" w:hAnsi="Times New Roman" w:cs="Times New Roman"/>
        </w:rPr>
        <w:t xml:space="preserve">, o vender </w:t>
      </w:r>
      <w:proofErr w:type="spellStart"/>
      <w:r w:rsidR="00EE2FB5" w:rsidRPr="00707F9D">
        <w:rPr>
          <w:rFonts w:ascii="Times New Roman" w:hAnsi="Times New Roman" w:cs="Times New Roman"/>
        </w:rPr>
        <w:t>ninguna</w:t>
      </w:r>
      <w:proofErr w:type="spellEnd"/>
      <w:r w:rsidR="00EE2FB5" w:rsidRPr="00707F9D">
        <w:rPr>
          <w:rFonts w:ascii="Times New Roman" w:hAnsi="Times New Roman" w:cs="Times New Roman"/>
        </w:rPr>
        <w:t xml:space="preserve"> </w:t>
      </w:r>
      <w:proofErr w:type="spellStart"/>
      <w:r w:rsidR="00EE2FB5" w:rsidRPr="00707F9D">
        <w:rPr>
          <w:rFonts w:ascii="Times New Roman" w:hAnsi="Times New Roman" w:cs="Times New Roman"/>
        </w:rPr>
        <w:t>ropa</w:t>
      </w:r>
      <w:proofErr w:type="spellEnd"/>
      <w:r w:rsidR="00EE2FB5" w:rsidRPr="00707F9D">
        <w:rPr>
          <w:rFonts w:ascii="Times New Roman" w:hAnsi="Times New Roman" w:cs="Times New Roman"/>
        </w:rPr>
        <w:t xml:space="preserve">, </w:t>
      </w:r>
      <w:proofErr w:type="spellStart"/>
      <w:r w:rsidR="00EE2FB5" w:rsidRPr="00707F9D">
        <w:rPr>
          <w:rFonts w:ascii="Times New Roman" w:hAnsi="Times New Roman" w:cs="Times New Roman"/>
        </w:rPr>
        <w:t>joyería</w:t>
      </w:r>
      <w:proofErr w:type="spellEnd"/>
      <w:r w:rsidR="00EE2FB5" w:rsidRPr="00707F9D">
        <w:rPr>
          <w:rFonts w:ascii="Times New Roman" w:hAnsi="Times New Roman" w:cs="Times New Roman"/>
        </w:rPr>
        <w:t xml:space="preserve">, </w:t>
      </w:r>
      <w:proofErr w:type="spellStart"/>
      <w:r w:rsidR="00EE2FB5" w:rsidRPr="00707F9D">
        <w:rPr>
          <w:rFonts w:ascii="Times New Roman" w:hAnsi="Times New Roman" w:cs="Times New Roman"/>
        </w:rPr>
        <w:t>emblema</w:t>
      </w:r>
      <w:proofErr w:type="spellEnd"/>
      <w:r w:rsidR="00EE2FB5" w:rsidRPr="00707F9D">
        <w:rPr>
          <w:rFonts w:ascii="Times New Roman" w:hAnsi="Times New Roman" w:cs="Times New Roman"/>
        </w:rPr>
        <w:t xml:space="preserve">, </w:t>
      </w:r>
      <w:proofErr w:type="spellStart"/>
      <w:r w:rsidR="00EE2FB5" w:rsidRPr="00707F9D">
        <w:rPr>
          <w:rFonts w:ascii="Times New Roman" w:hAnsi="Times New Roman" w:cs="Times New Roman"/>
        </w:rPr>
        <w:t>medalla</w:t>
      </w:r>
      <w:proofErr w:type="spellEnd"/>
      <w:r w:rsidR="00EE2FB5" w:rsidRPr="00707F9D">
        <w:rPr>
          <w:rFonts w:ascii="Times New Roman" w:hAnsi="Times New Roman" w:cs="Times New Roman"/>
        </w:rPr>
        <w:t xml:space="preserve">, </w:t>
      </w:r>
      <w:proofErr w:type="spellStart"/>
      <w:r w:rsidR="00EE2FB5" w:rsidRPr="00707F9D">
        <w:rPr>
          <w:rFonts w:ascii="Times New Roman" w:hAnsi="Times New Roman" w:cs="Times New Roman"/>
        </w:rPr>
        <w:t>símbolo</w:t>
      </w:r>
      <w:proofErr w:type="spellEnd"/>
      <w:r w:rsidR="00B3557D" w:rsidRPr="00707F9D">
        <w:rPr>
          <w:rFonts w:ascii="Times New Roman" w:hAnsi="Times New Roman" w:cs="Times New Roman"/>
        </w:rPr>
        <w:t xml:space="preserve">, cartel, o </w:t>
      </w:r>
      <w:proofErr w:type="spellStart"/>
      <w:r w:rsidR="00B3557D" w:rsidRPr="00707F9D">
        <w:rPr>
          <w:rFonts w:ascii="Times New Roman" w:hAnsi="Times New Roman" w:cs="Times New Roman"/>
        </w:rPr>
        <w:t>cualquier</w:t>
      </w:r>
      <w:proofErr w:type="spellEnd"/>
      <w:r w:rsidR="00B3557D" w:rsidRPr="00707F9D">
        <w:rPr>
          <w:rFonts w:ascii="Times New Roman" w:hAnsi="Times New Roman" w:cs="Times New Roman"/>
        </w:rPr>
        <w:t xml:space="preserve"> </w:t>
      </w:r>
      <w:proofErr w:type="spellStart"/>
      <w:r w:rsidR="00B3557D" w:rsidRPr="00707F9D">
        <w:rPr>
          <w:rFonts w:ascii="Times New Roman" w:hAnsi="Times New Roman" w:cs="Times New Roman"/>
        </w:rPr>
        <w:t>otro</w:t>
      </w:r>
      <w:proofErr w:type="spellEnd"/>
      <w:r w:rsidR="006F45D5" w:rsidRPr="00707F9D">
        <w:rPr>
          <w:rFonts w:ascii="Times New Roman" w:hAnsi="Times New Roman" w:cs="Times New Roman"/>
        </w:rPr>
        <w:t xml:space="preserve"> </w:t>
      </w:r>
      <w:proofErr w:type="spellStart"/>
      <w:r w:rsidR="006F45D5" w:rsidRPr="00707F9D">
        <w:rPr>
          <w:rFonts w:ascii="Times New Roman" w:hAnsi="Times New Roman" w:cs="Times New Roman"/>
        </w:rPr>
        <w:t>artículo</w:t>
      </w:r>
      <w:proofErr w:type="spellEnd"/>
      <w:r w:rsidR="006F45D5" w:rsidRPr="00707F9D">
        <w:rPr>
          <w:rFonts w:ascii="Times New Roman" w:hAnsi="Times New Roman" w:cs="Times New Roman"/>
        </w:rPr>
        <w:t xml:space="preserve"> que da </w:t>
      </w:r>
      <w:proofErr w:type="spellStart"/>
      <w:r w:rsidR="006F45D5" w:rsidRPr="00707F9D">
        <w:rPr>
          <w:rFonts w:ascii="Times New Roman" w:hAnsi="Times New Roman" w:cs="Times New Roman"/>
        </w:rPr>
        <w:t>evidencia</w:t>
      </w:r>
      <w:proofErr w:type="spellEnd"/>
      <w:r w:rsidR="006F45D5" w:rsidRPr="00707F9D">
        <w:rPr>
          <w:rFonts w:ascii="Times New Roman" w:hAnsi="Times New Roman" w:cs="Times New Roman"/>
        </w:rPr>
        <w:t xml:space="preserve"> de o</w:t>
      </w:r>
      <w:r w:rsidR="00B3557D" w:rsidRPr="00707F9D">
        <w:rPr>
          <w:rFonts w:ascii="Times New Roman" w:hAnsi="Times New Roman" w:cs="Times New Roman"/>
        </w:rPr>
        <w:t xml:space="preserve"> </w:t>
      </w:r>
      <w:proofErr w:type="spellStart"/>
      <w:r w:rsidR="00B3557D" w:rsidRPr="00707F9D">
        <w:rPr>
          <w:rFonts w:ascii="Times New Roman" w:hAnsi="Times New Roman" w:cs="Times New Roman"/>
        </w:rPr>
        <w:t>refleja</w:t>
      </w:r>
      <w:proofErr w:type="spellEnd"/>
      <w:r w:rsidR="00B3557D" w:rsidRPr="00707F9D">
        <w:rPr>
          <w:rFonts w:ascii="Times New Roman" w:hAnsi="Times New Roman" w:cs="Times New Roman"/>
        </w:rPr>
        <w:t xml:space="preserve"> la </w:t>
      </w:r>
      <w:proofErr w:type="spellStart"/>
      <w:r w:rsidR="00B3557D" w:rsidRPr="00707F9D">
        <w:rPr>
          <w:rFonts w:ascii="Times New Roman" w:hAnsi="Times New Roman" w:cs="Times New Roman"/>
        </w:rPr>
        <w:t>membresía</w:t>
      </w:r>
      <w:proofErr w:type="spellEnd"/>
      <w:r w:rsidR="00B3557D" w:rsidRPr="00707F9D">
        <w:rPr>
          <w:rFonts w:ascii="Times New Roman" w:hAnsi="Times New Roman" w:cs="Times New Roman"/>
        </w:rPr>
        <w:t xml:space="preserve"> </w:t>
      </w:r>
      <w:proofErr w:type="spellStart"/>
      <w:r w:rsidR="00B3557D" w:rsidRPr="00707F9D">
        <w:rPr>
          <w:rFonts w:ascii="Times New Roman" w:hAnsi="Times New Roman" w:cs="Times New Roman"/>
        </w:rPr>
        <w:t>en</w:t>
      </w:r>
      <w:proofErr w:type="spellEnd"/>
      <w:r w:rsidR="00B3557D" w:rsidRPr="00707F9D">
        <w:rPr>
          <w:rFonts w:ascii="Times New Roman" w:hAnsi="Times New Roman" w:cs="Times New Roman"/>
        </w:rPr>
        <w:t xml:space="preserve">, o </w:t>
      </w:r>
      <w:proofErr w:type="spellStart"/>
      <w:r w:rsidR="00B3557D" w:rsidRPr="00707F9D">
        <w:rPr>
          <w:rFonts w:ascii="Times New Roman" w:hAnsi="Times New Roman" w:cs="Times New Roman"/>
        </w:rPr>
        <w:t>afiliación</w:t>
      </w:r>
      <w:proofErr w:type="spellEnd"/>
      <w:r w:rsidR="00B3557D" w:rsidRPr="00707F9D">
        <w:rPr>
          <w:rFonts w:ascii="Times New Roman" w:hAnsi="Times New Roman" w:cs="Times New Roman"/>
        </w:rPr>
        <w:t xml:space="preserve"> con </w:t>
      </w:r>
      <w:proofErr w:type="spellStart"/>
      <w:r w:rsidR="00B3557D" w:rsidRPr="00707F9D">
        <w:rPr>
          <w:rFonts w:ascii="Times New Roman" w:hAnsi="Times New Roman" w:cs="Times New Roman"/>
        </w:rPr>
        <w:t>cualquier</w:t>
      </w:r>
      <w:proofErr w:type="spellEnd"/>
      <w:r w:rsidR="00B3557D" w:rsidRPr="00707F9D">
        <w:rPr>
          <w:rFonts w:ascii="Times New Roman" w:hAnsi="Times New Roman" w:cs="Times New Roman"/>
        </w:rPr>
        <w:t xml:space="preserve"> </w:t>
      </w:r>
      <w:proofErr w:type="spellStart"/>
      <w:r w:rsidR="00B3557D" w:rsidRPr="00707F9D">
        <w:rPr>
          <w:rFonts w:ascii="Times New Roman" w:hAnsi="Times New Roman" w:cs="Times New Roman"/>
        </w:rPr>
        <w:t>pandilla</w:t>
      </w:r>
      <w:proofErr w:type="spellEnd"/>
      <w:r w:rsidR="00B3557D" w:rsidRPr="00707F9D">
        <w:rPr>
          <w:rFonts w:ascii="Times New Roman" w:hAnsi="Times New Roman" w:cs="Times New Roman"/>
        </w:rPr>
        <w:t xml:space="preserve">, </w:t>
      </w:r>
      <w:proofErr w:type="spellStart"/>
      <w:r w:rsidR="00B3557D" w:rsidRPr="00707F9D">
        <w:rPr>
          <w:rFonts w:ascii="Times New Roman" w:hAnsi="Times New Roman" w:cs="Times New Roman"/>
        </w:rPr>
        <w:t>solicitando</w:t>
      </w:r>
      <w:proofErr w:type="spellEnd"/>
      <w:r w:rsidR="00B3557D" w:rsidRPr="00707F9D">
        <w:rPr>
          <w:rFonts w:ascii="Times New Roman" w:hAnsi="Times New Roman" w:cs="Times New Roman"/>
        </w:rPr>
        <w:t xml:space="preserve"> </w:t>
      </w:r>
      <w:proofErr w:type="spellStart"/>
      <w:r w:rsidR="00B3557D" w:rsidRPr="00707F9D">
        <w:rPr>
          <w:rFonts w:ascii="Times New Roman" w:hAnsi="Times New Roman" w:cs="Times New Roman"/>
        </w:rPr>
        <w:t>membresía</w:t>
      </w:r>
      <w:proofErr w:type="spellEnd"/>
      <w:r w:rsidR="00B3557D" w:rsidRPr="00707F9D">
        <w:rPr>
          <w:rFonts w:ascii="Times New Roman" w:hAnsi="Times New Roman" w:cs="Times New Roman"/>
        </w:rPr>
        <w:t xml:space="preserve"> dentro o </w:t>
      </w:r>
      <w:proofErr w:type="spellStart"/>
      <w:r w:rsidR="00B3557D" w:rsidRPr="00707F9D">
        <w:rPr>
          <w:rFonts w:ascii="Times New Roman" w:hAnsi="Times New Roman" w:cs="Times New Roman"/>
        </w:rPr>
        <w:t>afiliación</w:t>
      </w:r>
      <w:proofErr w:type="spellEnd"/>
      <w:r w:rsidR="00B3557D" w:rsidRPr="00707F9D">
        <w:rPr>
          <w:rFonts w:ascii="Times New Roman" w:hAnsi="Times New Roman" w:cs="Times New Roman"/>
        </w:rPr>
        <w:t xml:space="preserve"> con </w:t>
      </w:r>
      <w:proofErr w:type="spellStart"/>
      <w:r w:rsidR="00B3557D" w:rsidRPr="00707F9D">
        <w:rPr>
          <w:rFonts w:ascii="Times New Roman" w:hAnsi="Times New Roman" w:cs="Times New Roman"/>
        </w:rPr>
        <w:t>cualquier</w:t>
      </w:r>
      <w:proofErr w:type="spellEnd"/>
      <w:r w:rsidR="00B3557D" w:rsidRPr="00707F9D">
        <w:rPr>
          <w:rFonts w:ascii="Times New Roman" w:hAnsi="Times New Roman" w:cs="Times New Roman"/>
        </w:rPr>
        <w:t xml:space="preserve"> </w:t>
      </w:r>
      <w:proofErr w:type="spellStart"/>
      <w:r w:rsidR="00B3557D" w:rsidRPr="00707F9D">
        <w:rPr>
          <w:rFonts w:ascii="Times New Roman" w:hAnsi="Times New Roman" w:cs="Times New Roman"/>
        </w:rPr>
        <w:t>pandilla</w:t>
      </w:r>
      <w:proofErr w:type="spellEnd"/>
      <w:r w:rsidR="00B3557D" w:rsidRPr="00707F9D">
        <w:rPr>
          <w:rFonts w:ascii="Times New Roman" w:hAnsi="Times New Roman" w:cs="Times New Roman"/>
        </w:rPr>
        <w:t>.</w:t>
      </w:r>
    </w:p>
    <w:p w14:paraId="2365ACCA" w14:textId="7EA509F8" w:rsidR="00D6604D" w:rsidRPr="00707F9D" w:rsidRDefault="002C7E18" w:rsidP="00EE2F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Mostrar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símbolos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signos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754544" w:rsidRPr="00707F9D">
        <w:rPr>
          <w:rFonts w:ascii="Times New Roman" w:hAnsi="Times New Roman" w:cs="Times New Roman"/>
        </w:rPr>
        <w:t>en</w:t>
      </w:r>
      <w:proofErr w:type="spellEnd"/>
      <w:r w:rsidR="00754544" w:rsidRPr="00707F9D">
        <w:rPr>
          <w:rFonts w:ascii="Times New Roman" w:hAnsi="Times New Roman" w:cs="Times New Roman"/>
        </w:rPr>
        <w:t xml:space="preserve"> </w:t>
      </w:r>
      <w:proofErr w:type="spellStart"/>
      <w:r w:rsidR="00754544" w:rsidRPr="00707F9D">
        <w:rPr>
          <w:rFonts w:ascii="Times New Roman" w:hAnsi="Times New Roman" w:cs="Times New Roman"/>
        </w:rPr>
        <w:t>su</w:t>
      </w:r>
      <w:proofErr w:type="spellEnd"/>
      <w:r w:rsidR="00754544" w:rsidRPr="00707F9D">
        <w:rPr>
          <w:rFonts w:ascii="Times New Roman" w:hAnsi="Times New Roman" w:cs="Times New Roman"/>
        </w:rPr>
        <w:t xml:space="preserve"> persona </w:t>
      </w:r>
      <w:r w:rsidRPr="00707F9D">
        <w:rPr>
          <w:rFonts w:ascii="Times New Roman" w:hAnsi="Times New Roman" w:cs="Times New Roman"/>
        </w:rPr>
        <w:t xml:space="preserve">que dan </w:t>
      </w:r>
      <w:proofErr w:type="spellStart"/>
      <w:r w:rsidRPr="00707F9D">
        <w:rPr>
          <w:rFonts w:ascii="Times New Roman" w:hAnsi="Times New Roman" w:cs="Times New Roman"/>
        </w:rPr>
        <w:t>evidencia</w:t>
      </w:r>
      <w:proofErr w:type="spellEnd"/>
      <w:r w:rsidRPr="00707F9D">
        <w:rPr>
          <w:rFonts w:ascii="Times New Roman" w:hAnsi="Times New Roman" w:cs="Times New Roman"/>
        </w:rPr>
        <w:t xml:space="preserve"> de o </w:t>
      </w:r>
      <w:proofErr w:type="spellStart"/>
      <w:r w:rsidRPr="00707F9D">
        <w:rPr>
          <w:rFonts w:ascii="Times New Roman" w:hAnsi="Times New Roman" w:cs="Times New Roman"/>
        </w:rPr>
        <w:t>muestran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membresía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afiliación</w:t>
      </w:r>
      <w:proofErr w:type="spellEnd"/>
      <w:r w:rsidRPr="00707F9D">
        <w:rPr>
          <w:rFonts w:ascii="Times New Roman" w:hAnsi="Times New Roman" w:cs="Times New Roman"/>
        </w:rPr>
        <w:t xml:space="preserve"> con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pandilla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1C7C6F73" w14:textId="27630B6B" w:rsidR="00754544" w:rsidRPr="00707F9D" w:rsidRDefault="00754544" w:rsidP="00EE2F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Participar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ya</w:t>
      </w:r>
      <w:proofErr w:type="spellEnd"/>
      <w:r w:rsidRPr="00707F9D">
        <w:rPr>
          <w:rFonts w:ascii="Times New Roman" w:hAnsi="Times New Roman" w:cs="Times New Roman"/>
        </w:rPr>
        <w:t xml:space="preserve"> sea verbal o no verbal, </w:t>
      </w:r>
      <w:proofErr w:type="spellStart"/>
      <w:r w:rsidRPr="00707F9D">
        <w:rPr>
          <w:rFonts w:ascii="Times New Roman" w:hAnsi="Times New Roman" w:cs="Times New Roman"/>
        </w:rPr>
        <w:t>incluyendo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gestos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saludos</w:t>
      </w:r>
      <w:proofErr w:type="spellEnd"/>
      <w:r w:rsidRPr="00707F9D">
        <w:rPr>
          <w:rFonts w:ascii="Times New Roman" w:hAnsi="Times New Roman" w:cs="Times New Roman"/>
        </w:rPr>
        <w:t xml:space="preserve"> de mano, que </w:t>
      </w:r>
      <w:proofErr w:type="spellStart"/>
      <w:r w:rsidRPr="00707F9D">
        <w:rPr>
          <w:rFonts w:ascii="Times New Roman" w:hAnsi="Times New Roman" w:cs="Times New Roman"/>
        </w:rPr>
        <w:t>muestran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membresía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afiliación</w:t>
      </w:r>
      <w:proofErr w:type="spellEnd"/>
      <w:r w:rsidRPr="00707F9D">
        <w:rPr>
          <w:rFonts w:ascii="Times New Roman" w:hAnsi="Times New Roman" w:cs="Times New Roman"/>
        </w:rPr>
        <w:t xml:space="preserve"> con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pandilla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E7DF1C2" w14:textId="76169C1F" w:rsidR="002C7E18" w:rsidRPr="00707F9D" w:rsidRDefault="002C7E18" w:rsidP="00EE2F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Participar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apoyo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intereses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pandilla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actividad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pandillera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incluyendo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pero</w:t>
      </w:r>
      <w:proofErr w:type="spellEnd"/>
      <w:r w:rsidRPr="00707F9D">
        <w:rPr>
          <w:rFonts w:ascii="Times New Roman" w:hAnsi="Times New Roman" w:cs="Times New Roman"/>
        </w:rPr>
        <w:t xml:space="preserve"> no </w:t>
      </w:r>
      <w:proofErr w:type="spellStart"/>
      <w:r w:rsidRPr="00707F9D">
        <w:rPr>
          <w:rFonts w:ascii="Times New Roman" w:hAnsi="Times New Roman" w:cs="Times New Roman"/>
        </w:rPr>
        <w:t>limitandose</w:t>
      </w:r>
      <w:proofErr w:type="spellEnd"/>
      <w:r w:rsidRPr="00707F9D">
        <w:rPr>
          <w:rFonts w:ascii="Times New Roman" w:hAnsi="Times New Roman" w:cs="Times New Roman"/>
        </w:rPr>
        <w:t xml:space="preserve"> a:</w:t>
      </w:r>
    </w:p>
    <w:p w14:paraId="3F49322C" w14:textId="46253C31" w:rsidR="002C7E18" w:rsidRPr="00707F9D" w:rsidRDefault="00060C91" w:rsidP="007F0D4B">
      <w:pPr>
        <w:pStyle w:val="ListParagraph"/>
        <w:numPr>
          <w:ilvl w:val="2"/>
          <w:numId w:val="8"/>
        </w:numPr>
        <w:ind w:left="126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Solicitar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persona para </w:t>
      </w:r>
      <w:proofErr w:type="spellStart"/>
      <w:r w:rsidRPr="00707F9D">
        <w:rPr>
          <w:rFonts w:ascii="Times New Roman" w:hAnsi="Times New Roman" w:cs="Times New Roman"/>
        </w:rPr>
        <w:t>pagar</w:t>
      </w:r>
      <w:proofErr w:type="spellEnd"/>
      <w:r w:rsidRPr="00707F9D">
        <w:rPr>
          <w:rFonts w:ascii="Times New Roman" w:hAnsi="Times New Roman" w:cs="Times New Roman"/>
        </w:rPr>
        <w:t xml:space="preserve"> por “</w:t>
      </w:r>
      <w:proofErr w:type="spellStart"/>
      <w:r w:rsidRPr="00707F9D">
        <w:rPr>
          <w:rFonts w:ascii="Times New Roman" w:hAnsi="Times New Roman" w:cs="Times New Roman"/>
        </w:rPr>
        <w:t>protección</w:t>
      </w:r>
      <w:proofErr w:type="spellEnd"/>
      <w:r w:rsidRPr="00707F9D">
        <w:rPr>
          <w:rFonts w:ascii="Times New Roman" w:hAnsi="Times New Roman" w:cs="Times New Roman"/>
        </w:rPr>
        <w:t xml:space="preserve">” o </w:t>
      </w:r>
      <w:proofErr w:type="spellStart"/>
      <w:r w:rsidRPr="00707F9D">
        <w:rPr>
          <w:rFonts w:ascii="Times New Roman" w:hAnsi="Times New Roman" w:cs="Times New Roman"/>
        </w:rPr>
        <w:t>amenzar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person</w:t>
      </w:r>
      <w:r w:rsidR="00CA08EF" w:rsidRPr="00707F9D">
        <w:rPr>
          <w:rFonts w:ascii="Times New Roman" w:hAnsi="Times New Roman" w:cs="Times New Roman"/>
        </w:rPr>
        <w:t>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explicitamente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implicitamente</w:t>
      </w:r>
      <w:proofErr w:type="spellEnd"/>
      <w:r w:rsidRPr="00707F9D">
        <w:rPr>
          <w:rFonts w:ascii="Times New Roman" w:hAnsi="Times New Roman" w:cs="Times New Roman"/>
        </w:rPr>
        <w:t xml:space="preserve">, con </w:t>
      </w:r>
      <w:proofErr w:type="spellStart"/>
      <w:r w:rsidRPr="00707F9D">
        <w:rPr>
          <w:rFonts w:ascii="Times New Roman" w:hAnsi="Times New Roman" w:cs="Times New Roman"/>
        </w:rPr>
        <w:t>violencia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r w:rsidR="00CA08EF" w:rsidRPr="00707F9D">
        <w:rPr>
          <w:rFonts w:ascii="Times New Roman" w:hAnsi="Times New Roman" w:cs="Times New Roman"/>
        </w:rPr>
        <w:t>con</w:t>
      </w:r>
      <w:r w:rsidR="00615246" w:rsidRPr="00707F9D">
        <w:rPr>
          <w:rFonts w:ascii="Times New Roman" w:hAnsi="Times New Roman" w:cs="Times New Roman"/>
        </w:rPr>
        <w:t xml:space="preserve"> </w:t>
      </w:r>
      <w:proofErr w:type="spellStart"/>
      <w:r w:rsidR="00615246" w:rsidRPr="00707F9D">
        <w:rPr>
          <w:rFonts w:ascii="Times New Roman" w:hAnsi="Times New Roman" w:cs="Times New Roman"/>
        </w:rPr>
        <w:t>cualquier</w:t>
      </w:r>
      <w:proofErr w:type="spellEnd"/>
      <w:r w:rsidR="00615246" w:rsidRPr="00707F9D">
        <w:rPr>
          <w:rFonts w:ascii="Times New Roman" w:hAnsi="Times New Roman" w:cs="Times New Roman"/>
        </w:rPr>
        <w:t xml:space="preserve"> </w:t>
      </w:r>
      <w:proofErr w:type="spellStart"/>
      <w:r w:rsidR="00615246" w:rsidRPr="00707F9D">
        <w:rPr>
          <w:rFonts w:ascii="Times New Roman" w:hAnsi="Times New Roman" w:cs="Times New Roman"/>
        </w:rPr>
        <w:t>otro</w:t>
      </w:r>
      <w:proofErr w:type="spellEnd"/>
      <w:r w:rsidR="00615246" w:rsidRPr="00707F9D">
        <w:rPr>
          <w:rFonts w:ascii="Times New Roman" w:hAnsi="Times New Roman" w:cs="Times New Roman"/>
        </w:rPr>
        <w:t xml:space="preserve"> </w:t>
      </w:r>
      <w:proofErr w:type="spellStart"/>
      <w:r w:rsidR="00615246" w:rsidRPr="00707F9D">
        <w:rPr>
          <w:rFonts w:ascii="Times New Roman" w:hAnsi="Times New Roman" w:cs="Times New Roman"/>
        </w:rPr>
        <w:t>acto</w:t>
      </w:r>
      <w:proofErr w:type="spellEnd"/>
      <w:r w:rsidR="00615246" w:rsidRPr="00707F9D">
        <w:rPr>
          <w:rFonts w:ascii="Times New Roman" w:hAnsi="Times New Roman" w:cs="Times New Roman"/>
        </w:rPr>
        <w:t xml:space="preserve"> </w:t>
      </w:r>
      <w:proofErr w:type="spellStart"/>
      <w:r w:rsidR="00615246" w:rsidRPr="00707F9D">
        <w:rPr>
          <w:rFonts w:ascii="Times New Roman" w:hAnsi="Times New Roman" w:cs="Times New Roman"/>
        </w:rPr>
        <w:t>il</w:t>
      </w:r>
      <w:r w:rsidRPr="00707F9D">
        <w:rPr>
          <w:rFonts w:ascii="Times New Roman" w:hAnsi="Times New Roman" w:cs="Times New Roman"/>
        </w:rPr>
        <w:t>egal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prohibido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964F59F" w14:textId="150FE1A1" w:rsidR="00060C91" w:rsidRPr="00707F9D" w:rsidRDefault="006568C5" w:rsidP="007F0D4B">
      <w:pPr>
        <w:pStyle w:val="ListParagraph"/>
        <w:numPr>
          <w:ilvl w:val="2"/>
          <w:numId w:val="8"/>
        </w:numPr>
        <w:ind w:left="12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Pintar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escribir</w:t>
      </w:r>
      <w:proofErr w:type="spellEnd"/>
      <w:r>
        <w:rPr>
          <w:rFonts w:ascii="Times New Roman" w:hAnsi="Times New Roman" w:cs="Times New Roman"/>
        </w:rPr>
        <w:t>, o</w:t>
      </w:r>
      <w:r w:rsidR="00615246" w:rsidRPr="00707F9D">
        <w:rPr>
          <w:rFonts w:ascii="Times New Roman" w:hAnsi="Times New Roman" w:cs="Times New Roman"/>
        </w:rPr>
        <w:t xml:space="preserve"> </w:t>
      </w:r>
      <w:proofErr w:type="spellStart"/>
      <w:r w:rsidR="00615246" w:rsidRPr="00707F9D">
        <w:rPr>
          <w:rFonts w:ascii="Times New Roman" w:hAnsi="Times New Roman" w:cs="Times New Roman"/>
        </w:rPr>
        <w:t>inscribir</w:t>
      </w:r>
      <w:proofErr w:type="spellEnd"/>
      <w:r w:rsidR="00060C91" w:rsidRPr="00707F9D">
        <w:rPr>
          <w:rFonts w:ascii="Times New Roman" w:hAnsi="Times New Roman" w:cs="Times New Roman"/>
        </w:rPr>
        <w:t xml:space="preserve"> </w:t>
      </w:r>
      <w:r w:rsidR="00AA4CBB" w:rsidRPr="00707F9D">
        <w:rPr>
          <w:rFonts w:ascii="Times New Roman" w:hAnsi="Times New Roman" w:cs="Times New Roman"/>
        </w:rPr>
        <w:t xml:space="preserve">de </w:t>
      </w:r>
      <w:proofErr w:type="spellStart"/>
      <w:r w:rsidR="00060C91" w:rsidRPr="00707F9D">
        <w:rPr>
          <w:rFonts w:ascii="Times New Roman" w:hAnsi="Times New Roman" w:cs="Times New Roman"/>
        </w:rPr>
        <w:t>cualquier</w:t>
      </w:r>
      <w:proofErr w:type="spellEnd"/>
      <w:r w:rsidR="00060C91" w:rsidRPr="00707F9D">
        <w:rPr>
          <w:rFonts w:ascii="Times New Roman" w:hAnsi="Times New Roman" w:cs="Times New Roman"/>
        </w:rPr>
        <w:t xml:space="preserve"> forma </w:t>
      </w:r>
      <w:proofErr w:type="spellStart"/>
      <w:r w:rsidR="00747F91" w:rsidRPr="00707F9D">
        <w:rPr>
          <w:rFonts w:ascii="Times New Roman" w:hAnsi="Times New Roman" w:cs="Times New Roman"/>
        </w:rPr>
        <w:t>gra</w:t>
      </w:r>
      <w:r w:rsidR="00060C91" w:rsidRPr="00707F9D">
        <w:rPr>
          <w:rFonts w:ascii="Times New Roman" w:hAnsi="Times New Roman" w:cs="Times New Roman"/>
        </w:rPr>
        <w:t>fiti</w:t>
      </w:r>
      <w:proofErr w:type="spellEnd"/>
      <w:r w:rsidR="00AA4CBB" w:rsidRPr="00707F9D">
        <w:rPr>
          <w:rFonts w:ascii="Times New Roman" w:hAnsi="Times New Roman" w:cs="Times New Roman"/>
        </w:rPr>
        <w:t>,</w:t>
      </w:r>
      <w:r w:rsidR="00060C91" w:rsidRPr="00707F9D">
        <w:rPr>
          <w:rFonts w:ascii="Times New Roman" w:hAnsi="Times New Roman" w:cs="Times New Roman"/>
        </w:rPr>
        <w:t xml:space="preserve"> </w:t>
      </w:r>
      <w:proofErr w:type="spellStart"/>
      <w:r w:rsidR="00060C91" w:rsidRPr="00707F9D">
        <w:rPr>
          <w:rFonts w:ascii="Times New Roman" w:hAnsi="Times New Roman" w:cs="Times New Roman"/>
        </w:rPr>
        <w:t>mensajes</w:t>
      </w:r>
      <w:proofErr w:type="spellEnd"/>
      <w:r w:rsidR="00AA4CBB" w:rsidRPr="00707F9D">
        <w:rPr>
          <w:rFonts w:ascii="Times New Roman" w:hAnsi="Times New Roman" w:cs="Times New Roman"/>
        </w:rPr>
        <w:t xml:space="preserve">, </w:t>
      </w:r>
      <w:proofErr w:type="spellStart"/>
      <w:r w:rsidR="00AA4CBB" w:rsidRPr="00707F9D">
        <w:rPr>
          <w:rFonts w:ascii="Times New Roman" w:hAnsi="Times New Roman" w:cs="Times New Roman"/>
        </w:rPr>
        <w:t>símbolos</w:t>
      </w:r>
      <w:proofErr w:type="spellEnd"/>
      <w:r w:rsidR="00AA4CBB" w:rsidRPr="00707F9D">
        <w:rPr>
          <w:rFonts w:ascii="Times New Roman" w:hAnsi="Times New Roman" w:cs="Times New Roman"/>
        </w:rPr>
        <w:t xml:space="preserve">, o </w:t>
      </w:r>
      <w:proofErr w:type="spellStart"/>
      <w:r w:rsidR="00AA4CBB" w:rsidRPr="00707F9D">
        <w:rPr>
          <w:rFonts w:ascii="Times New Roman" w:hAnsi="Times New Roman" w:cs="Times New Roman"/>
        </w:rPr>
        <w:t>se</w:t>
      </w:r>
      <w:r w:rsidR="00D131C5">
        <w:rPr>
          <w:rFonts w:ascii="Times New Roman" w:hAnsi="Times New Roman" w:cs="Times New Roman"/>
        </w:rPr>
        <w:t>ñas</w:t>
      </w:r>
      <w:proofErr w:type="spellEnd"/>
      <w:r w:rsidR="00D131C5">
        <w:rPr>
          <w:rFonts w:ascii="Times New Roman" w:hAnsi="Times New Roman" w:cs="Times New Roman"/>
        </w:rPr>
        <w:t xml:space="preserve"> </w:t>
      </w:r>
      <w:proofErr w:type="spellStart"/>
      <w:r w:rsidR="00D131C5">
        <w:rPr>
          <w:rFonts w:ascii="Times New Roman" w:hAnsi="Times New Roman" w:cs="Times New Roman"/>
        </w:rPr>
        <w:t>relacionadas</w:t>
      </w:r>
      <w:proofErr w:type="spellEnd"/>
      <w:r w:rsidR="00D131C5">
        <w:rPr>
          <w:rFonts w:ascii="Times New Roman" w:hAnsi="Times New Roman" w:cs="Times New Roman"/>
        </w:rPr>
        <w:t xml:space="preserve"> con </w:t>
      </w:r>
      <w:proofErr w:type="spellStart"/>
      <w:r w:rsidR="00D131C5">
        <w:rPr>
          <w:rFonts w:ascii="Times New Roman" w:hAnsi="Times New Roman" w:cs="Times New Roman"/>
        </w:rPr>
        <w:t>pandillas</w:t>
      </w:r>
      <w:proofErr w:type="spellEnd"/>
      <w:r w:rsidR="00D131C5">
        <w:rPr>
          <w:rFonts w:ascii="Times New Roman" w:hAnsi="Times New Roman" w:cs="Times New Roman"/>
        </w:rPr>
        <w:t>,</w:t>
      </w:r>
      <w:r w:rsidR="00C13721" w:rsidRPr="00707F9D">
        <w:rPr>
          <w:rFonts w:ascii="Times New Roman" w:hAnsi="Times New Roman" w:cs="Times New Roman"/>
        </w:rPr>
        <w:t xml:space="preserve"> </w:t>
      </w:r>
      <w:proofErr w:type="spellStart"/>
      <w:r w:rsidR="00C13721" w:rsidRPr="00707F9D">
        <w:rPr>
          <w:rFonts w:ascii="Times New Roman" w:hAnsi="Times New Roman" w:cs="Times New Roman"/>
        </w:rPr>
        <w:t>en</w:t>
      </w:r>
      <w:proofErr w:type="spellEnd"/>
      <w:r w:rsidR="00C13721" w:rsidRPr="00707F9D">
        <w:rPr>
          <w:rFonts w:ascii="Times New Roman" w:hAnsi="Times New Roman" w:cs="Times New Roman"/>
        </w:rPr>
        <w:t xml:space="preserve"> la </w:t>
      </w:r>
      <w:proofErr w:type="spellStart"/>
      <w:r w:rsidR="00C13721" w:rsidRPr="00707F9D">
        <w:rPr>
          <w:rFonts w:ascii="Times New Roman" w:hAnsi="Times New Roman" w:cs="Times New Roman"/>
        </w:rPr>
        <w:t>propiedad</w:t>
      </w:r>
      <w:proofErr w:type="spellEnd"/>
      <w:r w:rsidR="00C13721" w:rsidRPr="00707F9D">
        <w:rPr>
          <w:rFonts w:ascii="Times New Roman" w:hAnsi="Times New Roman" w:cs="Times New Roman"/>
        </w:rPr>
        <w:t xml:space="preserve"> escolar.</w:t>
      </w:r>
    </w:p>
    <w:p w14:paraId="3E5673A5" w14:textId="2DC202EF" w:rsidR="00C13721" w:rsidRPr="00707F9D" w:rsidRDefault="00C13721" w:rsidP="007F0D4B">
      <w:pPr>
        <w:pStyle w:val="ListParagraph"/>
        <w:numPr>
          <w:ilvl w:val="2"/>
          <w:numId w:val="8"/>
        </w:numPr>
        <w:ind w:left="126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Participar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violencia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extorción</w:t>
      </w:r>
      <w:proofErr w:type="spellEnd"/>
      <w:r w:rsidR="00AA4CBB" w:rsidRPr="00707F9D">
        <w:rPr>
          <w:rFonts w:ascii="Times New Roman" w:hAnsi="Times New Roman" w:cs="Times New Roman"/>
        </w:rPr>
        <w:t xml:space="preserve">, o </w:t>
      </w:r>
      <w:proofErr w:type="spellStart"/>
      <w:r w:rsidR="00AA4CBB" w:rsidRPr="00707F9D">
        <w:rPr>
          <w:rFonts w:ascii="Times New Roman" w:hAnsi="Times New Roman" w:cs="Times New Roman"/>
        </w:rPr>
        <w:t>cualquier</w:t>
      </w:r>
      <w:proofErr w:type="spellEnd"/>
      <w:r w:rsidR="00AA4CBB" w:rsidRPr="00707F9D">
        <w:rPr>
          <w:rFonts w:ascii="Times New Roman" w:hAnsi="Times New Roman" w:cs="Times New Roman"/>
        </w:rPr>
        <w:t xml:space="preserve"> </w:t>
      </w:r>
      <w:proofErr w:type="spellStart"/>
      <w:r w:rsidR="00AA4CBB" w:rsidRPr="00707F9D">
        <w:rPr>
          <w:rFonts w:ascii="Times New Roman" w:hAnsi="Times New Roman" w:cs="Times New Roman"/>
        </w:rPr>
        <w:t>otra</w:t>
      </w:r>
      <w:proofErr w:type="spellEnd"/>
      <w:r w:rsidR="00AA4CBB" w:rsidRPr="00707F9D">
        <w:rPr>
          <w:rFonts w:ascii="Times New Roman" w:hAnsi="Times New Roman" w:cs="Times New Roman"/>
        </w:rPr>
        <w:t xml:space="preserve"> </w:t>
      </w:r>
      <w:proofErr w:type="spellStart"/>
      <w:r w:rsidR="00AA4CBB" w:rsidRPr="00707F9D">
        <w:rPr>
          <w:rFonts w:ascii="Times New Roman" w:hAnsi="Times New Roman" w:cs="Times New Roman"/>
        </w:rPr>
        <w:t>actividad</w:t>
      </w:r>
      <w:proofErr w:type="spellEnd"/>
      <w:r w:rsidR="00AA4CBB" w:rsidRPr="00707F9D">
        <w:rPr>
          <w:rFonts w:ascii="Times New Roman" w:hAnsi="Times New Roman" w:cs="Times New Roman"/>
        </w:rPr>
        <w:t xml:space="preserve"> </w:t>
      </w:r>
      <w:proofErr w:type="spellStart"/>
      <w:r w:rsidR="00AA4CBB" w:rsidRPr="00707F9D">
        <w:rPr>
          <w:rFonts w:ascii="Times New Roman" w:hAnsi="Times New Roman" w:cs="Times New Roman"/>
        </w:rPr>
        <w:t>il</w:t>
      </w:r>
      <w:r w:rsidRPr="00707F9D">
        <w:rPr>
          <w:rFonts w:ascii="Times New Roman" w:hAnsi="Times New Roman" w:cs="Times New Roman"/>
        </w:rPr>
        <w:t>egal</w:t>
      </w:r>
      <w:proofErr w:type="spellEnd"/>
      <w:r w:rsidRPr="00707F9D">
        <w:rPr>
          <w:rFonts w:ascii="Times New Roman" w:hAnsi="Times New Roman" w:cs="Times New Roman"/>
        </w:rPr>
        <w:t xml:space="preserve"> u</w:t>
      </w:r>
      <w:r w:rsidR="00AA4CBB" w:rsidRPr="00707F9D">
        <w:rPr>
          <w:rFonts w:ascii="Times New Roman" w:hAnsi="Times New Roman" w:cs="Times New Roman"/>
        </w:rPr>
        <w:t xml:space="preserve"> </w:t>
      </w:r>
      <w:proofErr w:type="spellStart"/>
      <w:r w:rsidR="00AA4CBB" w:rsidRPr="00707F9D">
        <w:rPr>
          <w:rFonts w:ascii="Times New Roman" w:hAnsi="Times New Roman" w:cs="Times New Roman"/>
        </w:rPr>
        <w:t>otra</w:t>
      </w:r>
      <w:proofErr w:type="spellEnd"/>
      <w:r w:rsidR="00AA4CBB" w:rsidRPr="00707F9D">
        <w:rPr>
          <w:rFonts w:ascii="Times New Roman" w:hAnsi="Times New Roman" w:cs="Times New Roman"/>
        </w:rPr>
        <w:t xml:space="preserve"> </w:t>
      </w:r>
      <w:proofErr w:type="spellStart"/>
      <w:r w:rsidR="00AA4CBB" w:rsidRPr="00707F9D">
        <w:rPr>
          <w:rFonts w:ascii="Times New Roman" w:hAnsi="Times New Roman" w:cs="Times New Roman"/>
        </w:rPr>
        <w:t>violación</w:t>
      </w:r>
      <w:proofErr w:type="spellEnd"/>
      <w:r w:rsidR="00AA4CBB" w:rsidRPr="00707F9D">
        <w:rPr>
          <w:rFonts w:ascii="Times New Roman" w:hAnsi="Times New Roman" w:cs="Times New Roman"/>
        </w:rPr>
        <w:t xml:space="preserve"> de las </w:t>
      </w:r>
      <w:proofErr w:type="spellStart"/>
      <w:r w:rsidR="00AA4CBB" w:rsidRPr="00707F9D">
        <w:rPr>
          <w:rFonts w:ascii="Times New Roman" w:hAnsi="Times New Roman" w:cs="Times New Roman"/>
        </w:rPr>
        <w:t>pautas</w:t>
      </w:r>
      <w:proofErr w:type="spellEnd"/>
      <w:r w:rsidR="00AA4CBB" w:rsidRPr="00707F9D">
        <w:rPr>
          <w:rFonts w:ascii="Times New Roman" w:hAnsi="Times New Roman" w:cs="Times New Roman"/>
        </w:rPr>
        <w:t xml:space="preserve"> </w:t>
      </w:r>
      <w:proofErr w:type="spellStart"/>
      <w:r w:rsidR="00AA4CBB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scolares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7E62CA1" w14:textId="77777777" w:rsidR="00C13721" w:rsidRPr="00707F9D" w:rsidRDefault="00C13721" w:rsidP="00C13721">
      <w:pPr>
        <w:rPr>
          <w:rFonts w:ascii="Times New Roman" w:hAnsi="Times New Roman" w:cs="Times New Roman"/>
        </w:rPr>
      </w:pPr>
    </w:p>
    <w:p w14:paraId="599625DD" w14:textId="0927C142" w:rsidR="00C13721" w:rsidRPr="00707F9D" w:rsidRDefault="006F7631" w:rsidP="007F0D4B">
      <w:pPr>
        <w:pStyle w:val="Heading3"/>
        <w:rPr>
          <w:rFonts w:ascii="Times New Roman" w:hAnsi="Times New Roman" w:cs="Times New Roman"/>
        </w:rPr>
      </w:pPr>
      <w:bookmarkStart w:id="12" w:name="_Toc502401107"/>
      <w:proofErr w:type="spellStart"/>
      <w:r w:rsidRPr="00707F9D">
        <w:rPr>
          <w:rFonts w:ascii="Times New Roman" w:hAnsi="Times New Roman" w:cs="Times New Roman"/>
        </w:rPr>
        <w:t>Aplicación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="0013496C" w:rsidRPr="00707F9D">
        <w:rPr>
          <w:rFonts w:ascii="Times New Roman" w:hAnsi="Times New Roman" w:cs="Times New Roman"/>
        </w:rPr>
        <w:t>cumplimiento</w:t>
      </w:r>
      <w:bookmarkEnd w:id="12"/>
      <w:proofErr w:type="spellEnd"/>
    </w:p>
    <w:p w14:paraId="1F4C203B" w14:textId="6F764315" w:rsidR="001C2A94" w:rsidRPr="00707F9D" w:rsidRDefault="00C13721" w:rsidP="001C2A94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Al </w:t>
      </w:r>
      <w:proofErr w:type="spellStart"/>
      <w:r w:rsidR="00E34199" w:rsidRPr="00707F9D">
        <w:rPr>
          <w:rFonts w:ascii="Times New Roman" w:hAnsi="Times New Roman" w:cs="Times New Roman"/>
        </w:rPr>
        <w:t>determina</w:t>
      </w:r>
      <w:r w:rsidRPr="00707F9D">
        <w:rPr>
          <w:rFonts w:ascii="Times New Roman" w:hAnsi="Times New Roman" w:cs="Times New Roman"/>
        </w:rPr>
        <w:t>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parte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aplicació</w:t>
      </w:r>
      <w:r w:rsidR="00747F91" w:rsidRPr="00707F9D">
        <w:rPr>
          <w:rFonts w:ascii="Times New Roman" w:hAnsi="Times New Roman" w:cs="Times New Roman"/>
        </w:rPr>
        <w:t>n</w:t>
      </w:r>
      <w:proofErr w:type="spellEnd"/>
      <w:r w:rsidR="00747F91" w:rsidRPr="00707F9D">
        <w:rPr>
          <w:rFonts w:ascii="Times New Roman" w:hAnsi="Times New Roman" w:cs="Times New Roman"/>
        </w:rPr>
        <w:t xml:space="preserve"> y </w:t>
      </w:r>
      <w:proofErr w:type="spellStart"/>
      <w:r w:rsidR="00747F91" w:rsidRPr="00707F9D">
        <w:rPr>
          <w:rFonts w:ascii="Times New Roman" w:hAnsi="Times New Roman" w:cs="Times New Roman"/>
        </w:rPr>
        <w:t>cumplimiento</w:t>
      </w:r>
      <w:proofErr w:type="spellEnd"/>
      <w:r w:rsidR="00747F91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de </w:t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polí</w:t>
      </w:r>
      <w:r w:rsidR="00E34199" w:rsidRPr="00707F9D">
        <w:rPr>
          <w:rFonts w:ascii="Times New Roman" w:hAnsi="Times New Roman" w:cs="Times New Roman"/>
        </w:rPr>
        <w:t>tica</w:t>
      </w:r>
      <w:proofErr w:type="spellEnd"/>
      <w:r w:rsidR="00E34199" w:rsidRPr="00707F9D">
        <w:rPr>
          <w:rFonts w:ascii="Times New Roman" w:hAnsi="Times New Roman" w:cs="Times New Roman"/>
        </w:rPr>
        <w:t xml:space="preserve">, </w:t>
      </w:r>
      <w:proofErr w:type="spellStart"/>
      <w:r w:rsidR="00747F91" w:rsidRPr="00707F9D">
        <w:rPr>
          <w:rFonts w:ascii="Times New Roman" w:hAnsi="Times New Roman" w:cs="Times New Roman"/>
        </w:rPr>
        <w:t>si</w:t>
      </w:r>
      <w:proofErr w:type="spellEnd"/>
      <w:r w:rsidR="00E34199" w:rsidRPr="00707F9D">
        <w:rPr>
          <w:rFonts w:ascii="Times New Roman" w:hAnsi="Times New Roman" w:cs="Times New Roman"/>
        </w:rPr>
        <w:t xml:space="preserve"> los </w:t>
      </w:r>
      <w:proofErr w:type="spellStart"/>
      <w:r w:rsidR="00E34199" w:rsidRPr="00707F9D">
        <w:rPr>
          <w:rFonts w:ascii="Times New Roman" w:hAnsi="Times New Roman" w:cs="Times New Roman"/>
        </w:rPr>
        <w:t>actos</w:t>
      </w:r>
      <w:proofErr w:type="spellEnd"/>
      <w:r w:rsidR="00E34199" w:rsidRPr="00707F9D">
        <w:rPr>
          <w:rFonts w:ascii="Times New Roman" w:hAnsi="Times New Roman" w:cs="Times New Roman"/>
        </w:rPr>
        <w:t xml:space="preserve">, la </w:t>
      </w:r>
      <w:proofErr w:type="spellStart"/>
      <w:r w:rsidR="00E34199" w:rsidRPr="00707F9D">
        <w:rPr>
          <w:rFonts w:ascii="Times New Roman" w:hAnsi="Times New Roman" w:cs="Times New Roman"/>
        </w:rPr>
        <w:t>conducta</w:t>
      </w:r>
      <w:proofErr w:type="spellEnd"/>
      <w:r w:rsidR="00E34199" w:rsidRPr="00707F9D">
        <w:rPr>
          <w:rFonts w:ascii="Times New Roman" w:hAnsi="Times New Roman" w:cs="Times New Roman"/>
        </w:rPr>
        <w:t xml:space="preserve"> o l</w:t>
      </w:r>
      <w:r w:rsidR="00747F91" w:rsidRPr="00707F9D">
        <w:rPr>
          <w:rFonts w:ascii="Times New Roman" w:hAnsi="Times New Roman" w:cs="Times New Roman"/>
        </w:rPr>
        <w:t xml:space="preserve">as </w:t>
      </w:r>
      <w:proofErr w:type="spellStart"/>
      <w:r w:rsidR="00747F91" w:rsidRPr="00707F9D">
        <w:rPr>
          <w:rFonts w:ascii="Times New Roman" w:hAnsi="Times New Roman" w:cs="Times New Roman"/>
        </w:rPr>
        <w:t>actividades</w:t>
      </w:r>
      <w:proofErr w:type="spellEnd"/>
      <w:r w:rsidR="00747F91" w:rsidRPr="00707F9D">
        <w:rPr>
          <w:rFonts w:ascii="Times New Roman" w:hAnsi="Times New Roman" w:cs="Times New Roman"/>
        </w:rPr>
        <w:t xml:space="preserve"> </w:t>
      </w:r>
      <w:proofErr w:type="spellStart"/>
      <w:r w:rsidR="00747F91" w:rsidRPr="00707F9D">
        <w:rPr>
          <w:rFonts w:ascii="Times New Roman" w:hAnsi="Times New Roman" w:cs="Times New Roman"/>
        </w:rPr>
        <w:t>están</w:t>
      </w:r>
      <w:proofErr w:type="spellEnd"/>
      <w:r w:rsidR="00747F91" w:rsidRPr="00707F9D">
        <w:rPr>
          <w:rFonts w:ascii="Times New Roman" w:hAnsi="Times New Roman" w:cs="Times New Roman"/>
        </w:rPr>
        <w:t xml:space="preserve"> </w:t>
      </w:r>
      <w:proofErr w:type="spellStart"/>
      <w:r w:rsidR="00747F91" w:rsidRPr="00707F9D">
        <w:rPr>
          <w:rFonts w:ascii="Times New Roman" w:hAnsi="Times New Roman" w:cs="Times New Roman"/>
        </w:rPr>
        <w:t>relacionada</w:t>
      </w:r>
      <w:r w:rsidR="00E34199" w:rsidRPr="00707F9D">
        <w:rPr>
          <w:rFonts w:ascii="Times New Roman" w:hAnsi="Times New Roman" w:cs="Times New Roman"/>
        </w:rPr>
        <w:t>s</w:t>
      </w:r>
      <w:proofErr w:type="spellEnd"/>
      <w:r w:rsidR="00E34199" w:rsidRPr="00707F9D">
        <w:rPr>
          <w:rFonts w:ascii="Times New Roman" w:hAnsi="Times New Roman" w:cs="Times New Roman"/>
        </w:rPr>
        <w:t xml:space="preserve"> con </w:t>
      </w:r>
      <w:proofErr w:type="spellStart"/>
      <w:r w:rsidR="00E34199" w:rsidRPr="00707F9D">
        <w:rPr>
          <w:rFonts w:ascii="Times New Roman" w:hAnsi="Times New Roman" w:cs="Times New Roman"/>
        </w:rPr>
        <w:t>pandillas</w:t>
      </w:r>
      <w:proofErr w:type="spellEnd"/>
      <w:r w:rsidR="00E34199" w:rsidRPr="00707F9D">
        <w:rPr>
          <w:rFonts w:ascii="Times New Roman" w:hAnsi="Times New Roman" w:cs="Times New Roman"/>
        </w:rPr>
        <w:t xml:space="preserve">, se </w:t>
      </w:r>
      <w:proofErr w:type="spellStart"/>
      <w:r w:rsidR="00E34199" w:rsidRPr="00707F9D">
        <w:rPr>
          <w:rFonts w:ascii="Times New Roman" w:hAnsi="Times New Roman" w:cs="Times New Roman"/>
        </w:rPr>
        <w:t>alienta</w:t>
      </w:r>
      <w:proofErr w:type="spellEnd"/>
      <w:r w:rsidR="00E34199" w:rsidRPr="00707F9D">
        <w:rPr>
          <w:rFonts w:ascii="Times New Roman" w:hAnsi="Times New Roman" w:cs="Times New Roman"/>
        </w:rPr>
        <w:t xml:space="preserve"> a los </w:t>
      </w:r>
      <w:proofErr w:type="spellStart"/>
      <w:r w:rsidR="00E34199" w:rsidRPr="00707F9D">
        <w:rPr>
          <w:rFonts w:ascii="Times New Roman" w:hAnsi="Times New Roman" w:cs="Times New Roman"/>
        </w:rPr>
        <w:t>empleados</w:t>
      </w:r>
      <w:proofErr w:type="spellEnd"/>
      <w:r w:rsidR="00E34199" w:rsidRPr="00707F9D">
        <w:rPr>
          <w:rFonts w:ascii="Times New Roman" w:hAnsi="Times New Roman" w:cs="Times New Roman"/>
        </w:rPr>
        <w:t xml:space="preserve"> de la </w:t>
      </w:r>
      <w:proofErr w:type="spellStart"/>
      <w:r w:rsidR="00E34199" w:rsidRPr="00707F9D">
        <w:rPr>
          <w:rFonts w:ascii="Times New Roman" w:hAnsi="Times New Roman" w:cs="Times New Roman"/>
        </w:rPr>
        <w:t>escuela</w:t>
      </w:r>
      <w:proofErr w:type="spellEnd"/>
      <w:r w:rsidR="00E34199" w:rsidRPr="00707F9D">
        <w:rPr>
          <w:rFonts w:ascii="Times New Roman" w:hAnsi="Times New Roman" w:cs="Times New Roman"/>
        </w:rPr>
        <w:t xml:space="preserve"> a </w:t>
      </w:r>
      <w:proofErr w:type="spellStart"/>
      <w:r w:rsidR="00E34199" w:rsidRPr="00707F9D">
        <w:rPr>
          <w:rFonts w:ascii="Times New Roman" w:hAnsi="Times New Roman" w:cs="Times New Roman"/>
        </w:rPr>
        <w:t>ejercer</w:t>
      </w:r>
      <w:proofErr w:type="spellEnd"/>
      <w:r w:rsidR="00E34199" w:rsidRPr="00707F9D">
        <w:rPr>
          <w:rFonts w:ascii="Times New Roman" w:hAnsi="Times New Roman" w:cs="Times New Roman"/>
        </w:rPr>
        <w:t xml:space="preserve"> </w:t>
      </w:r>
      <w:proofErr w:type="spellStart"/>
      <w:r w:rsidR="00E34199" w:rsidRPr="00707F9D">
        <w:rPr>
          <w:rFonts w:ascii="Times New Roman" w:hAnsi="Times New Roman" w:cs="Times New Roman"/>
        </w:rPr>
        <w:t>discreción</w:t>
      </w:r>
      <w:proofErr w:type="spellEnd"/>
      <w:r w:rsidR="00E34199" w:rsidRPr="00707F9D">
        <w:rPr>
          <w:rFonts w:ascii="Times New Roman" w:hAnsi="Times New Roman" w:cs="Times New Roman"/>
        </w:rPr>
        <w:t xml:space="preserve"> y </w:t>
      </w:r>
      <w:proofErr w:type="spellStart"/>
      <w:r w:rsidR="00E34199" w:rsidRPr="00707F9D">
        <w:rPr>
          <w:rFonts w:ascii="Times New Roman" w:hAnsi="Times New Roman" w:cs="Times New Roman"/>
        </w:rPr>
        <w:t>juicio</w:t>
      </w:r>
      <w:proofErr w:type="spellEnd"/>
      <w:r w:rsidR="00E34199" w:rsidRPr="00707F9D">
        <w:rPr>
          <w:rFonts w:ascii="Times New Roman" w:hAnsi="Times New Roman" w:cs="Times New Roman"/>
        </w:rPr>
        <w:t xml:space="preserve"> de </w:t>
      </w:r>
      <w:proofErr w:type="spellStart"/>
      <w:r w:rsidR="00E34199" w:rsidRPr="00707F9D">
        <w:rPr>
          <w:rFonts w:ascii="Times New Roman" w:hAnsi="Times New Roman" w:cs="Times New Roman"/>
        </w:rPr>
        <w:t>acuerdo</w:t>
      </w:r>
      <w:proofErr w:type="spellEnd"/>
      <w:r w:rsidR="00E34199" w:rsidRPr="00707F9D">
        <w:rPr>
          <w:rFonts w:ascii="Times New Roman" w:hAnsi="Times New Roman" w:cs="Times New Roman"/>
        </w:rPr>
        <w:t xml:space="preserve"> con las </w:t>
      </w:r>
      <w:proofErr w:type="spellStart"/>
      <w:r w:rsidR="00E34199" w:rsidRPr="00707F9D">
        <w:rPr>
          <w:rFonts w:ascii="Times New Roman" w:hAnsi="Times New Roman" w:cs="Times New Roman"/>
        </w:rPr>
        <w:t>circunstancias</w:t>
      </w:r>
      <w:proofErr w:type="spellEnd"/>
      <w:r w:rsidR="00E34199" w:rsidRPr="00707F9D">
        <w:rPr>
          <w:rFonts w:ascii="Times New Roman" w:hAnsi="Times New Roman" w:cs="Times New Roman"/>
        </w:rPr>
        <w:t xml:space="preserve"> </w:t>
      </w:r>
      <w:proofErr w:type="spellStart"/>
      <w:r w:rsidR="00E34199" w:rsidRPr="00707F9D">
        <w:rPr>
          <w:rFonts w:ascii="Times New Roman" w:hAnsi="Times New Roman" w:cs="Times New Roman"/>
        </w:rPr>
        <w:t>actuales</w:t>
      </w:r>
      <w:proofErr w:type="spellEnd"/>
      <w:r w:rsidR="00E34199" w:rsidRPr="00707F9D">
        <w:rPr>
          <w:rFonts w:ascii="Times New Roman" w:hAnsi="Times New Roman" w:cs="Times New Roman"/>
        </w:rPr>
        <w:t xml:space="preserve"> </w:t>
      </w:r>
      <w:proofErr w:type="spellStart"/>
      <w:r w:rsidR="00E34199" w:rsidRPr="00707F9D">
        <w:rPr>
          <w:rFonts w:ascii="Times New Roman" w:hAnsi="Times New Roman" w:cs="Times New Roman"/>
        </w:rPr>
        <w:t>en</w:t>
      </w:r>
      <w:proofErr w:type="spellEnd"/>
      <w:r w:rsidR="00E34199" w:rsidRPr="00707F9D">
        <w:rPr>
          <w:rFonts w:ascii="Times New Roman" w:hAnsi="Times New Roman" w:cs="Times New Roman"/>
        </w:rPr>
        <w:t xml:space="preserve"> la </w:t>
      </w:r>
      <w:proofErr w:type="spellStart"/>
      <w:r w:rsidR="00E34199" w:rsidRPr="00707F9D">
        <w:rPr>
          <w:rFonts w:ascii="Times New Roman" w:hAnsi="Times New Roman" w:cs="Times New Roman"/>
        </w:rPr>
        <w:t>escuela</w:t>
      </w:r>
      <w:proofErr w:type="spellEnd"/>
      <w:r w:rsidR="00E34199" w:rsidRPr="00707F9D">
        <w:rPr>
          <w:rFonts w:ascii="Times New Roman" w:hAnsi="Times New Roman" w:cs="Times New Roman"/>
        </w:rPr>
        <w:t xml:space="preserve">, la vecindad, y las </w:t>
      </w:r>
      <w:proofErr w:type="spellStart"/>
      <w:r w:rsidR="00E34199" w:rsidRPr="00707F9D">
        <w:rPr>
          <w:rFonts w:ascii="Times New Roman" w:hAnsi="Times New Roman" w:cs="Times New Roman"/>
        </w:rPr>
        <w:t>áreas</w:t>
      </w:r>
      <w:proofErr w:type="spellEnd"/>
      <w:r w:rsidR="00E34199" w:rsidRPr="00707F9D">
        <w:rPr>
          <w:rFonts w:ascii="Times New Roman" w:hAnsi="Times New Roman" w:cs="Times New Roman"/>
        </w:rPr>
        <w:t xml:space="preserve"> </w:t>
      </w:r>
      <w:proofErr w:type="spellStart"/>
      <w:r w:rsidR="00E34199" w:rsidRPr="00707F9D">
        <w:rPr>
          <w:rFonts w:ascii="Times New Roman" w:hAnsi="Times New Roman" w:cs="Times New Roman"/>
        </w:rPr>
        <w:t>circundantes</w:t>
      </w:r>
      <w:proofErr w:type="spellEnd"/>
      <w:r w:rsidR="00E34199" w:rsidRPr="00707F9D">
        <w:rPr>
          <w:rFonts w:ascii="Times New Roman" w:hAnsi="Times New Roman" w:cs="Times New Roman"/>
        </w:rPr>
        <w:t>.</w:t>
      </w:r>
    </w:p>
    <w:p w14:paraId="39D0355C" w14:textId="77777777" w:rsidR="007F0D4B" w:rsidRPr="00707F9D" w:rsidRDefault="007F0D4B" w:rsidP="001C2A94">
      <w:pPr>
        <w:rPr>
          <w:rFonts w:ascii="Times New Roman" w:hAnsi="Times New Roman" w:cs="Times New Roman"/>
        </w:rPr>
      </w:pPr>
    </w:p>
    <w:p w14:paraId="204DD55A" w14:textId="2F10AD6E" w:rsidR="001C2A94" w:rsidRPr="00707F9D" w:rsidRDefault="00C5048F" w:rsidP="007F0D4B">
      <w:pPr>
        <w:pStyle w:val="ListParagraph"/>
        <w:numPr>
          <w:ilvl w:val="3"/>
          <w:numId w:val="8"/>
        </w:numPr>
        <w:ind w:left="72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eliminación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grafiti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relacionado</w:t>
      </w:r>
      <w:proofErr w:type="spellEnd"/>
      <w:r w:rsidRPr="00707F9D">
        <w:rPr>
          <w:rFonts w:ascii="Times New Roman" w:hAnsi="Times New Roman" w:cs="Times New Roman"/>
        </w:rPr>
        <w:t xml:space="preserve"> con </w:t>
      </w:r>
      <w:proofErr w:type="spellStart"/>
      <w:r w:rsidRPr="00707F9D">
        <w:rPr>
          <w:rFonts w:ascii="Times New Roman" w:hAnsi="Times New Roman" w:cs="Times New Roman"/>
        </w:rPr>
        <w:t>pandillas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prioridad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mantenimiento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propie</w:t>
      </w:r>
      <w:r w:rsidR="00747F91" w:rsidRPr="00707F9D">
        <w:rPr>
          <w:rFonts w:ascii="Times New Roman" w:hAnsi="Times New Roman" w:cs="Times New Roman"/>
        </w:rPr>
        <w:t>dad</w:t>
      </w:r>
      <w:proofErr w:type="spellEnd"/>
      <w:r w:rsidR="00747F91" w:rsidRPr="00707F9D">
        <w:rPr>
          <w:rFonts w:ascii="Times New Roman" w:hAnsi="Times New Roman" w:cs="Times New Roman"/>
        </w:rPr>
        <w:t xml:space="preserve"> de la </w:t>
      </w:r>
      <w:proofErr w:type="spellStart"/>
      <w:r w:rsidR="00747F91" w:rsidRPr="00707F9D">
        <w:rPr>
          <w:rFonts w:ascii="Times New Roman" w:hAnsi="Times New Roman" w:cs="Times New Roman"/>
        </w:rPr>
        <w:t>escuela</w:t>
      </w:r>
      <w:proofErr w:type="spellEnd"/>
      <w:r w:rsidR="00747F91" w:rsidRPr="00707F9D">
        <w:rPr>
          <w:rFonts w:ascii="Times New Roman" w:hAnsi="Times New Roman" w:cs="Times New Roman"/>
        </w:rPr>
        <w:t xml:space="preserve">. </w:t>
      </w:r>
      <w:proofErr w:type="spellStart"/>
      <w:r w:rsidR="00747F91" w:rsidRPr="00707F9D">
        <w:rPr>
          <w:rFonts w:ascii="Times New Roman" w:hAnsi="Times New Roman" w:cs="Times New Roman"/>
        </w:rPr>
        <w:t>Todo</w:t>
      </w:r>
      <w:proofErr w:type="spellEnd"/>
      <w:r w:rsidR="00747F91" w:rsidRPr="00707F9D">
        <w:rPr>
          <w:rFonts w:ascii="Times New Roman" w:hAnsi="Times New Roman" w:cs="Times New Roman"/>
        </w:rPr>
        <w:t xml:space="preserve"> </w:t>
      </w:r>
      <w:proofErr w:type="spellStart"/>
      <w:r w:rsidR="00747F91" w:rsidRPr="00707F9D">
        <w:rPr>
          <w:rFonts w:ascii="Times New Roman" w:hAnsi="Times New Roman" w:cs="Times New Roman"/>
        </w:rPr>
        <w:t>tal</w:t>
      </w:r>
      <w:proofErr w:type="spellEnd"/>
      <w:r w:rsidR="00747F91" w:rsidRPr="00707F9D">
        <w:rPr>
          <w:rFonts w:ascii="Times New Roman" w:hAnsi="Times New Roman" w:cs="Times New Roman"/>
        </w:rPr>
        <w:t xml:space="preserve"> </w:t>
      </w:r>
      <w:proofErr w:type="spellStart"/>
      <w:r w:rsidR="00747F91" w:rsidRPr="00707F9D">
        <w:rPr>
          <w:rFonts w:ascii="Times New Roman" w:hAnsi="Times New Roman" w:cs="Times New Roman"/>
        </w:rPr>
        <w:t>gra</w:t>
      </w:r>
      <w:r w:rsidRPr="00707F9D">
        <w:rPr>
          <w:rFonts w:ascii="Times New Roman" w:hAnsi="Times New Roman" w:cs="Times New Roman"/>
        </w:rPr>
        <w:t>fiti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="006568C5">
        <w:rPr>
          <w:rFonts w:ascii="Times New Roman" w:hAnsi="Times New Roman" w:cs="Times New Roman"/>
        </w:rPr>
        <w:t xml:space="preserve"> de la </w:t>
      </w:r>
      <w:proofErr w:type="spellStart"/>
      <w:r w:rsidR="006568C5">
        <w:rPr>
          <w:rFonts w:ascii="Times New Roman" w:hAnsi="Times New Roman" w:cs="Times New Roman"/>
        </w:rPr>
        <w:t>escuela</w:t>
      </w:r>
      <w:proofErr w:type="spellEnd"/>
      <w:r w:rsidR="006568C5">
        <w:rPr>
          <w:rFonts w:ascii="Times New Roman" w:hAnsi="Times New Roman" w:cs="Times New Roman"/>
        </w:rPr>
        <w:t xml:space="preserve"> </w:t>
      </w:r>
      <w:proofErr w:type="spellStart"/>
      <w:r w:rsidR="006568C5">
        <w:rPr>
          <w:rFonts w:ascii="Times New Roman" w:hAnsi="Times New Roman" w:cs="Times New Roman"/>
        </w:rPr>
        <w:t>será</w:t>
      </w:r>
      <w:proofErr w:type="spellEnd"/>
      <w:r w:rsidR="006568C5">
        <w:rPr>
          <w:rFonts w:ascii="Times New Roman" w:hAnsi="Times New Roman" w:cs="Times New Roman"/>
        </w:rPr>
        <w:t xml:space="preserve"> </w:t>
      </w:r>
      <w:proofErr w:type="spellStart"/>
      <w:r w:rsidR="006568C5">
        <w:rPr>
          <w:rFonts w:ascii="Times New Roman" w:hAnsi="Times New Roman" w:cs="Times New Roman"/>
        </w:rPr>
        <w:t>eliminado</w:t>
      </w:r>
      <w:proofErr w:type="spellEnd"/>
      <w:r w:rsidR="006568C5">
        <w:rPr>
          <w:rFonts w:ascii="Times New Roman" w:hAnsi="Times New Roman" w:cs="Times New Roman"/>
        </w:rPr>
        <w:t xml:space="preserve"> o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cubierto</w:t>
      </w:r>
      <w:proofErr w:type="spellEnd"/>
      <w:r w:rsidRPr="00707F9D">
        <w:rPr>
          <w:rFonts w:ascii="Times New Roman" w:hAnsi="Times New Roman" w:cs="Times New Roman"/>
        </w:rPr>
        <w:t xml:space="preserve"> dentro de 24 hora</w:t>
      </w:r>
      <w:r w:rsidR="006568C5">
        <w:rPr>
          <w:rFonts w:ascii="Times New Roman" w:hAnsi="Times New Roman" w:cs="Times New Roman"/>
        </w:rPr>
        <w:t xml:space="preserve">s </w:t>
      </w:r>
      <w:proofErr w:type="spellStart"/>
      <w:r w:rsidR="00CF025B">
        <w:rPr>
          <w:rFonts w:ascii="Times New Roman" w:hAnsi="Times New Roman" w:cs="Times New Roman"/>
        </w:rPr>
        <w:t>posteriores</w:t>
      </w:r>
      <w:proofErr w:type="spellEnd"/>
      <w:r w:rsidR="00CF025B">
        <w:rPr>
          <w:rFonts w:ascii="Times New Roman" w:hAnsi="Times New Roman" w:cs="Times New Roman"/>
        </w:rPr>
        <w:t xml:space="preserve"> a </w:t>
      </w:r>
      <w:proofErr w:type="spellStart"/>
      <w:r w:rsidR="00CF025B">
        <w:rPr>
          <w:rFonts w:ascii="Times New Roman" w:hAnsi="Times New Roman" w:cs="Times New Roman"/>
        </w:rPr>
        <w:t>su</w:t>
      </w:r>
      <w:proofErr w:type="spellEnd"/>
      <w:r w:rsidR="006568C5">
        <w:rPr>
          <w:rFonts w:ascii="Times New Roman" w:hAnsi="Times New Roman" w:cs="Times New Roman"/>
        </w:rPr>
        <w:t xml:space="preserve"> </w:t>
      </w:r>
      <w:proofErr w:type="spellStart"/>
      <w:r w:rsidR="006568C5">
        <w:rPr>
          <w:rFonts w:ascii="Times New Roman" w:hAnsi="Times New Roman" w:cs="Times New Roman"/>
        </w:rPr>
        <w:t>primera</w:t>
      </w:r>
      <w:proofErr w:type="spellEnd"/>
      <w:r w:rsidR="006568C5">
        <w:rPr>
          <w:rFonts w:ascii="Times New Roman" w:hAnsi="Times New Roman" w:cs="Times New Roman"/>
        </w:rPr>
        <w:t xml:space="preserve"> </w:t>
      </w:r>
      <w:proofErr w:type="spellStart"/>
      <w:r w:rsidR="006568C5">
        <w:rPr>
          <w:rFonts w:ascii="Times New Roman" w:hAnsi="Times New Roman" w:cs="Times New Roman"/>
        </w:rPr>
        <w:t>apariencia</w:t>
      </w:r>
      <w:proofErr w:type="spellEnd"/>
      <w:r w:rsidR="006568C5">
        <w:rPr>
          <w:rFonts w:ascii="Times New Roman" w:hAnsi="Times New Roman" w:cs="Times New Roman"/>
        </w:rPr>
        <w:t xml:space="preserve"> o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cuanto</w:t>
      </w:r>
      <w:proofErr w:type="spellEnd"/>
      <w:r w:rsidRPr="00707F9D">
        <w:rPr>
          <w:rFonts w:ascii="Times New Roman" w:hAnsi="Times New Roman" w:cs="Times New Roman"/>
        </w:rPr>
        <w:t xml:space="preserve"> sea </w:t>
      </w:r>
      <w:proofErr w:type="spellStart"/>
      <w:r w:rsidRPr="00707F9D">
        <w:rPr>
          <w:rFonts w:ascii="Times New Roman" w:hAnsi="Times New Roman" w:cs="Times New Roman"/>
        </w:rPr>
        <w:t>posible</w:t>
      </w:r>
      <w:proofErr w:type="spellEnd"/>
      <w:r w:rsidRPr="00707F9D">
        <w:rPr>
          <w:rFonts w:ascii="Times New Roman" w:hAnsi="Times New Roman" w:cs="Times New Roman"/>
        </w:rPr>
        <w:t xml:space="preserve">, a </w:t>
      </w:r>
      <w:proofErr w:type="spellStart"/>
      <w:r w:rsidRPr="00707F9D">
        <w:rPr>
          <w:rFonts w:ascii="Times New Roman" w:hAnsi="Times New Roman" w:cs="Times New Roman"/>
        </w:rPr>
        <w:t>menos</w:t>
      </w:r>
      <w:proofErr w:type="spellEnd"/>
      <w:r w:rsidRPr="00707F9D">
        <w:rPr>
          <w:rFonts w:ascii="Times New Roman" w:hAnsi="Times New Roman" w:cs="Times New Roman"/>
        </w:rPr>
        <w:t xml:space="preserve"> de que se </w:t>
      </w:r>
      <w:proofErr w:type="spellStart"/>
      <w:r w:rsidRPr="00707F9D">
        <w:rPr>
          <w:rFonts w:ascii="Times New Roman" w:hAnsi="Times New Roman" w:cs="Times New Roman"/>
        </w:rPr>
        <w:t>necesite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tiempo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adicional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obtener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reemplazos</w:t>
      </w:r>
      <w:proofErr w:type="spellEnd"/>
      <w:r w:rsidRPr="00707F9D">
        <w:rPr>
          <w:rFonts w:ascii="Times New Roman" w:hAnsi="Times New Roman" w:cs="Times New Roman"/>
        </w:rPr>
        <w:t xml:space="preserve"> para los </w:t>
      </w:r>
      <w:proofErr w:type="spellStart"/>
      <w:r w:rsidRPr="00707F9D">
        <w:rPr>
          <w:rFonts w:ascii="Times New Roman" w:hAnsi="Times New Roman" w:cs="Times New Roman"/>
        </w:rPr>
        <w:t>artículos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dañados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228BB38" w14:textId="034B4C97" w:rsidR="00316C0C" w:rsidRPr="00707F9D" w:rsidRDefault="00747F91" w:rsidP="007F0D4B">
      <w:pPr>
        <w:pStyle w:val="ListParagraph"/>
        <w:numPr>
          <w:ilvl w:val="3"/>
          <w:numId w:val="8"/>
        </w:numPr>
        <w:ind w:left="72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lastRenderedPageBreak/>
        <w:t xml:space="preserve">Los </w:t>
      </w:r>
      <w:proofErr w:type="spellStart"/>
      <w:r w:rsidRPr="00707F9D">
        <w:rPr>
          <w:rFonts w:ascii="Times New Roman" w:hAnsi="Times New Roman" w:cs="Times New Roman"/>
        </w:rPr>
        <w:t>empleados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316C0C" w:rsidRPr="00707F9D">
        <w:rPr>
          <w:rFonts w:ascii="Times New Roman" w:hAnsi="Times New Roman" w:cs="Times New Roman"/>
        </w:rPr>
        <w:t>también</w:t>
      </w:r>
      <w:proofErr w:type="spellEnd"/>
      <w:r w:rsidR="00316C0C" w:rsidRPr="00707F9D">
        <w:rPr>
          <w:rFonts w:ascii="Times New Roman" w:hAnsi="Times New Roman" w:cs="Times New Roman"/>
        </w:rPr>
        <w:t xml:space="preserve"> </w:t>
      </w:r>
      <w:proofErr w:type="spellStart"/>
      <w:r w:rsidR="00316C0C" w:rsidRPr="00707F9D">
        <w:rPr>
          <w:rFonts w:ascii="Times New Roman" w:hAnsi="Times New Roman" w:cs="Times New Roman"/>
        </w:rPr>
        <w:t>deberán</w:t>
      </w:r>
      <w:proofErr w:type="spellEnd"/>
      <w:r w:rsidR="00316C0C" w:rsidRPr="00707F9D">
        <w:rPr>
          <w:rFonts w:ascii="Times New Roman" w:hAnsi="Times New Roman" w:cs="Times New Roman"/>
        </w:rPr>
        <w:t xml:space="preserve"> </w:t>
      </w:r>
      <w:proofErr w:type="spellStart"/>
      <w:r w:rsidR="00316C0C" w:rsidRPr="00707F9D">
        <w:rPr>
          <w:rFonts w:ascii="Times New Roman" w:hAnsi="Times New Roman" w:cs="Times New Roman"/>
        </w:rPr>
        <w:t>alentar</w:t>
      </w:r>
      <w:proofErr w:type="spellEnd"/>
      <w:r w:rsidR="00316C0C" w:rsidRPr="00707F9D">
        <w:rPr>
          <w:rFonts w:ascii="Times New Roman" w:hAnsi="Times New Roman" w:cs="Times New Roman"/>
        </w:rPr>
        <w:t xml:space="preserve"> a los </w:t>
      </w:r>
      <w:proofErr w:type="spellStart"/>
      <w:r w:rsidR="00316C0C" w:rsidRPr="00707F9D">
        <w:rPr>
          <w:rFonts w:ascii="Times New Roman" w:hAnsi="Times New Roman" w:cs="Times New Roman"/>
        </w:rPr>
        <w:t>propietarios</w:t>
      </w:r>
      <w:proofErr w:type="spellEnd"/>
      <w:r w:rsidR="00316C0C" w:rsidRPr="00707F9D">
        <w:rPr>
          <w:rFonts w:ascii="Times New Roman" w:hAnsi="Times New Roman" w:cs="Times New Roman"/>
        </w:rPr>
        <w:t xml:space="preserve"> privados </w:t>
      </w:r>
      <w:proofErr w:type="gramStart"/>
      <w:r w:rsidR="00316C0C" w:rsidRPr="00707F9D">
        <w:rPr>
          <w:rFonts w:ascii="Times New Roman" w:hAnsi="Times New Roman" w:cs="Times New Roman"/>
        </w:rPr>
        <w:t>a</w:t>
      </w:r>
      <w:proofErr w:type="gramEnd"/>
      <w:r w:rsidR="00316C0C" w:rsidRPr="00707F9D">
        <w:rPr>
          <w:rFonts w:ascii="Times New Roman" w:hAnsi="Times New Roman" w:cs="Times New Roman"/>
        </w:rPr>
        <w:t xml:space="preserve"> </w:t>
      </w:r>
      <w:proofErr w:type="spellStart"/>
      <w:r w:rsidR="00316C0C" w:rsidRPr="00707F9D">
        <w:rPr>
          <w:rFonts w:ascii="Times New Roman" w:hAnsi="Times New Roman" w:cs="Times New Roman"/>
        </w:rPr>
        <w:t>elimi</w:t>
      </w:r>
      <w:r w:rsidRPr="00707F9D">
        <w:rPr>
          <w:rFonts w:ascii="Times New Roman" w:hAnsi="Times New Roman" w:cs="Times New Roman"/>
        </w:rPr>
        <w:t>nar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cubrir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rapidamente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gra</w:t>
      </w:r>
      <w:r w:rsidR="00316C0C" w:rsidRPr="00707F9D">
        <w:rPr>
          <w:rFonts w:ascii="Times New Roman" w:hAnsi="Times New Roman" w:cs="Times New Roman"/>
        </w:rPr>
        <w:t>fiti</w:t>
      </w:r>
      <w:proofErr w:type="spellEnd"/>
      <w:r w:rsidR="00316C0C" w:rsidRPr="00707F9D">
        <w:rPr>
          <w:rFonts w:ascii="Times New Roman" w:hAnsi="Times New Roman" w:cs="Times New Roman"/>
        </w:rPr>
        <w:t xml:space="preserve"> </w:t>
      </w:r>
      <w:proofErr w:type="spellStart"/>
      <w:r w:rsidR="00316C0C" w:rsidRPr="00707F9D">
        <w:rPr>
          <w:rFonts w:ascii="Times New Roman" w:hAnsi="Times New Roman" w:cs="Times New Roman"/>
        </w:rPr>
        <w:t>relacionado</w:t>
      </w:r>
      <w:proofErr w:type="spellEnd"/>
      <w:r w:rsidR="00316C0C" w:rsidRPr="00707F9D">
        <w:rPr>
          <w:rFonts w:ascii="Times New Roman" w:hAnsi="Times New Roman" w:cs="Times New Roman"/>
        </w:rPr>
        <w:t xml:space="preserve"> con </w:t>
      </w:r>
      <w:proofErr w:type="spellStart"/>
      <w:r w:rsidR="00316C0C" w:rsidRPr="00707F9D">
        <w:rPr>
          <w:rFonts w:ascii="Times New Roman" w:hAnsi="Times New Roman" w:cs="Times New Roman"/>
        </w:rPr>
        <w:t>pandillas</w:t>
      </w:r>
      <w:proofErr w:type="spellEnd"/>
      <w:r w:rsidR="00316C0C" w:rsidRPr="00707F9D">
        <w:rPr>
          <w:rFonts w:ascii="Times New Roman" w:hAnsi="Times New Roman" w:cs="Times New Roman"/>
        </w:rPr>
        <w:t xml:space="preserve"> </w:t>
      </w:r>
      <w:proofErr w:type="spellStart"/>
      <w:r w:rsidR="00316C0C" w:rsidRPr="00707F9D">
        <w:rPr>
          <w:rFonts w:ascii="Times New Roman" w:hAnsi="Times New Roman" w:cs="Times New Roman"/>
        </w:rPr>
        <w:t>en</w:t>
      </w:r>
      <w:proofErr w:type="spellEnd"/>
      <w:r w:rsidR="00316C0C" w:rsidRPr="00707F9D">
        <w:rPr>
          <w:rFonts w:ascii="Times New Roman" w:hAnsi="Times New Roman" w:cs="Times New Roman"/>
        </w:rPr>
        <w:t xml:space="preserve"> las </w:t>
      </w:r>
      <w:proofErr w:type="spellStart"/>
      <w:r w:rsidR="00316C0C" w:rsidRPr="00707F9D">
        <w:rPr>
          <w:rFonts w:ascii="Times New Roman" w:hAnsi="Times New Roman" w:cs="Times New Roman"/>
        </w:rPr>
        <w:t>vecindades</w:t>
      </w:r>
      <w:proofErr w:type="spellEnd"/>
      <w:r w:rsidR="00316C0C" w:rsidRPr="00707F9D">
        <w:rPr>
          <w:rFonts w:ascii="Times New Roman" w:hAnsi="Times New Roman" w:cs="Times New Roman"/>
        </w:rPr>
        <w:t xml:space="preserve"> </w:t>
      </w:r>
      <w:proofErr w:type="spellStart"/>
      <w:r w:rsidR="00316C0C" w:rsidRPr="00707F9D">
        <w:rPr>
          <w:rFonts w:ascii="Times New Roman" w:hAnsi="Times New Roman" w:cs="Times New Roman"/>
        </w:rPr>
        <w:t>escolares</w:t>
      </w:r>
      <w:proofErr w:type="spellEnd"/>
      <w:r w:rsidR="00316C0C" w:rsidRPr="00707F9D">
        <w:rPr>
          <w:rFonts w:ascii="Times New Roman" w:hAnsi="Times New Roman" w:cs="Times New Roman"/>
        </w:rPr>
        <w:t xml:space="preserve">. </w:t>
      </w:r>
    </w:p>
    <w:p w14:paraId="1B4E1464" w14:textId="4BDBCFC1" w:rsidR="00C5048F" w:rsidRPr="00707F9D" w:rsidRDefault="00C5048F" w:rsidP="007F0D4B">
      <w:pPr>
        <w:pStyle w:val="ListParagraph"/>
        <w:numPr>
          <w:ilvl w:val="3"/>
          <w:numId w:val="8"/>
        </w:numPr>
        <w:ind w:left="72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 los </w:t>
      </w:r>
      <w:proofErr w:type="spellStart"/>
      <w:r w:rsidRPr="00707F9D">
        <w:rPr>
          <w:rFonts w:ascii="Times New Roman" w:hAnsi="Times New Roman" w:cs="Times New Roman"/>
        </w:rPr>
        <w:t>empleados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también</w:t>
      </w:r>
      <w:proofErr w:type="spellEnd"/>
      <w:r w:rsidRPr="00707F9D">
        <w:rPr>
          <w:rFonts w:ascii="Times New Roman" w:hAnsi="Times New Roman" w:cs="Times New Roman"/>
        </w:rPr>
        <w:t xml:space="preserve"> se les </w:t>
      </w:r>
      <w:proofErr w:type="spellStart"/>
      <w:r w:rsidRPr="00707F9D">
        <w:rPr>
          <w:rFonts w:ascii="Times New Roman" w:hAnsi="Times New Roman" w:cs="Times New Roman"/>
        </w:rPr>
        <w:t>al</w:t>
      </w:r>
      <w:r w:rsidR="00316C0C" w:rsidRPr="00707F9D">
        <w:rPr>
          <w:rFonts w:ascii="Times New Roman" w:hAnsi="Times New Roman" w:cs="Times New Roman"/>
        </w:rPr>
        <w:t>i</w:t>
      </w:r>
      <w:r w:rsidRPr="00707F9D">
        <w:rPr>
          <w:rFonts w:ascii="Times New Roman" w:hAnsi="Times New Roman" w:cs="Times New Roman"/>
        </w:rPr>
        <w:t>enta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tr</w:t>
      </w:r>
      <w:r w:rsidR="00316C0C" w:rsidRPr="00707F9D">
        <w:rPr>
          <w:rFonts w:ascii="Times New Roman" w:hAnsi="Times New Roman" w:cs="Times New Roman"/>
        </w:rPr>
        <w:t>abajen</w:t>
      </w:r>
      <w:proofErr w:type="spellEnd"/>
      <w:r w:rsidR="00316C0C" w:rsidRPr="00707F9D">
        <w:rPr>
          <w:rFonts w:ascii="Times New Roman" w:hAnsi="Times New Roman" w:cs="Times New Roman"/>
        </w:rPr>
        <w:t xml:space="preserve"> de </w:t>
      </w:r>
      <w:proofErr w:type="spellStart"/>
      <w:r w:rsidR="00316C0C" w:rsidRPr="00707F9D">
        <w:rPr>
          <w:rFonts w:ascii="Times New Roman" w:hAnsi="Times New Roman" w:cs="Times New Roman"/>
        </w:rPr>
        <w:t>cerca</w:t>
      </w:r>
      <w:proofErr w:type="spellEnd"/>
      <w:r w:rsidR="00316C0C" w:rsidRPr="00707F9D">
        <w:rPr>
          <w:rFonts w:ascii="Times New Roman" w:hAnsi="Times New Roman" w:cs="Times New Roman"/>
        </w:rPr>
        <w:t xml:space="preserve"> con los </w:t>
      </w:r>
      <w:proofErr w:type="spellStart"/>
      <w:r w:rsidR="00316C0C" w:rsidRPr="00707F9D">
        <w:rPr>
          <w:rFonts w:ascii="Times New Roman" w:hAnsi="Times New Roman" w:cs="Times New Roman"/>
        </w:rPr>
        <w:t>oficiales</w:t>
      </w:r>
      <w:proofErr w:type="spellEnd"/>
      <w:r w:rsidR="00316C0C" w:rsidRPr="00707F9D">
        <w:rPr>
          <w:rFonts w:ascii="Times New Roman" w:hAnsi="Times New Roman" w:cs="Times New Roman"/>
        </w:rPr>
        <w:t xml:space="preserve"> de la ley para </w:t>
      </w:r>
      <w:proofErr w:type="spellStart"/>
      <w:r w:rsidR="00316C0C" w:rsidRPr="00707F9D">
        <w:rPr>
          <w:rFonts w:ascii="Times New Roman" w:hAnsi="Times New Roman" w:cs="Times New Roman"/>
        </w:rPr>
        <w:t>controlar</w:t>
      </w:r>
      <w:proofErr w:type="spellEnd"/>
      <w:r w:rsidR="00316C0C" w:rsidRPr="00707F9D">
        <w:rPr>
          <w:rFonts w:ascii="Times New Roman" w:hAnsi="Times New Roman" w:cs="Times New Roman"/>
        </w:rPr>
        <w:t xml:space="preserve"> las </w:t>
      </w:r>
      <w:proofErr w:type="spellStart"/>
      <w:r w:rsidR="00316C0C" w:rsidRPr="00707F9D">
        <w:rPr>
          <w:rFonts w:ascii="Times New Roman" w:hAnsi="Times New Roman" w:cs="Times New Roman"/>
        </w:rPr>
        <w:t>actividades</w:t>
      </w:r>
      <w:proofErr w:type="spellEnd"/>
      <w:r w:rsidR="00316C0C" w:rsidRPr="00707F9D">
        <w:rPr>
          <w:rFonts w:ascii="Times New Roman" w:hAnsi="Times New Roman" w:cs="Times New Roman"/>
        </w:rPr>
        <w:t xml:space="preserve"> </w:t>
      </w:r>
      <w:proofErr w:type="spellStart"/>
      <w:r w:rsidR="00316C0C" w:rsidRPr="00707F9D">
        <w:rPr>
          <w:rFonts w:ascii="Times New Roman" w:hAnsi="Times New Roman" w:cs="Times New Roman"/>
        </w:rPr>
        <w:t>relacionadas</w:t>
      </w:r>
      <w:proofErr w:type="spellEnd"/>
      <w:r w:rsidR="00316C0C" w:rsidRPr="00707F9D">
        <w:rPr>
          <w:rFonts w:ascii="Times New Roman" w:hAnsi="Times New Roman" w:cs="Times New Roman"/>
        </w:rPr>
        <w:t xml:space="preserve"> con </w:t>
      </w:r>
      <w:proofErr w:type="spellStart"/>
      <w:r w:rsidR="00316C0C" w:rsidRPr="00707F9D">
        <w:rPr>
          <w:rFonts w:ascii="Times New Roman" w:hAnsi="Times New Roman" w:cs="Times New Roman"/>
        </w:rPr>
        <w:t>pandillas</w:t>
      </w:r>
      <w:proofErr w:type="spellEnd"/>
      <w:r w:rsidR="00316C0C" w:rsidRPr="00707F9D">
        <w:rPr>
          <w:rFonts w:ascii="Times New Roman" w:hAnsi="Times New Roman" w:cs="Times New Roman"/>
        </w:rPr>
        <w:t xml:space="preserve">. </w:t>
      </w:r>
    </w:p>
    <w:p w14:paraId="4ABDF19C" w14:textId="7AC5FCD7" w:rsidR="00316C0C" w:rsidRPr="00707F9D" w:rsidRDefault="00316C0C" w:rsidP="007F0D4B">
      <w:pPr>
        <w:pStyle w:val="ListParagraph"/>
        <w:numPr>
          <w:ilvl w:val="3"/>
          <w:numId w:val="8"/>
        </w:numPr>
        <w:ind w:left="72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reportará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casos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tengan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ver</w:t>
      </w:r>
      <w:proofErr w:type="spellEnd"/>
      <w:r w:rsidRPr="00707F9D">
        <w:rPr>
          <w:rFonts w:ascii="Times New Roman" w:hAnsi="Times New Roman" w:cs="Times New Roman"/>
        </w:rPr>
        <w:t xml:space="preserve"> con </w:t>
      </w:r>
      <w:proofErr w:type="spellStart"/>
      <w:r w:rsidRPr="00707F9D">
        <w:rPr>
          <w:rFonts w:ascii="Times New Roman" w:hAnsi="Times New Roman" w:cs="Times New Roman"/>
        </w:rPr>
        <w:t>actos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criminal</w:t>
      </w:r>
      <w:r w:rsidR="00747F91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relacionados</w:t>
      </w:r>
      <w:proofErr w:type="spellEnd"/>
      <w:r w:rsidRPr="00707F9D">
        <w:rPr>
          <w:rFonts w:ascii="Times New Roman" w:hAnsi="Times New Roman" w:cs="Times New Roman"/>
        </w:rPr>
        <w:t xml:space="preserve"> con </w:t>
      </w:r>
      <w:proofErr w:type="spellStart"/>
      <w:r w:rsidRPr="00707F9D">
        <w:rPr>
          <w:rFonts w:ascii="Times New Roman" w:hAnsi="Times New Roman" w:cs="Times New Roman"/>
        </w:rPr>
        <w:t>pandillas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actos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perturbación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seria</w:t>
      </w:r>
      <w:proofErr w:type="spellEnd"/>
      <w:r w:rsidRPr="00707F9D">
        <w:rPr>
          <w:rFonts w:ascii="Times New Roman" w:hAnsi="Times New Roman" w:cs="Times New Roman"/>
        </w:rPr>
        <w:t xml:space="preserve"> a las </w:t>
      </w:r>
      <w:proofErr w:type="spellStart"/>
      <w:r w:rsidRPr="00707F9D">
        <w:rPr>
          <w:rFonts w:ascii="Times New Roman" w:hAnsi="Times New Roman" w:cs="Times New Roman"/>
        </w:rPr>
        <w:t>autoridades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9734E4" w:rsidRPr="00707F9D">
        <w:rPr>
          <w:rFonts w:ascii="Times New Roman" w:hAnsi="Times New Roman" w:cs="Times New Roman"/>
        </w:rPr>
        <w:t>policiales</w:t>
      </w:r>
      <w:proofErr w:type="spellEnd"/>
      <w:r w:rsidR="000D6E84" w:rsidRPr="00707F9D">
        <w:rPr>
          <w:rFonts w:ascii="Times New Roman" w:hAnsi="Times New Roman" w:cs="Times New Roman"/>
        </w:rPr>
        <w:t xml:space="preserve"> para una </w:t>
      </w:r>
      <w:proofErr w:type="spellStart"/>
      <w:r w:rsidR="000D6E84" w:rsidRPr="00707F9D">
        <w:rPr>
          <w:rFonts w:ascii="Times New Roman" w:hAnsi="Times New Roman" w:cs="Times New Roman"/>
        </w:rPr>
        <w:t>acción</w:t>
      </w:r>
      <w:proofErr w:type="spellEnd"/>
      <w:r w:rsidR="000D6E84" w:rsidRPr="00707F9D">
        <w:rPr>
          <w:rFonts w:ascii="Times New Roman" w:hAnsi="Times New Roman" w:cs="Times New Roman"/>
        </w:rPr>
        <w:t xml:space="preserve"> posterior.</w:t>
      </w:r>
    </w:p>
    <w:p w14:paraId="444F80C6" w14:textId="77777777" w:rsidR="000D6E84" w:rsidRPr="00707F9D" w:rsidRDefault="000D6E84" w:rsidP="000D6E84">
      <w:pPr>
        <w:rPr>
          <w:rFonts w:ascii="Times New Roman" w:hAnsi="Times New Roman" w:cs="Times New Roman"/>
        </w:rPr>
      </w:pPr>
    </w:p>
    <w:p w14:paraId="29EB8A66" w14:textId="3B318343" w:rsidR="000D6E84" w:rsidRPr="00707F9D" w:rsidRDefault="000D6E84" w:rsidP="007F0D4B">
      <w:pPr>
        <w:pStyle w:val="Heading3"/>
        <w:rPr>
          <w:rFonts w:ascii="Times New Roman" w:hAnsi="Times New Roman" w:cs="Times New Roman"/>
        </w:rPr>
      </w:pPr>
      <w:bookmarkStart w:id="13" w:name="_Toc502401108"/>
      <w:proofErr w:type="spellStart"/>
      <w:r w:rsidRPr="00707F9D">
        <w:rPr>
          <w:rFonts w:ascii="Times New Roman" w:hAnsi="Times New Roman" w:cs="Times New Roman"/>
        </w:rPr>
        <w:t>Violación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pautas</w:t>
      </w:r>
      <w:bookmarkEnd w:id="13"/>
      <w:proofErr w:type="spellEnd"/>
    </w:p>
    <w:p w14:paraId="33A42523" w14:textId="0E81FD9F" w:rsidR="000D6E84" w:rsidRPr="00707F9D" w:rsidRDefault="000D6E84" w:rsidP="000D6E84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violen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pautas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CC41E3" w:rsidRPr="00707F9D">
        <w:rPr>
          <w:rFonts w:ascii="Times New Roman" w:hAnsi="Times New Roman" w:cs="Times New Roman"/>
        </w:rPr>
        <w:t>estarán</w:t>
      </w:r>
      <w:proofErr w:type="spellEnd"/>
      <w:r w:rsidR="00CC41E3" w:rsidRPr="00707F9D">
        <w:rPr>
          <w:rFonts w:ascii="Times New Roman" w:hAnsi="Times New Roman" w:cs="Times New Roman"/>
        </w:rPr>
        <w:t xml:space="preserve"> </w:t>
      </w:r>
      <w:proofErr w:type="spellStart"/>
      <w:r w:rsidR="00CC41E3" w:rsidRPr="00707F9D">
        <w:rPr>
          <w:rFonts w:ascii="Times New Roman" w:hAnsi="Times New Roman" w:cs="Times New Roman"/>
        </w:rPr>
        <w:t>sujetos</w:t>
      </w:r>
      <w:proofErr w:type="spellEnd"/>
      <w:r w:rsidR="00CC41E3" w:rsidRPr="00707F9D">
        <w:rPr>
          <w:rFonts w:ascii="Times New Roman" w:hAnsi="Times New Roman" w:cs="Times New Roman"/>
        </w:rPr>
        <w:t xml:space="preserve"> a la </w:t>
      </w:r>
      <w:proofErr w:type="spellStart"/>
      <w:r w:rsidR="00CC41E3" w:rsidRPr="00707F9D">
        <w:rPr>
          <w:rFonts w:ascii="Times New Roman" w:hAnsi="Times New Roman" w:cs="Times New Roman"/>
        </w:rPr>
        <w:t>gama</w:t>
      </w:r>
      <w:proofErr w:type="spellEnd"/>
      <w:r w:rsidR="00CC41E3" w:rsidRPr="00707F9D">
        <w:rPr>
          <w:rFonts w:ascii="Times New Roman" w:hAnsi="Times New Roman" w:cs="Times New Roman"/>
        </w:rPr>
        <w:t xml:space="preserve"> </w:t>
      </w:r>
      <w:proofErr w:type="spellStart"/>
      <w:r w:rsidR="00CC41E3" w:rsidRPr="00707F9D">
        <w:rPr>
          <w:rFonts w:ascii="Times New Roman" w:hAnsi="Times New Roman" w:cs="Times New Roman"/>
        </w:rPr>
        <w:t>completa</w:t>
      </w:r>
      <w:proofErr w:type="spellEnd"/>
      <w:r w:rsidR="00CC41E3" w:rsidRPr="00707F9D">
        <w:rPr>
          <w:rFonts w:ascii="Times New Roman" w:hAnsi="Times New Roman" w:cs="Times New Roman"/>
        </w:rPr>
        <w:t xml:space="preserve"> de </w:t>
      </w:r>
      <w:proofErr w:type="spellStart"/>
      <w:r w:rsidR="00CC41E3" w:rsidRPr="00707F9D">
        <w:rPr>
          <w:rFonts w:ascii="Times New Roman" w:hAnsi="Times New Roman" w:cs="Times New Roman"/>
        </w:rPr>
        <w:t>medidas</w:t>
      </w:r>
      <w:proofErr w:type="spellEnd"/>
      <w:r w:rsidR="00CC41E3" w:rsidRPr="00707F9D">
        <w:rPr>
          <w:rFonts w:ascii="Times New Roman" w:hAnsi="Times New Roman" w:cs="Times New Roman"/>
        </w:rPr>
        <w:t xml:space="preserve"> </w:t>
      </w:r>
      <w:proofErr w:type="spellStart"/>
      <w:r w:rsidR="00CC41E3" w:rsidRPr="00707F9D">
        <w:rPr>
          <w:rFonts w:ascii="Times New Roman" w:hAnsi="Times New Roman" w:cs="Times New Roman"/>
        </w:rPr>
        <w:t>disciplinarias</w:t>
      </w:r>
      <w:proofErr w:type="spellEnd"/>
      <w:r w:rsidR="00CC41E3" w:rsidRPr="00707F9D">
        <w:rPr>
          <w:rFonts w:ascii="Times New Roman" w:hAnsi="Times New Roman" w:cs="Times New Roman"/>
        </w:rPr>
        <w:t xml:space="preserve"> de la </w:t>
      </w:r>
      <w:proofErr w:type="spellStart"/>
      <w:r w:rsidR="00CC41E3" w:rsidRPr="00707F9D">
        <w:rPr>
          <w:rFonts w:ascii="Times New Roman" w:hAnsi="Times New Roman" w:cs="Times New Roman"/>
        </w:rPr>
        <w:t>escuela</w:t>
      </w:r>
      <w:proofErr w:type="spellEnd"/>
      <w:r w:rsidR="00CC41E3" w:rsidRPr="00707F9D">
        <w:rPr>
          <w:rFonts w:ascii="Times New Roman" w:hAnsi="Times New Roman" w:cs="Times New Roman"/>
        </w:rPr>
        <w:t xml:space="preserve">, </w:t>
      </w:r>
      <w:proofErr w:type="spellStart"/>
      <w:r w:rsidR="00CC41E3" w:rsidRPr="00707F9D">
        <w:rPr>
          <w:rFonts w:ascii="Times New Roman" w:hAnsi="Times New Roman" w:cs="Times New Roman"/>
        </w:rPr>
        <w:t>además</w:t>
      </w:r>
      <w:proofErr w:type="spellEnd"/>
      <w:r w:rsidR="00CC41E3" w:rsidRPr="00707F9D">
        <w:rPr>
          <w:rFonts w:ascii="Times New Roman" w:hAnsi="Times New Roman" w:cs="Times New Roman"/>
        </w:rPr>
        <w:t xml:space="preserve"> de las </w:t>
      </w:r>
      <w:proofErr w:type="spellStart"/>
      <w:r w:rsidR="00CC41E3" w:rsidRPr="00707F9D">
        <w:rPr>
          <w:rFonts w:ascii="Times New Roman" w:hAnsi="Times New Roman" w:cs="Times New Roman"/>
        </w:rPr>
        <w:t>sanciones</w:t>
      </w:r>
      <w:proofErr w:type="spellEnd"/>
      <w:r w:rsidR="00CC41E3" w:rsidRPr="00707F9D">
        <w:rPr>
          <w:rFonts w:ascii="Times New Roman" w:hAnsi="Times New Roman" w:cs="Times New Roman"/>
        </w:rPr>
        <w:t xml:space="preserve"> </w:t>
      </w:r>
      <w:proofErr w:type="spellStart"/>
      <w:r w:rsidR="00CC41E3" w:rsidRPr="00707F9D">
        <w:rPr>
          <w:rFonts w:ascii="Times New Roman" w:hAnsi="Times New Roman" w:cs="Times New Roman"/>
        </w:rPr>
        <w:t>penales</w:t>
      </w:r>
      <w:proofErr w:type="spellEnd"/>
      <w:r w:rsidR="00CC41E3" w:rsidRPr="00707F9D">
        <w:rPr>
          <w:rFonts w:ascii="Times New Roman" w:hAnsi="Times New Roman" w:cs="Times New Roman"/>
        </w:rPr>
        <w:t xml:space="preserve"> y </w:t>
      </w:r>
      <w:proofErr w:type="spellStart"/>
      <w:r w:rsidR="00CC41E3" w:rsidRPr="00707F9D">
        <w:rPr>
          <w:rFonts w:ascii="Times New Roman" w:hAnsi="Times New Roman" w:cs="Times New Roman"/>
        </w:rPr>
        <w:t>civiles</w:t>
      </w:r>
      <w:proofErr w:type="spellEnd"/>
      <w:r w:rsidR="00CC41E3" w:rsidRPr="00707F9D">
        <w:rPr>
          <w:rFonts w:ascii="Times New Roman" w:hAnsi="Times New Roman" w:cs="Times New Roman"/>
        </w:rPr>
        <w:t xml:space="preserve"> </w:t>
      </w:r>
      <w:proofErr w:type="spellStart"/>
      <w:r w:rsidR="00CC41E3" w:rsidRPr="00707F9D">
        <w:rPr>
          <w:rFonts w:ascii="Times New Roman" w:hAnsi="Times New Roman" w:cs="Times New Roman"/>
        </w:rPr>
        <w:t>aplicables</w:t>
      </w:r>
      <w:proofErr w:type="spellEnd"/>
      <w:r w:rsidR="00CC41E3" w:rsidRPr="00707F9D">
        <w:rPr>
          <w:rFonts w:ascii="Times New Roman" w:hAnsi="Times New Roman" w:cs="Times New Roman"/>
        </w:rPr>
        <w:t>.</w:t>
      </w:r>
    </w:p>
    <w:p w14:paraId="2BEB78DB" w14:textId="77777777" w:rsidR="00CC41E3" w:rsidRPr="00707F9D" w:rsidRDefault="00CC41E3" w:rsidP="000D6E84">
      <w:pPr>
        <w:rPr>
          <w:rFonts w:ascii="Times New Roman" w:hAnsi="Times New Roman" w:cs="Times New Roman"/>
        </w:rPr>
      </w:pPr>
    </w:p>
    <w:p w14:paraId="038836F7" w14:textId="7B051C1B" w:rsidR="00CC41E3" w:rsidRPr="00707F9D" w:rsidRDefault="00CC41E3" w:rsidP="000D6E84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  <w:b/>
        </w:rPr>
        <w:t>2017-2018 Plan de Escuela Segura</w:t>
      </w:r>
    </w:p>
    <w:p w14:paraId="4E5F3F79" w14:textId="77777777" w:rsidR="00A00ADF" w:rsidRPr="00707F9D" w:rsidRDefault="00A00ADF" w:rsidP="000D6E84">
      <w:pPr>
        <w:rPr>
          <w:rFonts w:ascii="Times New Roman" w:hAnsi="Times New Roman" w:cs="Times New Roman"/>
          <w:b/>
        </w:rPr>
      </w:pPr>
    </w:p>
    <w:p w14:paraId="3712D954" w14:textId="2A02DD4F" w:rsidR="00A00ADF" w:rsidRPr="00707F9D" w:rsidRDefault="00A00ADF" w:rsidP="000D6E84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Conducta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Perturbadora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General</w:t>
      </w:r>
    </w:p>
    <w:p w14:paraId="68FC16C8" w14:textId="18C1BEE5" w:rsidR="00A00ADF" w:rsidRPr="00707F9D" w:rsidRDefault="00A00ADF" w:rsidP="000D6E84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perturbadora</w:t>
      </w:r>
      <w:proofErr w:type="spellEnd"/>
      <w:r w:rsidRPr="00707F9D">
        <w:rPr>
          <w:rFonts w:ascii="Times New Roman" w:hAnsi="Times New Roman" w:cs="Times New Roman"/>
        </w:rPr>
        <w:t xml:space="preserve"> general se define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>:</w:t>
      </w:r>
    </w:p>
    <w:p w14:paraId="4AF0F3B2" w14:textId="77777777" w:rsidR="00A00ADF" w:rsidRPr="00707F9D" w:rsidRDefault="00A00ADF" w:rsidP="000D6E84">
      <w:pPr>
        <w:rPr>
          <w:rFonts w:ascii="Times New Roman" w:hAnsi="Times New Roman" w:cs="Times New Roman"/>
        </w:rPr>
      </w:pPr>
    </w:p>
    <w:p w14:paraId="5BC518C1" w14:textId="5D170C9E" w:rsidR="00A00ADF" w:rsidRPr="00707F9D" w:rsidRDefault="00A00ADF" w:rsidP="000D6E84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deliberada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="0024285F" w:rsidRPr="00707F9D">
        <w:rPr>
          <w:rFonts w:ascii="Times New Roman" w:hAnsi="Times New Roman" w:cs="Times New Roman"/>
        </w:rPr>
        <w:t>ma</w:t>
      </w:r>
      <w:r w:rsidR="000B2A28" w:rsidRPr="00707F9D">
        <w:rPr>
          <w:rFonts w:ascii="Times New Roman" w:hAnsi="Times New Roman" w:cs="Times New Roman"/>
        </w:rPr>
        <w:t>terialmente</w:t>
      </w:r>
      <w:proofErr w:type="spellEnd"/>
      <w:r w:rsidR="000B2A28" w:rsidRPr="00707F9D">
        <w:rPr>
          <w:rFonts w:ascii="Times New Roman" w:hAnsi="Times New Roman" w:cs="Times New Roman"/>
        </w:rPr>
        <w:t xml:space="preserve"> y </w:t>
      </w:r>
      <w:proofErr w:type="spellStart"/>
      <w:r w:rsidR="000B2A28" w:rsidRPr="00707F9D">
        <w:rPr>
          <w:rFonts w:ascii="Times New Roman" w:hAnsi="Times New Roman" w:cs="Times New Roman"/>
        </w:rPr>
        <w:t>definitivamente</w:t>
      </w:r>
      <w:proofErr w:type="spellEnd"/>
      <w:r w:rsidR="000B2A28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perturba</w:t>
      </w:r>
      <w:proofErr w:type="spellEnd"/>
      <w:r w:rsidRPr="00707F9D">
        <w:rPr>
          <w:rFonts w:ascii="Times New Roman" w:hAnsi="Times New Roman" w:cs="Times New Roman"/>
        </w:rPr>
        <w:t xml:space="preserve"> e </w:t>
      </w:r>
      <w:proofErr w:type="spellStart"/>
      <w:r w:rsidRPr="00707F9D">
        <w:rPr>
          <w:rFonts w:ascii="Times New Roman" w:hAnsi="Times New Roman" w:cs="Times New Roman"/>
        </w:rPr>
        <w:t>interfiere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operación</w:t>
      </w:r>
      <w:proofErr w:type="spellEnd"/>
      <w:r w:rsidRPr="00707F9D">
        <w:rPr>
          <w:rFonts w:ascii="Times New Roman" w:hAnsi="Times New Roman" w:cs="Times New Roman"/>
        </w:rPr>
        <w:t xml:space="preserve"> de las </w:t>
      </w:r>
      <w:proofErr w:type="spellStart"/>
      <w:r w:rsidRPr="00707F9D">
        <w:rPr>
          <w:rFonts w:ascii="Times New Roman" w:hAnsi="Times New Roman" w:cs="Times New Roman"/>
        </w:rPr>
        <w:t>escuelas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públicas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0B2A28" w:rsidRPr="00707F9D">
        <w:rPr>
          <w:rFonts w:ascii="Times New Roman" w:hAnsi="Times New Roman" w:cs="Times New Roman"/>
        </w:rPr>
        <w:t xml:space="preserve">y la </w:t>
      </w:r>
      <w:proofErr w:type="spellStart"/>
      <w:r w:rsidR="000B2A28" w:rsidRPr="00707F9D">
        <w:rPr>
          <w:rFonts w:ascii="Times New Roman" w:hAnsi="Times New Roman" w:cs="Times New Roman"/>
        </w:rPr>
        <w:t>conducta</w:t>
      </w:r>
      <w:proofErr w:type="spellEnd"/>
      <w:r w:rsidR="000B2A28" w:rsidRPr="00707F9D">
        <w:rPr>
          <w:rFonts w:ascii="Times New Roman" w:hAnsi="Times New Roman" w:cs="Times New Roman"/>
        </w:rPr>
        <w:t xml:space="preserve"> </w:t>
      </w:r>
      <w:proofErr w:type="spellStart"/>
      <w:r w:rsidR="000B2A28" w:rsidRPr="00707F9D">
        <w:rPr>
          <w:rFonts w:ascii="Times New Roman" w:hAnsi="Times New Roman" w:cs="Times New Roman"/>
        </w:rPr>
        <w:t>ordenada</w:t>
      </w:r>
      <w:proofErr w:type="spellEnd"/>
      <w:r w:rsidR="000B2A28" w:rsidRPr="00707F9D">
        <w:rPr>
          <w:rFonts w:ascii="Times New Roman" w:hAnsi="Times New Roman" w:cs="Times New Roman"/>
        </w:rPr>
        <w:t xml:space="preserve"> de </w:t>
      </w:r>
      <w:proofErr w:type="spellStart"/>
      <w:r w:rsidR="000B2A28" w:rsidRPr="00707F9D">
        <w:rPr>
          <w:rFonts w:ascii="Times New Roman" w:hAnsi="Times New Roman" w:cs="Times New Roman"/>
        </w:rPr>
        <w:t>cualquier</w:t>
      </w:r>
      <w:proofErr w:type="spellEnd"/>
      <w:r w:rsidR="000B2A28" w:rsidRPr="00707F9D">
        <w:rPr>
          <w:rFonts w:ascii="Times New Roman" w:hAnsi="Times New Roman" w:cs="Times New Roman"/>
        </w:rPr>
        <w:t xml:space="preserve"> </w:t>
      </w:r>
      <w:proofErr w:type="spellStart"/>
      <w:r w:rsidR="000B2A28" w:rsidRPr="00707F9D">
        <w:rPr>
          <w:rFonts w:ascii="Times New Roman" w:hAnsi="Times New Roman" w:cs="Times New Roman"/>
        </w:rPr>
        <w:t>actividad</w:t>
      </w:r>
      <w:proofErr w:type="spellEnd"/>
      <w:r w:rsidR="000B2A28" w:rsidRPr="00707F9D">
        <w:rPr>
          <w:rFonts w:ascii="Times New Roman" w:hAnsi="Times New Roman" w:cs="Times New Roman"/>
        </w:rPr>
        <w:t xml:space="preserve"> de la </w:t>
      </w:r>
      <w:proofErr w:type="spellStart"/>
      <w:r w:rsidR="000B2A28" w:rsidRPr="00707F9D">
        <w:rPr>
          <w:rFonts w:ascii="Times New Roman" w:hAnsi="Times New Roman" w:cs="Times New Roman"/>
        </w:rPr>
        <w:t>escuela</w:t>
      </w:r>
      <w:proofErr w:type="spellEnd"/>
      <w:r w:rsidR="000B2A28" w:rsidRPr="00707F9D">
        <w:rPr>
          <w:rFonts w:ascii="Times New Roman" w:hAnsi="Times New Roman" w:cs="Times New Roman"/>
        </w:rPr>
        <w:t xml:space="preserve"> </w:t>
      </w:r>
      <w:proofErr w:type="spellStart"/>
      <w:r w:rsidR="000B2A28" w:rsidRPr="00707F9D">
        <w:rPr>
          <w:rFonts w:ascii="Times New Roman" w:hAnsi="Times New Roman" w:cs="Times New Roman"/>
        </w:rPr>
        <w:t>pública</w:t>
      </w:r>
      <w:proofErr w:type="spellEnd"/>
      <w:r w:rsidR="000B2A28" w:rsidRPr="00707F9D">
        <w:rPr>
          <w:rFonts w:ascii="Times New Roman" w:hAnsi="Times New Roman" w:cs="Times New Roman"/>
        </w:rPr>
        <w:t xml:space="preserve"> </w:t>
      </w:r>
      <w:proofErr w:type="spellStart"/>
      <w:r w:rsidR="000B2A28" w:rsidRPr="00707F9D">
        <w:rPr>
          <w:rFonts w:ascii="Times New Roman" w:hAnsi="Times New Roman" w:cs="Times New Roman"/>
        </w:rPr>
        <w:t>incluyendo</w:t>
      </w:r>
      <w:proofErr w:type="spellEnd"/>
      <w:r w:rsidR="000B2A28" w:rsidRPr="00707F9D">
        <w:rPr>
          <w:rFonts w:ascii="Times New Roman" w:hAnsi="Times New Roman" w:cs="Times New Roman"/>
        </w:rPr>
        <w:t xml:space="preserve"> las </w:t>
      </w:r>
      <w:proofErr w:type="spellStart"/>
      <w:r w:rsidR="000B2A28" w:rsidRPr="00707F9D">
        <w:rPr>
          <w:rFonts w:ascii="Times New Roman" w:hAnsi="Times New Roman" w:cs="Times New Roman"/>
        </w:rPr>
        <w:t>clases</w:t>
      </w:r>
      <w:proofErr w:type="spellEnd"/>
      <w:r w:rsidR="000B2A28" w:rsidRPr="00707F9D">
        <w:rPr>
          <w:rFonts w:ascii="Times New Roman" w:hAnsi="Times New Roman" w:cs="Times New Roman"/>
        </w:rPr>
        <w:t xml:space="preserve"> </w:t>
      </w:r>
      <w:proofErr w:type="spellStart"/>
      <w:r w:rsidR="000B2A28" w:rsidRPr="00707F9D">
        <w:rPr>
          <w:rFonts w:ascii="Times New Roman" w:hAnsi="Times New Roman" w:cs="Times New Roman"/>
        </w:rPr>
        <w:t>individuales</w:t>
      </w:r>
      <w:proofErr w:type="spellEnd"/>
      <w:r w:rsidR="000B2A28" w:rsidRPr="00707F9D">
        <w:rPr>
          <w:rFonts w:ascii="Times New Roman" w:hAnsi="Times New Roman" w:cs="Times New Roman"/>
        </w:rPr>
        <w:t>.</w:t>
      </w:r>
      <w:r w:rsidR="00AE3C89" w:rsidRPr="00707F9D">
        <w:rPr>
          <w:rFonts w:ascii="Times New Roman" w:hAnsi="Times New Roman" w:cs="Times New Roman"/>
        </w:rPr>
        <w:t xml:space="preserve"> </w:t>
      </w:r>
      <w:proofErr w:type="spellStart"/>
      <w:r w:rsidR="0024285F" w:rsidRPr="00707F9D">
        <w:rPr>
          <w:rFonts w:ascii="Times New Roman" w:hAnsi="Times New Roman" w:cs="Times New Roman"/>
        </w:rPr>
        <w:t>También</w:t>
      </w:r>
      <w:proofErr w:type="spellEnd"/>
      <w:r w:rsidR="00AE3C89" w:rsidRPr="00707F9D">
        <w:rPr>
          <w:rFonts w:ascii="Times New Roman" w:hAnsi="Times New Roman" w:cs="Times New Roman"/>
        </w:rPr>
        <w:t xml:space="preserve">, </w:t>
      </w:r>
      <w:proofErr w:type="spellStart"/>
      <w:r w:rsidR="00AE3C89" w:rsidRPr="00707F9D">
        <w:rPr>
          <w:rFonts w:ascii="Times New Roman" w:hAnsi="Times New Roman" w:cs="Times New Roman"/>
        </w:rPr>
        <w:t>puede</w:t>
      </w:r>
      <w:proofErr w:type="spellEnd"/>
      <w:r w:rsidR="00AE3C89" w:rsidRPr="00707F9D">
        <w:rPr>
          <w:rFonts w:ascii="Times New Roman" w:hAnsi="Times New Roman" w:cs="Times New Roman"/>
        </w:rPr>
        <w:t xml:space="preserve"> ser </w:t>
      </w:r>
      <w:proofErr w:type="spellStart"/>
      <w:r w:rsidR="00AE3C89" w:rsidRPr="00707F9D">
        <w:rPr>
          <w:rFonts w:ascii="Times New Roman" w:hAnsi="Times New Roman" w:cs="Times New Roman"/>
        </w:rPr>
        <w:t>comportamiento</w:t>
      </w:r>
      <w:proofErr w:type="spellEnd"/>
      <w:r w:rsidR="00AE3C89" w:rsidRPr="00707F9D">
        <w:rPr>
          <w:rFonts w:ascii="Times New Roman" w:hAnsi="Times New Roman" w:cs="Times New Roman"/>
        </w:rPr>
        <w:t xml:space="preserve"> que </w:t>
      </w:r>
      <w:proofErr w:type="spellStart"/>
      <w:r w:rsidR="00AE3C89" w:rsidRPr="00707F9D">
        <w:rPr>
          <w:rFonts w:ascii="Times New Roman" w:hAnsi="Times New Roman" w:cs="Times New Roman"/>
        </w:rPr>
        <w:t>lleve</w:t>
      </w:r>
      <w:proofErr w:type="spellEnd"/>
      <w:r w:rsidR="00AE3C89" w:rsidRPr="00707F9D">
        <w:rPr>
          <w:rFonts w:ascii="Times New Roman" w:hAnsi="Times New Roman" w:cs="Times New Roman"/>
        </w:rPr>
        <w:t xml:space="preserve"> a una </w:t>
      </w:r>
      <w:proofErr w:type="spellStart"/>
      <w:r w:rsidR="00AE3C89" w:rsidRPr="00707F9D">
        <w:rPr>
          <w:rFonts w:ascii="Times New Roman" w:hAnsi="Times New Roman" w:cs="Times New Roman"/>
        </w:rPr>
        <w:t>autoridad</w:t>
      </w:r>
      <w:proofErr w:type="spellEnd"/>
      <w:r w:rsidR="00AE3C89" w:rsidRPr="00707F9D">
        <w:rPr>
          <w:rFonts w:ascii="Times New Roman" w:hAnsi="Times New Roman" w:cs="Times New Roman"/>
        </w:rPr>
        <w:t xml:space="preserve"> </w:t>
      </w:r>
      <w:proofErr w:type="spellStart"/>
      <w:r w:rsidR="00AE3C89" w:rsidRPr="00707F9D">
        <w:rPr>
          <w:rFonts w:ascii="Times New Roman" w:hAnsi="Times New Roman" w:cs="Times New Roman"/>
        </w:rPr>
        <w:t>adminitrativa</w:t>
      </w:r>
      <w:proofErr w:type="spellEnd"/>
      <w:r w:rsidR="00AE3C89" w:rsidRPr="00707F9D">
        <w:rPr>
          <w:rFonts w:ascii="Times New Roman" w:hAnsi="Times New Roman" w:cs="Times New Roman"/>
        </w:rPr>
        <w:t xml:space="preserve"> a </w:t>
      </w:r>
      <w:proofErr w:type="spellStart"/>
      <w:r w:rsidR="00AE3C89" w:rsidRPr="00707F9D">
        <w:rPr>
          <w:rFonts w:ascii="Times New Roman" w:hAnsi="Times New Roman" w:cs="Times New Roman"/>
        </w:rPr>
        <w:t>pro</w:t>
      </w:r>
      <w:r w:rsidR="0024285F" w:rsidRPr="00707F9D">
        <w:rPr>
          <w:rFonts w:ascii="Times New Roman" w:hAnsi="Times New Roman" w:cs="Times New Roman"/>
        </w:rPr>
        <w:t>nósticar</w:t>
      </w:r>
      <w:proofErr w:type="spellEnd"/>
      <w:r w:rsidR="0024285F" w:rsidRPr="00707F9D">
        <w:rPr>
          <w:rFonts w:ascii="Times New Roman" w:hAnsi="Times New Roman" w:cs="Times New Roman"/>
        </w:rPr>
        <w:t xml:space="preserve"> </w:t>
      </w:r>
      <w:proofErr w:type="spellStart"/>
      <w:r w:rsidR="0024285F" w:rsidRPr="00707F9D">
        <w:rPr>
          <w:rFonts w:ascii="Times New Roman" w:hAnsi="Times New Roman" w:cs="Times New Roman"/>
        </w:rPr>
        <w:t>rasonablemente</w:t>
      </w:r>
      <w:proofErr w:type="spellEnd"/>
      <w:r w:rsidR="0024285F" w:rsidRPr="00707F9D">
        <w:rPr>
          <w:rFonts w:ascii="Times New Roman" w:hAnsi="Times New Roman" w:cs="Times New Roman"/>
        </w:rPr>
        <w:t xml:space="preserve"> que </w:t>
      </w:r>
      <w:proofErr w:type="spellStart"/>
      <w:r w:rsidR="0024285F" w:rsidRPr="00707F9D">
        <w:rPr>
          <w:rFonts w:ascii="Times New Roman" w:hAnsi="Times New Roman" w:cs="Times New Roman"/>
        </w:rPr>
        <w:t>tal</w:t>
      </w:r>
      <w:proofErr w:type="spellEnd"/>
      <w:r w:rsidR="00AE3C89" w:rsidRPr="00707F9D">
        <w:rPr>
          <w:rFonts w:ascii="Times New Roman" w:hAnsi="Times New Roman" w:cs="Times New Roman"/>
        </w:rPr>
        <w:t xml:space="preserve"> </w:t>
      </w:r>
      <w:proofErr w:type="spellStart"/>
      <w:r w:rsidR="00AE3C89" w:rsidRPr="00707F9D">
        <w:rPr>
          <w:rFonts w:ascii="Times New Roman" w:hAnsi="Times New Roman" w:cs="Times New Roman"/>
        </w:rPr>
        <w:t>interrumpción</w:t>
      </w:r>
      <w:proofErr w:type="spellEnd"/>
      <w:r w:rsidR="00AE3C89" w:rsidRPr="00707F9D">
        <w:rPr>
          <w:rFonts w:ascii="Times New Roman" w:hAnsi="Times New Roman" w:cs="Times New Roman"/>
        </w:rPr>
        <w:t xml:space="preserve"> o </w:t>
      </w:r>
      <w:proofErr w:type="spellStart"/>
      <w:r w:rsidR="00AE3C89" w:rsidRPr="00707F9D">
        <w:rPr>
          <w:rFonts w:ascii="Times New Roman" w:hAnsi="Times New Roman" w:cs="Times New Roman"/>
        </w:rPr>
        <w:t>interferencia</w:t>
      </w:r>
      <w:proofErr w:type="spellEnd"/>
      <w:r w:rsidR="00AE3C89" w:rsidRPr="00707F9D">
        <w:rPr>
          <w:rFonts w:ascii="Times New Roman" w:hAnsi="Times New Roman" w:cs="Times New Roman"/>
        </w:rPr>
        <w:t xml:space="preserve"> </w:t>
      </w:r>
      <w:proofErr w:type="spellStart"/>
      <w:r w:rsidR="00AE3C89" w:rsidRPr="00707F9D">
        <w:rPr>
          <w:rFonts w:ascii="Times New Roman" w:hAnsi="Times New Roman" w:cs="Times New Roman"/>
        </w:rPr>
        <w:t>tiene</w:t>
      </w:r>
      <w:proofErr w:type="spellEnd"/>
      <w:r w:rsidR="00AE3C89" w:rsidRPr="00707F9D">
        <w:rPr>
          <w:rFonts w:ascii="Times New Roman" w:hAnsi="Times New Roman" w:cs="Times New Roman"/>
        </w:rPr>
        <w:t xml:space="preserve"> </w:t>
      </w:r>
      <w:proofErr w:type="spellStart"/>
      <w:r w:rsidR="00AE3C89" w:rsidRPr="00707F9D">
        <w:rPr>
          <w:rFonts w:ascii="Times New Roman" w:hAnsi="Times New Roman" w:cs="Times New Roman"/>
        </w:rPr>
        <w:t>grandes</w:t>
      </w:r>
      <w:proofErr w:type="spellEnd"/>
      <w:r w:rsidR="00AE3C89" w:rsidRPr="00707F9D">
        <w:rPr>
          <w:rFonts w:ascii="Times New Roman" w:hAnsi="Times New Roman" w:cs="Times New Roman"/>
        </w:rPr>
        <w:t xml:space="preserve"> </w:t>
      </w:r>
      <w:proofErr w:type="spellStart"/>
      <w:r w:rsidR="00AE3C89" w:rsidRPr="00707F9D">
        <w:rPr>
          <w:rFonts w:ascii="Times New Roman" w:hAnsi="Times New Roman" w:cs="Times New Roman"/>
        </w:rPr>
        <w:t>probabilidades</w:t>
      </w:r>
      <w:proofErr w:type="spellEnd"/>
      <w:r w:rsidR="00AE3C89" w:rsidRPr="00707F9D">
        <w:rPr>
          <w:rFonts w:ascii="Times New Roman" w:hAnsi="Times New Roman" w:cs="Times New Roman"/>
        </w:rPr>
        <w:t xml:space="preserve"> de </w:t>
      </w:r>
      <w:proofErr w:type="spellStart"/>
      <w:r w:rsidR="00AE3C89" w:rsidRPr="00707F9D">
        <w:rPr>
          <w:rFonts w:ascii="Times New Roman" w:hAnsi="Times New Roman" w:cs="Times New Roman"/>
        </w:rPr>
        <w:t>ocurrir</w:t>
      </w:r>
      <w:proofErr w:type="spellEnd"/>
      <w:r w:rsidR="00AE3C89" w:rsidRPr="00707F9D">
        <w:rPr>
          <w:rFonts w:ascii="Times New Roman" w:hAnsi="Times New Roman" w:cs="Times New Roman"/>
        </w:rPr>
        <w:t xml:space="preserve"> a </w:t>
      </w:r>
      <w:proofErr w:type="spellStart"/>
      <w:r w:rsidR="00AE3C89" w:rsidRPr="00707F9D">
        <w:rPr>
          <w:rFonts w:ascii="Times New Roman" w:hAnsi="Times New Roman" w:cs="Times New Roman"/>
        </w:rPr>
        <w:t>menos</w:t>
      </w:r>
      <w:proofErr w:type="spellEnd"/>
      <w:r w:rsidR="00AE3C89" w:rsidRPr="00707F9D">
        <w:rPr>
          <w:rFonts w:ascii="Times New Roman" w:hAnsi="Times New Roman" w:cs="Times New Roman"/>
        </w:rPr>
        <w:t xml:space="preserve"> de que se </w:t>
      </w:r>
      <w:proofErr w:type="spellStart"/>
      <w:r w:rsidR="00AE3C89" w:rsidRPr="00707F9D">
        <w:rPr>
          <w:rFonts w:ascii="Times New Roman" w:hAnsi="Times New Roman" w:cs="Times New Roman"/>
        </w:rPr>
        <w:t>tomen</w:t>
      </w:r>
      <w:proofErr w:type="spellEnd"/>
      <w:r w:rsidR="00AE3C89" w:rsidRPr="00707F9D">
        <w:rPr>
          <w:rFonts w:ascii="Times New Roman" w:hAnsi="Times New Roman" w:cs="Times New Roman"/>
        </w:rPr>
        <w:t xml:space="preserve"> </w:t>
      </w:r>
      <w:proofErr w:type="spellStart"/>
      <w:r w:rsidR="00AE3C89" w:rsidRPr="00707F9D">
        <w:rPr>
          <w:rFonts w:ascii="Times New Roman" w:hAnsi="Times New Roman" w:cs="Times New Roman"/>
        </w:rPr>
        <w:t>medidas</w:t>
      </w:r>
      <w:proofErr w:type="spellEnd"/>
      <w:r w:rsidR="00AE3C89" w:rsidRPr="00707F9D">
        <w:rPr>
          <w:rFonts w:ascii="Times New Roman" w:hAnsi="Times New Roman" w:cs="Times New Roman"/>
        </w:rPr>
        <w:t xml:space="preserve"> </w:t>
      </w:r>
      <w:proofErr w:type="spellStart"/>
      <w:r w:rsidR="00AE3C89" w:rsidRPr="00707F9D">
        <w:rPr>
          <w:rFonts w:ascii="Times New Roman" w:hAnsi="Times New Roman" w:cs="Times New Roman"/>
        </w:rPr>
        <w:t>preventivas</w:t>
      </w:r>
      <w:proofErr w:type="spellEnd"/>
      <w:r w:rsidR="00AE3C89" w:rsidRPr="00707F9D">
        <w:rPr>
          <w:rFonts w:ascii="Times New Roman" w:hAnsi="Times New Roman" w:cs="Times New Roman"/>
        </w:rPr>
        <w:t xml:space="preserve">. Por </w:t>
      </w:r>
      <w:proofErr w:type="spellStart"/>
      <w:r w:rsidR="00AE3C89" w:rsidRPr="00707F9D">
        <w:rPr>
          <w:rFonts w:ascii="Times New Roman" w:hAnsi="Times New Roman" w:cs="Times New Roman"/>
        </w:rPr>
        <w:t>ejemplo</w:t>
      </w:r>
      <w:proofErr w:type="spellEnd"/>
      <w:r w:rsidR="00AE3C89" w:rsidRPr="00707F9D">
        <w:rPr>
          <w:rFonts w:ascii="Times New Roman" w:hAnsi="Times New Roman" w:cs="Times New Roman"/>
        </w:rPr>
        <w:t>:</w:t>
      </w:r>
    </w:p>
    <w:p w14:paraId="07B2739C" w14:textId="36D8655D" w:rsidR="001024DF" w:rsidRPr="00707F9D" w:rsidRDefault="00325953" w:rsidP="001024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Deliberadamente</w:t>
      </w:r>
      <w:proofErr w:type="spellEnd"/>
      <w:r w:rsidRPr="00707F9D">
        <w:rPr>
          <w:rFonts w:ascii="Times New Roman" w:hAnsi="Times New Roman" w:cs="Times New Roman"/>
        </w:rPr>
        <w:t xml:space="preserve"> o a </w:t>
      </w:r>
      <w:proofErr w:type="spellStart"/>
      <w:r w:rsidRPr="00707F9D">
        <w:rPr>
          <w:rFonts w:ascii="Times New Roman" w:hAnsi="Times New Roman" w:cs="Times New Roman"/>
        </w:rPr>
        <w:t>sabiendas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</w:t>
      </w:r>
      <w:r w:rsidR="0024285F" w:rsidRPr="00707F9D">
        <w:rPr>
          <w:rFonts w:ascii="Times New Roman" w:hAnsi="Times New Roman" w:cs="Times New Roman"/>
        </w:rPr>
        <w:t>ejar</w:t>
      </w:r>
      <w:proofErr w:type="spellEnd"/>
      <w:r w:rsidR="0024285F" w:rsidRPr="00707F9D">
        <w:rPr>
          <w:rFonts w:ascii="Times New Roman" w:hAnsi="Times New Roman" w:cs="Times New Roman"/>
        </w:rPr>
        <w:t xml:space="preserve"> de </w:t>
      </w:r>
      <w:proofErr w:type="spellStart"/>
      <w:r w:rsidR="0024285F" w:rsidRPr="00707F9D">
        <w:rPr>
          <w:rFonts w:ascii="Times New Roman" w:hAnsi="Times New Roman" w:cs="Times New Roman"/>
        </w:rPr>
        <w:t>cumplir</w:t>
      </w:r>
      <w:proofErr w:type="spellEnd"/>
      <w:r w:rsidR="0024285F" w:rsidRPr="00707F9D">
        <w:rPr>
          <w:rFonts w:ascii="Times New Roman" w:hAnsi="Times New Roman" w:cs="Times New Roman"/>
        </w:rPr>
        <w:t xml:space="preserve"> </w:t>
      </w:r>
      <w:r w:rsidR="006568C5">
        <w:rPr>
          <w:rFonts w:ascii="Times New Roman" w:hAnsi="Times New Roman" w:cs="Times New Roman"/>
        </w:rPr>
        <w:t xml:space="preserve">con </w:t>
      </w:r>
      <w:proofErr w:type="spellStart"/>
      <w:r w:rsidR="006568C5">
        <w:rPr>
          <w:rFonts w:ascii="Times New Roman" w:hAnsi="Times New Roman" w:cs="Times New Roman"/>
        </w:rPr>
        <w:t>cualquier</w:t>
      </w:r>
      <w:proofErr w:type="spellEnd"/>
      <w:r w:rsidR="006568C5">
        <w:rPr>
          <w:rFonts w:ascii="Times New Roman" w:hAnsi="Times New Roman" w:cs="Times New Roman"/>
        </w:rPr>
        <w:t xml:space="preserve"> </w:t>
      </w:r>
      <w:proofErr w:type="spellStart"/>
      <w:r w:rsidR="006568C5">
        <w:rPr>
          <w:rFonts w:ascii="Times New Roman" w:hAnsi="Times New Roman" w:cs="Times New Roman"/>
        </w:rPr>
        <w:t>regla</w:t>
      </w:r>
      <w:proofErr w:type="spellEnd"/>
      <w:r w:rsidR="006568C5">
        <w:rPr>
          <w:rFonts w:ascii="Times New Roman" w:hAnsi="Times New Roman" w:cs="Times New Roman"/>
        </w:rPr>
        <w:t xml:space="preserve"> o</w:t>
      </w:r>
      <w:r w:rsidR="004E1BDD" w:rsidRPr="00707F9D">
        <w:rPr>
          <w:rFonts w:ascii="Times New Roman" w:hAnsi="Times New Roman" w:cs="Times New Roman"/>
        </w:rPr>
        <w:t xml:space="preserve"> </w:t>
      </w:r>
      <w:proofErr w:type="spellStart"/>
      <w:r w:rsidR="004E1BDD" w:rsidRPr="00707F9D">
        <w:rPr>
          <w:rFonts w:ascii="Times New Roman" w:hAnsi="Times New Roman" w:cs="Times New Roman"/>
        </w:rPr>
        <w:t>reglamento</w:t>
      </w:r>
      <w:proofErr w:type="spellEnd"/>
      <w:r w:rsidR="004E1BDD" w:rsidRPr="00707F9D">
        <w:rPr>
          <w:rFonts w:ascii="Times New Roman" w:hAnsi="Times New Roman" w:cs="Times New Roman"/>
        </w:rPr>
        <w:t xml:space="preserve"> </w:t>
      </w:r>
      <w:proofErr w:type="spellStart"/>
      <w:r w:rsidR="004E1BDD" w:rsidRPr="00707F9D">
        <w:rPr>
          <w:rFonts w:ascii="Times New Roman" w:hAnsi="Times New Roman" w:cs="Times New Roman"/>
        </w:rPr>
        <w:t>oficial</w:t>
      </w:r>
      <w:proofErr w:type="spellEnd"/>
      <w:r w:rsidR="004E1BDD" w:rsidRPr="00707F9D">
        <w:rPr>
          <w:rFonts w:ascii="Times New Roman" w:hAnsi="Times New Roman" w:cs="Times New Roman"/>
        </w:rPr>
        <w:t xml:space="preserve"> </w:t>
      </w:r>
      <w:proofErr w:type="spellStart"/>
      <w:r w:rsidR="004E1BDD" w:rsidRPr="00707F9D">
        <w:rPr>
          <w:rFonts w:ascii="Times New Roman" w:hAnsi="Times New Roman" w:cs="Times New Roman"/>
        </w:rPr>
        <w:t>diseñado</w:t>
      </w:r>
      <w:proofErr w:type="spellEnd"/>
      <w:r w:rsidR="001024DF" w:rsidRPr="00707F9D">
        <w:rPr>
          <w:rFonts w:ascii="Times New Roman" w:hAnsi="Times New Roman" w:cs="Times New Roman"/>
        </w:rPr>
        <w:t xml:space="preserve"> o </w:t>
      </w:r>
      <w:proofErr w:type="spellStart"/>
      <w:r w:rsidR="001024DF" w:rsidRPr="00707F9D">
        <w:rPr>
          <w:rFonts w:ascii="Times New Roman" w:hAnsi="Times New Roman" w:cs="Times New Roman"/>
        </w:rPr>
        <w:t>proporcionado</w:t>
      </w:r>
      <w:proofErr w:type="spellEnd"/>
      <w:r w:rsidR="001024DF" w:rsidRPr="00707F9D">
        <w:rPr>
          <w:rFonts w:ascii="Times New Roman" w:hAnsi="Times New Roman" w:cs="Times New Roman"/>
        </w:rPr>
        <w:t xml:space="preserve"> por un maestro, principal, </w:t>
      </w:r>
      <w:proofErr w:type="spellStart"/>
      <w:r w:rsidR="001024DF" w:rsidRPr="00707F9D">
        <w:rPr>
          <w:rFonts w:ascii="Times New Roman" w:hAnsi="Times New Roman" w:cs="Times New Roman"/>
        </w:rPr>
        <w:t>miembro</w:t>
      </w:r>
      <w:proofErr w:type="spellEnd"/>
      <w:r w:rsidR="001024DF" w:rsidRPr="00707F9D">
        <w:rPr>
          <w:rFonts w:ascii="Times New Roman" w:hAnsi="Times New Roman" w:cs="Times New Roman"/>
        </w:rPr>
        <w:t xml:space="preserve"> de la </w:t>
      </w:r>
      <w:proofErr w:type="spellStart"/>
      <w:r w:rsidR="001024DF" w:rsidRPr="00707F9D">
        <w:rPr>
          <w:rFonts w:ascii="Times New Roman" w:hAnsi="Times New Roman" w:cs="Times New Roman"/>
        </w:rPr>
        <w:t>faculta</w:t>
      </w:r>
      <w:r w:rsidR="007D07C9" w:rsidRPr="00707F9D">
        <w:rPr>
          <w:rFonts w:ascii="Times New Roman" w:hAnsi="Times New Roman" w:cs="Times New Roman"/>
        </w:rPr>
        <w:t>d</w:t>
      </w:r>
      <w:proofErr w:type="spellEnd"/>
      <w:r w:rsidR="001024DF" w:rsidRPr="00707F9D">
        <w:rPr>
          <w:rFonts w:ascii="Times New Roman" w:hAnsi="Times New Roman" w:cs="Times New Roman"/>
        </w:rPr>
        <w:t xml:space="preserve"> u </w:t>
      </w:r>
      <w:proofErr w:type="spellStart"/>
      <w:r w:rsidR="001024DF" w:rsidRPr="00707F9D">
        <w:rPr>
          <w:rFonts w:ascii="Times New Roman" w:hAnsi="Times New Roman" w:cs="Times New Roman"/>
        </w:rPr>
        <w:t>otro</w:t>
      </w:r>
      <w:proofErr w:type="spellEnd"/>
      <w:r w:rsidR="001024DF" w:rsidRPr="00707F9D">
        <w:rPr>
          <w:rFonts w:ascii="Times New Roman" w:hAnsi="Times New Roman" w:cs="Times New Roman"/>
        </w:rPr>
        <w:t xml:space="preserve"> </w:t>
      </w:r>
      <w:proofErr w:type="spellStart"/>
      <w:r w:rsidR="001024DF" w:rsidRPr="00707F9D">
        <w:rPr>
          <w:rFonts w:ascii="Times New Roman" w:hAnsi="Times New Roman" w:cs="Times New Roman"/>
        </w:rPr>
        <w:t>oficial</w:t>
      </w:r>
      <w:proofErr w:type="spellEnd"/>
      <w:r w:rsidR="001024DF" w:rsidRPr="00707F9D">
        <w:rPr>
          <w:rFonts w:ascii="Times New Roman" w:hAnsi="Times New Roman" w:cs="Times New Roman"/>
        </w:rPr>
        <w:t xml:space="preserve"> de la </w:t>
      </w:r>
      <w:proofErr w:type="spellStart"/>
      <w:r w:rsidR="001024DF" w:rsidRPr="00707F9D">
        <w:rPr>
          <w:rFonts w:ascii="Times New Roman" w:hAnsi="Times New Roman" w:cs="Times New Roman"/>
        </w:rPr>
        <w:t>escuela</w:t>
      </w:r>
      <w:proofErr w:type="spellEnd"/>
      <w:r w:rsidR="001024DF" w:rsidRPr="00707F9D">
        <w:rPr>
          <w:rFonts w:ascii="Times New Roman" w:hAnsi="Times New Roman" w:cs="Times New Roman"/>
        </w:rPr>
        <w:t xml:space="preserve"> </w:t>
      </w:r>
      <w:proofErr w:type="spellStart"/>
      <w:r w:rsidR="001024DF" w:rsidRPr="00707F9D">
        <w:rPr>
          <w:rFonts w:ascii="Times New Roman" w:hAnsi="Times New Roman" w:cs="Times New Roman"/>
        </w:rPr>
        <w:t>pública</w:t>
      </w:r>
      <w:proofErr w:type="spellEnd"/>
      <w:r w:rsidR="001024DF" w:rsidRPr="00707F9D">
        <w:rPr>
          <w:rFonts w:ascii="Times New Roman" w:hAnsi="Times New Roman" w:cs="Times New Roman"/>
        </w:rPr>
        <w:t xml:space="preserve"> </w:t>
      </w:r>
      <w:proofErr w:type="spellStart"/>
      <w:r w:rsidR="001024DF" w:rsidRPr="00707F9D">
        <w:rPr>
          <w:rFonts w:ascii="Times New Roman" w:hAnsi="Times New Roman" w:cs="Times New Roman"/>
        </w:rPr>
        <w:t>en</w:t>
      </w:r>
      <w:proofErr w:type="spellEnd"/>
      <w:r w:rsidR="001024DF" w:rsidRPr="00707F9D">
        <w:rPr>
          <w:rFonts w:ascii="Times New Roman" w:hAnsi="Times New Roman" w:cs="Times New Roman"/>
        </w:rPr>
        <w:t xml:space="preserve"> </w:t>
      </w:r>
      <w:proofErr w:type="spellStart"/>
      <w:r w:rsidR="001024DF" w:rsidRPr="00707F9D">
        <w:rPr>
          <w:rFonts w:ascii="Times New Roman" w:hAnsi="Times New Roman" w:cs="Times New Roman"/>
        </w:rPr>
        <w:t>cualquier</w:t>
      </w:r>
      <w:proofErr w:type="spellEnd"/>
      <w:r w:rsidR="001024DF" w:rsidRPr="00707F9D">
        <w:rPr>
          <w:rFonts w:ascii="Times New Roman" w:hAnsi="Times New Roman" w:cs="Times New Roman"/>
        </w:rPr>
        <w:t xml:space="preserve"> </w:t>
      </w:r>
      <w:proofErr w:type="spellStart"/>
      <w:r w:rsidR="001024DF" w:rsidRPr="00707F9D">
        <w:rPr>
          <w:rFonts w:ascii="Times New Roman" w:hAnsi="Times New Roman" w:cs="Times New Roman"/>
        </w:rPr>
        <w:t>momento</w:t>
      </w:r>
      <w:proofErr w:type="spellEnd"/>
      <w:r w:rsidR="004E1BDD" w:rsidRPr="00707F9D">
        <w:rPr>
          <w:rFonts w:ascii="Times New Roman" w:hAnsi="Times New Roman" w:cs="Times New Roman"/>
        </w:rPr>
        <w:t>.</w:t>
      </w:r>
    </w:p>
    <w:p w14:paraId="1A50D1EF" w14:textId="0F48731D" w:rsidR="00AE3C89" w:rsidRPr="00707F9D" w:rsidRDefault="004E1BDD" w:rsidP="001024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Estar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vestido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inapropiadamente</w:t>
      </w:r>
      <w:proofErr w:type="spellEnd"/>
      <w:r w:rsidRPr="00707F9D">
        <w:rPr>
          <w:rFonts w:ascii="Times New Roman" w:hAnsi="Times New Roman" w:cs="Times New Roman"/>
        </w:rPr>
        <w:t>. P</w:t>
      </w:r>
      <w:r w:rsidR="00325953" w:rsidRPr="00707F9D">
        <w:rPr>
          <w:rFonts w:ascii="Times New Roman" w:hAnsi="Times New Roman" w:cs="Times New Roman"/>
        </w:rPr>
        <w:t xml:space="preserve">or </w:t>
      </w:r>
      <w:proofErr w:type="spellStart"/>
      <w:r w:rsidR="00325953" w:rsidRPr="00707F9D">
        <w:rPr>
          <w:rFonts w:ascii="Times New Roman" w:hAnsi="Times New Roman" w:cs="Times New Roman"/>
        </w:rPr>
        <w:t>ejemplo</w:t>
      </w:r>
      <w:proofErr w:type="spellEnd"/>
      <w:r w:rsidR="00325953" w:rsidRPr="00707F9D">
        <w:rPr>
          <w:rFonts w:ascii="Times New Roman" w:hAnsi="Times New Roman" w:cs="Times New Roman"/>
        </w:rPr>
        <w:t xml:space="preserve">, </w:t>
      </w:r>
      <w:proofErr w:type="spellStart"/>
      <w:r w:rsidR="00325953" w:rsidRPr="00707F9D">
        <w:rPr>
          <w:rFonts w:ascii="Times New Roman" w:hAnsi="Times New Roman" w:cs="Times New Roman"/>
        </w:rPr>
        <w:t>verstirse</w:t>
      </w:r>
      <w:proofErr w:type="spellEnd"/>
      <w:r w:rsidR="00325953" w:rsidRPr="00707F9D">
        <w:rPr>
          <w:rFonts w:ascii="Times New Roman" w:hAnsi="Times New Roman" w:cs="Times New Roman"/>
        </w:rPr>
        <w:t xml:space="preserve"> de una </w:t>
      </w:r>
      <w:proofErr w:type="spellStart"/>
      <w:r w:rsidR="00325953" w:rsidRPr="00707F9D">
        <w:rPr>
          <w:rFonts w:ascii="Times New Roman" w:hAnsi="Times New Roman" w:cs="Times New Roman"/>
        </w:rPr>
        <w:t>manera</w:t>
      </w:r>
      <w:proofErr w:type="spellEnd"/>
      <w:r w:rsidR="00325953" w:rsidRPr="00707F9D">
        <w:rPr>
          <w:rFonts w:ascii="Times New Roman" w:hAnsi="Times New Roman" w:cs="Times New Roman"/>
        </w:rPr>
        <w:t xml:space="preserve"> que es </w:t>
      </w:r>
      <w:proofErr w:type="spellStart"/>
      <w:r w:rsidR="00325953" w:rsidRPr="00707F9D">
        <w:rPr>
          <w:rFonts w:ascii="Times New Roman" w:hAnsi="Times New Roman" w:cs="Times New Roman"/>
        </w:rPr>
        <w:t>potencialmente</w:t>
      </w:r>
      <w:proofErr w:type="spellEnd"/>
      <w:r w:rsidR="00325953" w:rsidRPr="00707F9D">
        <w:rPr>
          <w:rFonts w:ascii="Times New Roman" w:hAnsi="Times New Roman" w:cs="Times New Roman"/>
        </w:rPr>
        <w:t xml:space="preserve"> </w:t>
      </w:r>
      <w:proofErr w:type="spellStart"/>
      <w:r w:rsidR="00D131C5">
        <w:rPr>
          <w:rFonts w:ascii="Times New Roman" w:hAnsi="Times New Roman" w:cs="Times New Roman"/>
        </w:rPr>
        <w:t>perturbadora</w:t>
      </w:r>
      <w:proofErr w:type="spellEnd"/>
      <w:r w:rsidR="00552624" w:rsidRPr="00707F9D">
        <w:rPr>
          <w:rFonts w:ascii="Times New Roman" w:hAnsi="Times New Roman" w:cs="Times New Roman"/>
        </w:rPr>
        <w:t xml:space="preserve"> al </w:t>
      </w:r>
      <w:proofErr w:type="spellStart"/>
      <w:r w:rsidR="00552624" w:rsidRPr="00707F9D">
        <w:rPr>
          <w:rFonts w:ascii="Times New Roman" w:hAnsi="Times New Roman" w:cs="Times New Roman"/>
        </w:rPr>
        <w:t>proceso</w:t>
      </w:r>
      <w:proofErr w:type="spellEnd"/>
      <w:r w:rsidR="00552624" w:rsidRPr="00707F9D">
        <w:rPr>
          <w:rFonts w:ascii="Times New Roman" w:hAnsi="Times New Roman" w:cs="Times New Roman"/>
        </w:rPr>
        <w:t xml:space="preserve"> </w:t>
      </w:r>
      <w:proofErr w:type="spellStart"/>
      <w:r w:rsidR="00552624" w:rsidRPr="00707F9D">
        <w:rPr>
          <w:rFonts w:ascii="Times New Roman" w:hAnsi="Times New Roman" w:cs="Times New Roman"/>
        </w:rPr>
        <w:t>educativo</w:t>
      </w:r>
      <w:proofErr w:type="spellEnd"/>
      <w:r w:rsidR="00552624" w:rsidRPr="00707F9D">
        <w:rPr>
          <w:rFonts w:ascii="Times New Roman" w:hAnsi="Times New Roman" w:cs="Times New Roman"/>
        </w:rPr>
        <w:t>.</w:t>
      </w:r>
    </w:p>
    <w:p w14:paraId="5FC34D84" w14:textId="66BE7192" w:rsidR="00552624" w:rsidRPr="00707F9D" w:rsidRDefault="00552624" w:rsidP="001024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hacer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4E1BDD" w:rsidRPr="00707F9D">
        <w:rPr>
          <w:rFonts w:ascii="Times New Roman" w:hAnsi="Times New Roman" w:cs="Times New Roman"/>
        </w:rPr>
        <w:t>muestras</w:t>
      </w:r>
      <w:proofErr w:type="spellEnd"/>
      <w:r w:rsidR="004E1BDD" w:rsidRPr="00707F9D">
        <w:rPr>
          <w:rFonts w:ascii="Times New Roman" w:hAnsi="Times New Roman" w:cs="Times New Roman"/>
        </w:rPr>
        <w:t xml:space="preserve"> de </w:t>
      </w:r>
      <w:proofErr w:type="spellStart"/>
      <w:r w:rsidR="004E1BDD" w:rsidRPr="00707F9D">
        <w:rPr>
          <w:rFonts w:ascii="Times New Roman" w:hAnsi="Times New Roman" w:cs="Times New Roman"/>
        </w:rPr>
        <w:t>cariño</w:t>
      </w:r>
      <w:proofErr w:type="spellEnd"/>
      <w:r w:rsidR="004E1BDD" w:rsidRPr="00707F9D">
        <w:rPr>
          <w:rFonts w:ascii="Times New Roman" w:hAnsi="Times New Roman" w:cs="Times New Roman"/>
        </w:rPr>
        <w:t xml:space="preserve"> </w:t>
      </w:r>
      <w:proofErr w:type="spellStart"/>
      <w:r w:rsidR="004E1BDD" w:rsidRPr="00707F9D">
        <w:rPr>
          <w:rFonts w:ascii="Times New Roman" w:hAnsi="Times New Roman" w:cs="Times New Roman"/>
        </w:rPr>
        <w:t>inapropiadas</w:t>
      </w:r>
      <w:proofErr w:type="spellEnd"/>
      <w:r w:rsidR="004E1BDD" w:rsidRPr="00707F9D">
        <w:rPr>
          <w:rFonts w:ascii="Times New Roman" w:hAnsi="Times New Roman" w:cs="Times New Roman"/>
        </w:rPr>
        <w:t>. P</w:t>
      </w:r>
      <w:r w:rsidRPr="00707F9D">
        <w:rPr>
          <w:rFonts w:ascii="Times New Roman" w:hAnsi="Times New Roman" w:cs="Times New Roman"/>
        </w:rPr>
        <w:t xml:space="preserve">or </w:t>
      </w:r>
      <w:proofErr w:type="spellStart"/>
      <w:r w:rsidRPr="00707F9D">
        <w:rPr>
          <w:rFonts w:ascii="Times New Roman" w:hAnsi="Times New Roman" w:cs="Times New Roman"/>
        </w:rPr>
        <w:t>ejemplo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mo</w:t>
      </w:r>
      <w:r w:rsidR="004E1BDD" w:rsidRPr="00707F9D">
        <w:rPr>
          <w:rFonts w:ascii="Times New Roman" w:hAnsi="Times New Roman" w:cs="Times New Roman"/>
        </w:rPr>
        <w:t>strar</w:t>
      </w:r>
      <w:proofErr w:type="spellEnd"/>
      <w:r w:rsidR="004E1BDD" w:rsidRPr="00707F9D">
        <w:rPr>
          <w:rFonts w:ascii="Times New Roman" w:hAnsi="Times New Roman" w:cs="Times New Roman"/>
        </w:rPr>
        <w:t xml:space="preserve"> </w:t>
      </w:r>
      <w:proofErr w:type="spellStart"/>
      <w:r w:rsidR="004E1BDD" w:rsidRPr="00707F9D">
        <w:rPr>
          <w:rFonts w:ascii="Times New Roman" w:hAnsi="Times New Roman" w:cs="Times New Roman"/>
        </w:rPr>
        <w:t>afecto</w:t>
      </w:r>
      <w:proofErr w:type="spellEnd"/>
      <w:r w:rsidR="004E1BDD" w:rsidRPr="00707F9D">
        <w:rPr>
          <w:rFonts w:ascii="Times New Roman" w:hAnsi="Times New Roman" w:cs="Times New Roman"/>
        </w:rPr>
        <w:t xml:space="preserve"> que </w:t>
      </w:r>
      <w:proofErr w:type="spellStart"/>
      <w:r w:rsidR="004E1BDD" w:rsidRPr="00707F9D">
        <w:rPr>
          <w:rFonts w:ascii="Times New Roman" w:hAnsi="Times New Roman" w:cs="Times New Roman"/>
        </w:rPr>
        <w:t>tiene</w:t>
      </w:r>
      <w:proofErr w:type="spellEnd"/>
      <w:r w:rsidR="004E1BDD" w:rsidRPr="00707F9D">
        <w:rPr>
          <w:rFonts w:ascii="Times New Roman" w:hAnsi="Times New Roman" w:cs="Times New Roman"/>
        </w:rPr>
        <w:t xml:space="preserve"> el </w:t>
      </w:r>
      <w:proofErr w:type="spellStart"/>
      <w:r w:rsidR="004E1BDD" w:rsidRPr="00707F9D">
        <w:rPr>
          <w:rFonts w:ascii="Times New Roman" w:hAnsi="Times New Roman" w:cs="Times New Roman"/>
        </w:rPr>
        <w:t>potenc</w:t>
      </w:r>
      <w:r w:rsidR="00421858">
        <w:rPr>
          <w:rFonts w:ascii="Times New Roman" w:hAnsi="Times New Roman" w:cs="Times New Roman"/>
        </w:rPr>
        <w:t>ial</w:t>
      </w:r>
      <w:proofErr w:type="spellEnd"/>
      <w:r w:rsidR="00421858">
        <w:rPr>
          <w:rFonts w:ascii="Times New Roman" w:hAnsi="Times New Roman" w:cs="Times New Roman"/>
        </w:rPr>
        <w:t xml:space="preserve"> de </w:t>
      </w:r>
      <w:proofErr w:type="spellStart"/>
      <w:r w:rsidR="00421858">
        <w:rPr>
          <w:rFonts w:ascii="Times New Roman" w:hAnsi="Times New Roman" w:cs="Times New Roman"/>
        </w:rPr>
        <w:t>perturbar</w:t>
      </w:r>
      <w:proofErr w:type="spellEnd"/>
      <w:r w:rsidR="00421858">
        <w:rPr>
          <w:rFonts w:ascii="Times New Roman" w:hAnsi="Times New Roman" w:cs="Times New Roman"/>
        </w:rPr>
        <w:t xml:space="preserve"> el </w:t>
      </w:r>
      <w:proofErr w:type="spellStart"/>
      <w:r w:rsidR="00421858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170645EB" w14:textId="24B98917" w:rsidR="00552624" w:rsidRPr="00707F9D" w:rsidRDefault="0036693D" w:rsidP="001024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Hacer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trampas</w:t>
      </w:r>
      <w:proofErr w:type="spellEnd"/>
      <w:r w:rsidRPr="00707F9D">
        <w:rPr>
          <w:rFonts w:ascii="Times New Roman" w:hAnsi="Times New Roman" w:cs="Times New Roman"/>
        </w:rPr>
        <w:t xml:space="preserve">; </w:t>
      </w:r>
      <w:proofErr w:type="spellStart"/>
      <w:r w:rsidRPr="00707F9D">
        <w:rPr>
          <w:rFonts w:ascii="Times New Roman" w:hAnsi="Times New Roman" w:cs="Times New Roman"/>
        </w:rPr>
        <w:t>hacer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apuestas</w:t>
      </w:r>
      <w:proofErr w:type="spellEnd"/>
      <w:r w:rsidR="004E1BDD" w:rsidRPr="00707F9D">
        <w:rPr>
          <w:rFonts w:ascii="Times New Roman" w:hAnsi="Times New Roman" w:cs="Times New Roman"/>
        </w:rPr>
        <w:t>.</w:t>
      </w:r>
    </w:p>
    <w:p w14:paraId="54E0C2FA" w14:textId="328CB236" w:rsidR="0036693D" w:rsidRPr="00707F9D" w:rsidRDefault="0036693D" w:rsidP="001024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uso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inapropiado</w:t>
      </w:r>
      <w:proofErr w:type="spellEnd"/>
      <w:r w:rsidRPr="00707F9D">
        <w:rPr>
          <w:rFonts w:ascii="Times New Roman" w:hAnsi="Times New Roman" w:cs="Times New Roman"/>
        </w:rPr>
        <w:t xml:space="preserve"> de</w:t>
      </w:r>
      <w:r w:rsidR="004E1BDD" w:rsidRPr="00707F9D">
        <w:rPr>
          <w:rFonts w:ascii="Times New Roman" w:hAnsi="Times New Roman" w:cs="Times New Roman"/>
        </w:rPr>
        <w:t xml:space="preserve"> </w:t>
      </w:r>
      <w:proofErr w:type="spellStart"/>
      <w:r w:rsidR="004E1BDD" w:rsidRPr="00707F9D">
        <w:rPr>
          <w:rFonts w:ascii="Times New Roman" w:hAnsi="Times New Roman" w:cs="Times New Roman"/>
        </w:rPr>
        <w:t>telé</w:t>
      </w:r>
      <w:r w:rsidRPr="00707F9D">
        <w:rPr>
          <w:rFonts w:ascii="Times New Roman" w:hAnsi="Times New Roman" w:cs="Times New Roman"/>
        </w:rPr>
        <w:t>fonos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celulares</w:t>
      </w:r>
      <w:proofErr w:type="spellEnd"/>
      <w:r w:rsidRPr="00707F9D">
        <w:rPr>
          <w:rFonts w:ascii="Times New Roman" w:hAnsi="Times New Roman" w:cs="Times New Roman"/>
        </w:rPr>
        <w:t xml:space="preserve"> y/</w:t>
      </w:r>
      <w:r w:rsidR="004E1BDD" w:rsidRPr="00707F9D">
        <w:rPr>
          <w:rFonts w:ascii="Times New Roman" w:hAnsi="Times New Roman" w:cs="Times New Roman"/>
        </w:rPr>
        <w:t xml:space="preserve">o </w:t>
      </w:r>
      <w:proofErr w:type="spellStart"/>
      <w:r w:rsidR="004E1BDD" w:rsidRPr="00707F9D">
        <w:rPr>
          <w:rFonts w:ascii="Times New Roman" w:hAnsi="Times New Roman" w:cs="Times New Roman"/>
        </w:rPr>
        <w:t>otros</w:t>
      </w:r>
      <w:proofErr w:type="spellEnd"/>
      <w:r w:rsidR="004E1BDD" w:rsidRPr="00707F9D">
        <w:rPr>
          <w:rFonts w:ascii="Times New Roman" w:hAnsi="Times New Roman" w:cs="Times New Roman"/>
        </w:rPr>
        <w:t xml:space="preserve"> </w:t>
      </w:r>
      <w:proofErr w:type="spellStart"/>
      <w:r w:rsidR="004E1BDD" w:rsidRPr="00707F9D">
        <w:rPr>
          <w:rFonts w:ascii="Times New Roman" w:hAnsi="Times New Roman" w:cs="Times New Roman"/>
        </w:rPr>
        <w:t>aparatos</w:t>
      </w:r>
      <w:proofErr w:type="spellEnd"/>
      <w:r w:rsidR="004E1BDD" w:rsidRPr="00707F9D">
        <w:rPr>
          <w:rFonts w:ascii="Times New Roman" w:hAnsi="Times New Roman" w:cs="Times New Roman"/>
        </w:rPr>
        <w:t xml:space="preserve"> que </w:t>
      </w:r>
      <w:proofErr w:type="spellStart"/>
      <w:r w:rsidR="00421858">
        <w:rPr>
          <w:rFonts w:ascii="Times New Roman" w:hAnsi="Times New Roman" w:cs="Times New Roman"/>
        </w:rPr>
        <w:t>perturban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clase</w:t>
      </w:r>
      <w:proofErr w:type="spellEnd"/>
      <w:r w:rsidRPr="00707F9D">
        <w:rPr>
          <w:rFonts w:ascii="Times New Roman" w:hAnsi="Times New Roman" w:cs="Times New Roman"/>
        </w:rPr>
        <w:t xml:space="preserve">, el campus, </w:t>
      </w:r>
      <w:proofErr w:type="spellStart"/>
      <w:r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actividades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escolares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4519916A" w14:textId="77777777" w:rsidR="0036693D" w:rsidRPr="00707F9D" w:rsidRDefault="0036693D" w:rsidP="0036693D">
      <w:pPr>
        <w:rPr>
          <w:rFonts w:ascii="Times New Roman" w:hAnsi="Times New Roman" w:cs="Times New Roman"/>
        </w:rPr>
      </w:pPr>
    </w:p>
    <w:p w14:paraId="31F16E47" w14:textId="59F5D65B" w:rsidR="0036693D" w:rsidRPr="00707F9D" w:rsidRDefault="0036693D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Lenguage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Obsceno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y/o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Abusivo</w:t>
      </w:r>
      <w:proofErr w:type="spellEnd"/>
    </w:p>
    <w:p w14:paraId="739C9B11" w14:textId="1779887A" w:rsidR="0036693D" w:rsidRPr="00707F9D" w:rsidRDefault="0036693D" w:rsidP="0036693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Usar language que </w:t>
      </w:r>
      <w:proofErr w:type="spellStart"/>
      <w:r w:rsidRPr="00707F9D">
        <w:rPr>
          <w:rFonts w:ascii="Times New Roman" w:hAnsi="Times New Roman" w:cs="Times New Roman"/>
        </w:rPr>
        <w:t>se</w:t>
      </w:r>
      <w:r w:rsidR="004E1BDD" w:rsidRPr="00707F9D">
        <w:rPr>
          <w:rFonts w:ascii="Times New Roman" w:hAnsi="Times New Roman" w:cs="Times New Roman"/>
        </w:rPr>
        <w:t>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grosero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ofensivo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insultante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irreverente</w:t>
      </w:r>
      <w:proofErr w:type="spellEnd"/>
      <w:r w:rsidRPr="00707F9D">
        <w:rPr>
          <w:rFonts w:ascii="Times New Roman" w:hAnsi="Times New Roman" w:cs="Times New Roman"/>
        </w:rPr>
        <w:t>; usar palabras</w:t>
      </w:r>
      <w:r w:rsidR="006568C5">
        <w:rPr>
          <w:rFonts w:ascii="Times New Roman" w:hAnsi="Times New Roman" w:cs="Times New Roman"/>
        </w:rPr>
        <w:t xml:space="preserve"> rudas para </w:t>
      </w:r>
      <w:proofErr w:type="spellStart"/>
      <w:r w:rsidR="006568C5">
        <w:rPr>
          <w:rFonts w:ascii="Times New Roman" w:hAnsi="Times New Roman" w:cs="Times New Roman"/>
        </w:rPr>
        <w:t>mostrar</w:t>
      </w:r>
      <w:proofErr w:type="spellEnd"/>
      <w:r w:rsidR="006568C5">
        <w:rPr>
          <w:rFonts w:ascii="Times New Roman" w:hAnsi="Times New Roman" w:cs="Times New Roman"/>
        </w:rPr>
        <w:t xml:space="preserve"> </w:t>
      </w:r>
      <w:proofErr w:type="spellStart"/>
      <w:r w:rsidR="006568C5">
        <w:rPr>
          <w:rFonts w:ascii="Times New Roman" w:hAnsi="Times New Roman" w:cs="Times New Roman"/>
        </w:rPr>
        <w:t>desprecio</w:t>
      </w:r>
      <w:proofErr w:type="spellEnd"/>
      <w:r w:rsidR="006568C5">
        <w:rPr>
          <w:rFonts w:ascii="Times New Roman" w:hAnsi="Times New Roman" w:cs="Times New Roman"/>
        </w:rPr>
        <w:t xml:space="preserve"> o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falta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respeto</w:t>
      </w:r>
      <w:proofErr w:type="spellEnd"/>
      <w:r w:rsidRPr="00707F9D">
        <w:rPr>
          <w:rFonts w:ascii="Times New Roman" w:hAnsi="Times New Roman" w:cs="Times New Roman"/>
        </w:rPr>
        <w:t xml:space="preserve">; </w:t>
      </w:r>
      <w:r w:rsidR="006E3DCD" w:rsidRPr="00707F9D">
        <w:rPr>
          <w:rFonts w:ascii="Times New Roman" w:hAnsi="Times New Roman" w:cs="Times New Roman"/>
        </w:rPr>
        <w:t>usar malas palabras.</w:t>
      </w:r>
    </w:p>
    <w:p w14:paraId="1DC3AD57" w14:textId="77777777" w:rsidR="006E3DCD" w:rsidRPr="00707F9D" w:rsidRDefault="006E3DCD" w:rsidP="0036693D">
      <w:pPr>
        <w:rPr>
          <w:rFonts w:ascii="Times New Roman" w:hAnsi="Times New Roman" w:cs="Times New Roman"/>
        </w:rPr>
      </w:pPr>
    </w:p>
    <w:p w14:paraId="2D663A37" w14:textId="43D71384" w:rsidR="006E3DCD" w:rsidRPr="00707F9D" w:rsidRDefault="006E3DCD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Materiales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Obscenos</w:t>
      </w:r>
      <w:proofErr w:type="spellEnd"/>
    </w:p>
    <w:p w14:paraId="45D42C84" w14:textId="3ACF6414" w:rsidR="006E3DCD" w:rsidRPr="00707F9D" w:rsidRDefault="006E3DCD" w:rsidP="0036693D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Mostrar</w:t>
      </w:r>
      <w:proofErr w:type="spellEnd"/>
      <w:r w:rsidRPr="00707F9D">
        <w:rPr>
          <w:rFonts w:ascii="Times New Roman" w:hAnsi="Times New Roman" w:cs="Times New Roman"/>
        </w:rPr>
        <w:t xml:space="preserve"> material </w:t>
      </w:r>
      <w:proofErr w:type="spellStart"/>
      <w:r w:rsidRPr="00707F9D">
        <w:rPr>
          <w:rFonts w:ascii="Times New Roman" w:hAnsi="Times New Roman" w:cs="Times New Roman"/>
        </w:rPr>
        <w:t>indecente</w:t>
      </w:r>
      <w:proofErr w:type="spellEnd"/>
      <w:r w:rsidRPr="00707F9D">
        <w:rPr>
          <w:rFonts w:ascii="Times New Roman" w:hAnsi="Times New Roman" w:cs="Times New Roman"/>
        </w:rPr>
        <w:t xml:space="preserve"> y que </w:t>
      </w:r>
      <w:proofErr w:type="spellStart"/>
      <w:r w:rsidRPr="00707F9D">
        <w:rPr>
          <w:rFonts w:ascii="Times New Roman" w:hAnsi="Times New Roman" w:cs="Times New Roman"/>
        </w:rPr>
        <w:t>tiene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potencial</w:t>
      </w:r>
      <w:proofErr w:type="spellEnd"/>
      <w:r w:rsidRPr="00707F9D">
        <w:rPr>
          <w:rFonts w:ascii="Times New Roman" w:hAnsi="Times New Roman" w:cs="Times New Roman"/>
        </w:rPr>
        <w:t xml:space="preserve"> de ser </w:t>
      </w:r>
      <w:proofErr w:type="spellStart"/>
      <w:r w:rsidRPr="00707F9D">
        <w:rPr>
          <w:rFonts w:ascii="Times New Roman" w:hAnsi="Times New Roman" w:cs="Times New Roman"/>
        </w:rPr>
        <w:t>perturbador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D14923C" w14:textId="77777777" w:rsidR="006E3DCD" w:rsidRPr="00707F9D" w:rsidRDefault="006E3DCD" w:rsidP="0036693D">
      <w:pPr>
        <w:rPr>
          <w:rFonts w:ascii="Times New Roman" w:hAnsi="Times New Roman" w:cs="Times New Roman"/>
        </w:rPr>
      </w:pPr>
    </w:p>
    <w:p w14:paraId="093AD520" w14:textId="6033ABDA" w:rsidR="006E3DCD" w:rsidRPr="00707F9D" w:rsidRDefault="006E3DCD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Parafernalia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posesión</w:t>
      </w:r>
      <w:proofErr w:type="spellEnd"/>
      <w:r w:rsidR="00665C76" w:rsidRPr="00707F9D">
        <w:rPr>
          <w:rFonts w:ascii="Times New Roman" w:hAnsi="Times New Roman" w:cs="Times New Roman"/>
          <w:b/>
          <w:u w:val="single"/>
        </w:rPr>
        <w:t>*</w:t>
      </w:r>
    </w:p>
    <w:p w14:paraId="1A26F689" w14:textId="7640F880" w:rsidR="006E3DCD" w:rsidRPr="00707F9D" w:rsidRDefault="00161E43" w:rsidP="0036693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Poseer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cualquier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paraf</w:t>
      </w:r>
      <w:r w:rsidR="006E3DCD" w:rsidRPr="00707F9D">
        <w:rPr>
          <w:rFonts w:ascii="Times New Roman" w:hAnsi="Times New Roman" w:cs="Times New Roman"/>
        </w:rPr>
        <w:t>ernalia</w:t>
      </w:r>
      <w:proofErr w:type="spellEnd"/>
      <w:r w:rsidR="006E3DCD" w:rsidRPr="00707F9D">
        <w:rPr>
          <w:rFonts w:ascii="Times New Roman" w:hAnsi="Times New Roman" w:cs="Times New Roman"/>
        </w:rPr>
        <w:t xml:space="preserve">, </w:t>
      </w:r>
      <w:proofErr w:type="spellStart"/>
      <w:r w:rsidR="006E3DCD" w:rsidRPr="00707F9D">
        <w:rPr>
          <w:rFonts w:ascii="Times New Roman" w:hAnsi="Times New Roman" w:cs="Times New Roman"/>
        </w:rPr>
        <w:t>tal</w:t>
      </w:r>
      <w:proofErr w:type="spellEnd"/>
      <w:r w:rsidR="006E3DCD" w:rsidRPr="00707F9D">
        <w:rPr>
          <w:rFonts w:ascii="Times New Roman" w:hAnsi="Times New Roman" w:cs="Times New Roman"/>
        </w:rPr>
        <w:t xml:space="preserve"> </w:t>
      </w:r>
      <w:proofErr w:type="spellStart"/>
      <w:r w:rsidR="006E3DCD" w:rsidRPr="00707F9D">
        <w:rPr>
          <w:rFonts w:ascii="Times New Roman" w:hAnsi="Times New Roman" w:cs="Times New Roman"/>
        </w:rPr>
        <w:t>como</w:t>
      </w:r>
      <w:proofErr w:type="spellEnd"/>
      <w:r w:rsidR="006E3DCD" w:rsidRPr="00707F9D">
        <w:rPr>
          <w:rFonts w:ascii="Times New Roman" w:hAnsi="Times New Roman" w:cs="Times New Roman"/>
        </w:rPr>
        <w:t xml:space="preserve">, </w:t>
      </w:r>
      <w:proofErr w:type="spellStart"/>
      <w:r w:rsidR="006E3DCD" w:rsidRPr="00707F9D">
        <w:rPr>
          <w:rFonts w:ascii="Times New Roman" w:hAnsi="Times New Roman" w:cs="Times New Roman"/>
        </w:rPr>
        <w:t>pero</w:t>
      </w:r>
      <w:proofErr w:type="spellEnd"/>
      <w:r w:rsidR="006E3DCD" w:rsidRPr="00707F9D">
        <w:rPr>
          <w:rFonts w:ascii="Times New Roman" w:hAnsi="Times New Roman" w:cs="Times New Roman"/>
        </w:rPr>
        <w:t xml:space="preserve"> no </w:t>
      </w:r>
      <w:proofErr w:type="spellStart"/>
      <w:r w:rsidR="006E3DCD" w:rsidRPr="00707F9D">
        <w:rPr>
          <w:rFonts w:ascii="Times New Roman" w:hAnsi="Times New Roman" w:cs="Times New Roman"/>
        </w:rPr>
        <w:t>limitada</w:t>
      </w:r>
      <w:proofErr w:type="spellEnd"/>
      <w:r w:rsidR="006E3DCD" w:rsidRPr="00707F9D">
        <w:rPr>
          <w:rFonts w:ascii="Times New Roman" w:hAnsi="Times New Roman" w:cs="Times New Roman"/>
        </w:rPr>
        <w:t xml:space="preserve"> al </w:t>
      </w:r>
      <w:proofErr w:type="spellStart"/>
      <w:r w:rsidR="006E3DCD" w:rsidRPr="00707F9D">
        <w:rPr>
          <w:rFonts w:ascii="Times New Roman" w:hAnsi="Times New Roman" w:cs="Times New Roman"/>
        </w:rPr>
        <w:t>papel</w:t>
      </w:r>
      <w:proofErr w:type="spellEnd"/>
      <w:r w:rsidR="006E3DCD" w:rsidRPr="00707F9D">
        <w:rPr>
          <w:rFonts w:ascii="Times New Roman" w:hAnsi="Times New Roman" w:cs="Times New Roman"/>
        </w:rPr>
        <w:t xml:space="preserve"> para </w:t>
      </w:r>
      <w:proofErr w:type="spellStart"/>
      <w:r w:rsidR="009041E2" w:rsidRPr="00707F9D">
        <w:rPr>
          <w:rFonts w:ascii="Times New Roman" w:hAnsi="Times New Roman" w:cs="Times New Roman"/>
        </w:rPr>
        <w:t>enrollar</w:t>
      </w:r>
      <w:proofErr w:type="spellEnd"/>
      <w:r w:rsidR="006E3DCD" w:rsidRPr="00707F9D">
        <w:rPr>
          <w:rFonts w:ascii="Times New Roman" w:hAnsi="Times New Roman" w:cs="Times New Roman"/>
        </w:rPr>
        <w:t>,</w:t>
      </w:r>
      <w:r w:rsidR="009041E2" w:rsidRPr="00707F9D">
        <w:rPr>
          <w:rFonts w:ascii="Times New Roman" w:hAnsi="Times New Roman" w:cs="Times New Roman"/>
        </w:rPr>
        <w:t xml:space="preserve"> pipas, o </w:t>
      </w:r>
      <w:proofErr w:type="spellStart"/>
      <w:r w:rsidR="009041E2" w:rsidRPr="00707F9D">
        <w:rPr>
          <w:rFonts w:ascii="Times New Roman" w:hAnsi="Times New Roman" w:cs="Times New Roman"/>
        </w:rPr>
        <w:t>cachimbas</w:t>
      </w:r>
      <w:proofErr w:type="spellEnd"/>
      <w:r w:rsidR="009041E2" w:rsidRPr="00707F9D">
        <w:rPr>
          <w:rFonts w:ascii="Times New Roman" w:hAnsi="Times New Roman" w:cs="Times New Roman"/>
        </w:rPr>
        <w:t>.</w:t>
      </w:r>
    </w:p>
    <w:p w14:paraId="46C7DFA2" w14:textId="77777777" w:rsidR="009041E2" w:rsidRPr="00707F9D" w:rsidRDefault="009041E2" w:rsidP="0036693D">
      <w:pPr>
        <w:rPr>
          <w:rFonts w:ascii="Times New Roman" w:hAnsi="Times New Roman" w:cs="Times New Roman"/>
        </w:rPr>
      </w:pPr>
    </w:p>
    <w:p w14:paraId="75FC79AC" w14:textId="77777777" w:rsidR="0017260B" w:rsidRDefault="0017260B" w:rsidP="0036693D">
      <w:pPr>
        <w:rPr>
          <w:rFonts w:ascii="Times New Roman" w:hAnsi="Times New Roman" w:cs="Times New Roman"/>
          <w:b/>
          <w:u w:val="single"/>
        </w:rPr>
      </w:pPr>
    </w:p>
    <w:p w14:paraId="0078F202" w14:textId="14062339" w:rsidR="009041E2" w:rsidRPr="00707F9D" w:rsidRDefault="009041E2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lastRenderedPageBreak/>
        <w:t>Plagio</w:t>
      </w:r>
      <w:proofErr w:type="spellEnd"/>
    </w:p>
    <w:p w14:paraId="3AE8E781" w14:textId="778AF387" w:rsidR="009041E2" w:rsidRPr="00707F9D" w:rsidRDefault="009041E2" w:rsidP="0036693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 de usar las ideas o palabras de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person sin </w:t>
      </w:r>
      <w:proofErr w:type="spellStart"/>
      <w:r w:rsidRPr="00707F9D">
        <w:rPr>
          <w:rFonts w:ascii="Times New Roman" w:hAnsi="Times New Roman" w:cs="Times New Roman"/>
        </w:rPr>
        <w:t>darle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credito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a</w:t>
      </w:r>
      <w:proofErr w:type="gramEnd"/>
      <w:r w:rsidRPr="00707F9D">
        <w:rPr>
          <w:rFonts w:ascii="Times New Roman" w:hAnsi="Times New Roman" w:cs="Times New Roman"/>
        </w:rPr>
        <w:t xml:space="preserve"> es persona.</w:t>
      </w:r>
    </w:p>
    <w:p w14:paraId="4A81FB1A" w14:textId="77777777" w:rsidR="009041E2" w:rsidRPr="00707F9D" w:rsidRDefault="009041E2" w:rsidP="0036693D">
      <w:pPr>
        <w:rPr>
          <w:rFonts w:ascii="Times New Roman" w:hAnsi="Times New Roman" w:cs="Times New Roman"/>
        </w:rPr>
      </w:pPr>
    </w:p>
    <w:p w14:paraId="28AD6F24" w14:textId="6F15D938" w:rsidR="009041E2" w:rsidRPr="00707F9D" w:rsidRDefault="009041E2" w:rsidP="0036693D">
      <w:pPr>
        <w:rPr>
          <w:rFonts w:ascii="Times New Roman" w:hAnsi="Times New Roman" w:cs="Times New Roman"/>
          <w:b/>
          <w:u w:val="single"/>
        </w:rPr>
      </w:pPr>
      <w:r w:rsidRPr="00707F9D">
        <w:rPr>
          <w:rFonts w:ascii="Times New Roman" w:hAnsi="Times New Roman" w:cs="Times New Roman"/>
          <w:b/>
          <w:u w:val="single"/>
        </w:rPr>
        <w:t>Robo</w:t>
      </w:r>
    </w:p>
    <w:p w14:paraId="208D7D8A" w14:textId="4C687F41" w:rsidR="009041E2" w:rsidRPr="00707F9D" w:rsidRDefault="009041E2" w:rsidP="0036693D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To</w:t>
      </w:r>
      <w:r w:rsidR="00665C76" w:rsidRPr="00707F9D">
        <w:rPr>
          <w:rFonts w:ascii="Times New Roman" w:hAnsi="Times New Roman" w:cs="Times New Roman"/>
        </w:rPr>
        <w:t>mar</w:t>
      </w:r>
      <w:proofErr w:type="spellEnd"/>
      <w:r w:rsidR="00665C76" w:rsidRPr="00707F9D">
        <w:rPr>
          <w:rFonts w:ascii="Times New Roman" w:hAnsi="Times New Roman" w:cs="Times New Roman"/>
        </w:rPr>
        <w:t xml:space="preserve"> la </w:t>
      </w:r>
      <w:proofErr w:type="spellStart"/>
      <w:r w:rsidR="00665C76" w:rsidRPr="00707F9D">
        <w:rPr>
          <w:rFonts w:ascii="Times New Roman" w:hAnsi="Times New Roman" w:cs="Times New Roman"/>
        </w:rPr>
        <w:t>propiedad</w:t>
      </w:r>
      <w:proofErr w:type="spellEnd"/>
      <w:r w:rsidR="00665C76" w:rsidRPr="00707F9D">
        <w:rPr>
          <w:rFonts w:ascii="Times New Roman" w:hAnsi="Times New Roman" w:cs="Times New Roman"/>
        </w:rPr>
        <w:t xml:space="preserve"> de </w:t>
      </w:r>
      <w:proofErr w:type="spellStart"/>
      <w:r w:rsidR="00665C76" w:rsidRPr="00707F9D">
        <w:rPr>
          <w:rFonts w:ascii="Times New Roman" w:hAnsi="Times New Roman" w:cs="Times New Roman"/>
        </w:rPr>
        <w:t>otro</w:t>
      </w:r>
      <w:proofErr w:type="spellEnd"/>
      <w:r w:rsidR="00665C76" w:rsidRPr="00707F9D">
        <w:rPr>
          <w:rFonts w:ascii="Times New Roman" w:hAnsi="Times New Roman" w:cs="Times New Roman"/>
        </w:rPr>
        <w:t xml:space="preserve"> a </w:t>
      </w:r>
      <w:proofErr w:type="spellStart"/>
      <w:r w:rsidR="00665C76" w:rsidRPr="00707F9D">
        <w:rPr>
          <w:rFonts w:ascii="Times New Roman" w:hAnsi="Times New Roman" w:cs="Times New Roman"/>
        </w:rPr>
        <w:t>travé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fuerza</w:t>
      </w:r>
      <w:proofErr w:type="spellEnd"/>
      <w:r w:rsidRPr="00707F9D">
        <w:rPr>
          <w:rFonts w:ascii="Times New Roman" w:hAnsi="Times New Roman" w:cs="Times New Roman"/>
        </w:rPr>
        <w:t xml:space="preserve"> o el </w:t>
      </w:r>
      <w:proofErr w:type="spellStart"/>
      <w:r w:rsidRPr="00707F9D">
        <w:rPr>
          <w:rFonts w:ascii="Times New Roman" w:hAnsi="Times New Roman" w:cs="Times New Roman"/>
        </w:rPr>
        <w:t>miedo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43B1B20" w14:textId="77777777" w:rsidR="009041E2" w:rsidRPr="00707F9D" w:rsidRDefault="009041E2" w:rsidP="0036693D">
      <w:pPr>
        <w:rPr>
          <w:rFonts w:ascii="Times New Roman" w:hAnsi="Times New Roman" w:cs="Times New Roman"/>
        </w:rPr>
      </w:pPr>
    </w:p>
    <w:p w14:paraId="599C080E" w14:textId="308C5E63" w:rsidR="009041E2" w:rsidRPr="00707F9D" w:rsidRDefault="009041E2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Tardanza</w:t>
      </w:r>
      <w:proofErr w:type="spellEnd"/>
    </w:p>
    <w:p w14:paraId="51EDF2E7" w14:textId="67D06083" w:rsidR="009041E2" w:rsidRPr="00707F9D" w:rsidRDefault="00665C76" w:rsidP="0036693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Una </w:t>
      </w:r>
      <w:proofErr w:type="spellStart"/>
      <w:r w:rsidRPr="00707F9D">
        <w:rPr>
          <w:rFonts w:ascii="Times New Roman" w:hAnsi="Times New Roman" w:cs="Times New Roman"/>
        </w:rPr>
        <w:t>tardanza</w:t>
      </w:r>
      <w:proofErr w:type="spellEnd"/>
      <w:r w:rsidRPr="00707F9D">
        <w:rPr>
          <w:rFonts w:ascii="Times New Roman" w:hAnsi="Times New Roman" w:cs="Times New Roman"/>
        </w:rPr>
        <w:t xml:space="preserve"> s</w:t>
      </w:r>
      <w:r w:rsidR="009041E2" w:rsidRPr="00707F9D">
        <w:rPr>
          <w:rFonts w:ascii="Times New Roman" w:hAnsi="Times New Roman" w:cs="Times New Roman"/>
        </w:rPr>
        <w:t xml:space="preserve">e </w:t>
      </w:r>
      <w:proofErr w:type="spellStart"/>
      <w:r w:rsidR="009041E2" w:rsidRPr="00707F9D">
        <w:rPr>
          <w:rFonts w:ascii="Times New Roman" w:hAnsi="Times New Roman" w:cs="Times New Roman"/>
        </w:rPr>
        <w:t>graba</w:t>
      </w:r>
      <w:proofErr w:type="spellEnd"/>
      <w:r w:rsidR="009041E2" w:rsidRPr="00707F9D">
        <w:rPr>
          <w:rFonts w:ascii="Times New Roman" w:hAnsi="Times New Roman" w:cs="Times New Roman"/>
        </w:rPr>
        <w:t xml:space="preserve"> </w:t>
      </w:r>
      <w:proofErr w:type="spellStart"/>
      <w:r w:rsidR="009041E2" w:rsidRPr="00707F9D">
        <w:rPr>
          <w:rFonts w:ascii="Times New Roman" w:hAnsi="Times New Roman" w:cs="Times New Roman"/>
        </w:rPr>
        <w:t>cuando</w:t>
      </w:r>
      <w:proofErr w:type="spellEnd"/>
      <w:r w:rsidR="009041E2" w:rsidRPr="00707F9D">
        <w:rPr>
          <w:rFonts w:ascii="Times New Roman" w:hAnsi="Times New Roman" w:cs="Times New Roman"/>
        </w:rPr>
        <w:t xml:space="preserve"> el </w:t>
      </w:r>
      <w:proofErr w:type="spellStart"/>
      <w:r w:rsidR="009041E2" w:rsidRPr="00707F9D">
        <w:rPr>
          <w:rFonts w:ascii="Times New Roman" w:hAnsi="Times New Roman" w:cs="Times New Roman"/>
        </w:rPr>
        <w:t>estudiante</w:t>
      </w:r>
      <w:proofErr w:type="spellEnd"/>
      <w:r w:rsidR="009041E2" w:rsidRPr="00707F9D">
        <w:rPr>
          <w:rFonts w:ascii="Times New Roman" w:hAnsi="Times New Roman" w:cs="Times New Roman"/>
        </w:rPr>
        <w:t xml:space="preserve"> </w:t>
      </w:r>
      <w:proofErr w:type="spellStart"/>
      <w:r w:rsidR="009041E2" w:rsidRPr="00707F9D">
        <w:rPr>
          <w:rFonts w:ascii="Times New Roman" w:hAnsi="Times New Roman" w:cs="Times New Roman"/>
        </w:rPr>
        <w:t>llega</w:t>
      </w:r>
      <w:proofErr w:type="spellEnd"/>
      <w:r w:rsidR="009041E2" w:rsidRPr="00707F9D">
        <w:rPr>
          <w:rFonts w:ascii="Times New Roman" w:hAnsi="Times New Roman" w:cs="Times New Roman"/>
        </w:rPr>
        <w:t xml:space="preserve"> </w:t>
      </w:r>
      <w:proofErr w:type="spellStart"/>
      <w:r w:rsidR="009041E2" w:rsidRPr="00707F9D">
        <w:rPr>
          <w:rFonts w:ascii="Times New Roman" w:hAnsi="Times New Roman" w:cs="Times New Roman"/>
        </w:rPr>
        <w:t>tarde</w:t>
      </w:r>
      <w:proofErr w:type="spellEnd"/>
      <w:r w:rsidR="009041E2" w:rsidRPr="00707F9D">
        <w:rPr>
          <w:rFonts w:ascii="Times New Roman" w:hAnsi="Times New Roman" w:cs="Times New Roman"/>
        </w:rPr>
        <w:t xml:space="preserve"> a la </w:t>
      </w:r>
      <w:proofErr w:type="spellStart"/>
      <w:r w:rsidR="009041E2" w:rsidRPr="00707F9D">
        <w:rPr>
          <w:rFonts w:ascii="Times New Roman" w:hAnsi="Times New Roman" w:cs="Times New Roman"/>
        </w:rPr>
        <w:t>clase</w:t>
      </w:r>
      <w:proofErr w:type="spellEnd"/>
      <w:r w:rsidR="009041E2" w:rsidRPr="00707F9D">
        <w:rPr>
          <w:rFonts w:ascii="Times New Roman" w:hAnsi="Times New Roman" w:cs="Times New Roman"/>
        </w:rPr>
        <w:t xml:space="preserve"> por </w:t>
      </w:r>
      <w:proofErr w:type="spellStart"/>
      <w:r w:rsidR="009041E2" w:rsidRPr="00707F9D">
        <w:rPr>
          <w:rFonts w:ascii="Times New Roman" w:hAnsi="Times New Roman" w:cs="Times New Roman"/>
        </w:rPr>
        <w:t>cualquier</w:t>
      </w:r>
      <w:proofErr w:type="spellEnd"/>
      <w:r w:rsidR="009041E2" w:rsidRPr="00707F9D">
        <w:rPr>
          <w:rFonts w:ascii="Times New Roman" w:hAnsi="Times New Roman" w:cs="Times New Roman"/>
        </w:rPr>
        <w:t xml:space="preserve"> </w:t>
      </w:r>
      <w:proofErr w:type="spellStart"/>
      <w:r w:rsidR="009041E2" w:rsidRPr="00707F9D">
        <w:rPr>
          <w:rFonts w:ascii="Times New Roman" w:hAnsi="Times New Roman" w:cs="Times New Roman"/>
        </w:rPr>
        <w:t>razón</w:t>
      </w:r>
      <w:proofErr w:type="spellEnd"/>
      <w:r w:rsidR="009041E2" w:rsidRPr="00707F9D">
        <w:rPr>
          <w:rFonts w:ascii="Times New Roman" w:hAnsi="Times New Roman" w:cs="Times New Roman"/>
        </w:rPr>
        <w:t xml:space="preserve"> y se </w:t>
      </w:r>
      <w:proofErr w:type="spellStart"/>
      <w:r w:rsidR="009041E2" w:rsidRPr="00707F9D">
        <w:rPr>
          <w:rFonts w:ascii="Times New Roman" w:hAnsi="Times New Roman" w:cs="Times New Roman"/>
        </w:rPr>
        <w:t>grabará</w:t>
      </w:r>
      <w:proofErr w:type="spellEnd"/>
      <w:r w:rsidR="009041E2" w:rsidRPr="00707F9D">
        <w:rPr>
          <w:rFonts w:ascii="Times New Roman" w:hAnsi="Times New Roman" w:cs="Times New Roman"/>
        </w:rPr>
        <w:t xml:space="preserve"> </w:t>
      </w:r>
      <w:proofErr w:type="spellStart"/>
      <w:r w:rsidR="009041E2" w:rsidRPr="00707F9D">
        <w:rPr>
          <w:rFonts w:ascii="Times New Roman" w:hAnsi="Times New Roman" w:cs="Times New Roman"/>
        </w:rPr>
        <w:t>en</w:t>
      </w:r>
      <w:proofErr w:type="spellEnd"/>
      <w:r w:rsidR="009041E2" w:rsidRPr="00707F9D">
        <w:rPr>
          <w:rFonts w:ascii="Times New Roman" w:hAnsi="Times New Roman" w:cs="Times New Roman"/>
        </w:rPr>
        <w:t xml:space="preserve"> el </w:t>
      </w:r>
      <w:proofErr w:type="spellStart"/>
      <w:r w:rsidR="009041E2" w:rsidRPr="00707F9D">
        <w:rPr>
          <w:rFonts w:ascii="Times New Roman" w:hAnsi="Times New Roman" w:cs="Times New Roman"/>
        </w:rPr>
        <w:t>sistema</w:t>
      </w:r>
      <w:proofErr w:type="spellEnd"/>
      <w:r w:rsidR="009041E2" w:rsidRPr="00707F9D">
        <w:rPr>
          <w:rFonts w:ascii="Times New Roman" w:hAnsi="Times New Roman" w:cs="Times New Roman"/>
        </w:rPr>
        <w:t xml:space="preserve"> de </w:t>
      </w:r>
      <w:proofErr w:type="spellStart"/>
      <w:r w:rsidR="009041E2" w:rsidRPr="00707F9D">
        <w:rPr>
          <w:rFonts w:ascii="Times New Roman" w:hAnsi="Times New Roman" w:cs="Times New Roman"/>
        </w:rPr>
        <w:t>información</w:t>
      </w:r>
      <w:proofErr w:type="spellEnd"/>
      <w:r w:rsidR="009041E2" w:rsidRPr="00707F9D">
        <w:rPr>
          <w:rFonts w:ascii="Times New Roman" w:hAnsi="Times New Roman" w:cs="Times New Roman"/>
        </w:rPr>
        <w:t xml:space="preserve"> </w:t>
      </w:r>
      <w:proofErr w:type="spellStart"/>
      <w:r w:rsidR="009041E2" w:rsidRPr="00707F9D">
        <w:rPr>
          <w:rFonts w:ascii="Times New Roman" w:hAnsi="Times New Roman" w:cs="Times New Roman"/>
        </w:rPr>
        <w:t>estudiant</w:t>
      </w:r>
      <w:r w:rsidRPr="00707F9D">
        <w:rPr>
          <w:rFonts w:ascii="Times New Roman" w:hAnsi="Times New Roman" w:cs="Times New Roman"/>
        </w:rPr>
        <w:t>il</w:t>
      </w:r>
      <w:proofErr w:type="spellEnd"/>
      <w:r w:rsidRPr="00707F9D">
        <w:rPr>
          <w:rFonts w:ascii="Times New Roman" w:hAnsi="Times New Roman" w:cs="Times New Roman"/>
        </w:rPr>
        <w:t xml:space="preserve">, la </w:t>
      </w:r>
      <w:proofErr w:type="spellStart"/>
      <w:r w:rsidRPr="00707F9D">
        <w:rPr>
          <w:rFonts w:ascii="Times New Roman" w:hAnsi="Times New Roman" w:cs="Times New Roman"/>
        </w:rPr>
        <w:t>cual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ver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travé</w:t>
      </w:r>
      <w:r w:rsidR="009041E2" w:rsidRPr="00707F9D">
        <w:rPr>
          <w:rFonts w:ascii="Times New Roman" w:hAnsi="Times New Roman" w:cs="Times New Roman"/>
        </w:rPr>
        <w:t>s</w:t>
      </w:r>
      <w:proofErr w:type="spellEnd"/>
      <w:r w:rsidR="009041E2" w:rsidRPr="00707F9D">
        <w:rPr>
          <w:rFonts w:ascii="Times New Roman" w:hAnsi="Times New Roman" w:cs="Times New Roman"/>
        </w:rPr>
        <w:t xml:space="preserve"> del Portal de Padres y </w:t>
      </w:r>
      <w:proofErr w:type="spellStart"/>
      <w:r w:rsidR="009041E2" w:rsidRPr="00707F9D">
        <w:rPr>
          <w:rFonts w:ascii="Times New Roman" w:hAnsi="Times New Roman" w:cs="Times New Roman"/>
        </w:rPr>
        <w:t>Estudiantes</w:t>
      </w:r>
      <w:proofErr w:type="spellEnd"/>
      <w:r w:rsidR="009041E2" w:rsidRPr="00707F9D">
        <w:rPr>
          <w:rFonts w:ascii="Times New Roman" w:hAnsi="Times New Roman" w:cs="Times New Roman"/>
        </w:rPr>
        <w:t xml:space="preserve">. Los padres </w:t>
      </w:r>
      <w:proofErr w:type="spellStart"/>
      <w:r w:rsidR="009041E2" w:rsidRPr="00707F9D">
        <w:rPr>
          <w:rFonts w:ascii="Times New Roman" w:hAnsi="Times New Roman" w:cs="Times New Roman"/>
        </w:rPr>
        <w:t>pueden</w:t>
      </w:r>
      <w:proofErr w:type="spellEnd"/>
      <w:r w:rsidR="009041E2" w:rsidRPr="00707F9D">
        <w:rPr>
          <w:rFonts w:ascii="Times New Roman" w:hAnsi="Times New Roman" w:cs="Times New Roman"/>
        </w:rPr>
        <w:t xml:space="preserve"> </w:t>
      </w:r>
      <w:proofErr w:type="spellStart"/>
      <w:r w:rsidR="009041E2" w:rsidRPr="00707F9D">
        <w:rPr>
          <w:rFonts w:ascii="Times New Roman" w:hAnsi="Times New Roman" w:cs="Times New Roman"/>
        </w:rPr>
        <w:t>justificar</w:t>
      </w:r>
      <w:proofErr w:type="spellEnd"/>
      <w:r w:rsidR="009041E2" w:rsidRPr="00707F9D">
        <w:rPr>
          <w:rFonts w:ascii="Times New Roman" w:hAnsi="Times New Roman" w:cs="Times New Roman"/>
        </w:rPr>
        <w:t xml:space="preserve"> la </w:t>
      </w:r>
      <w:proofErr w:type="spellStart"/>
      <w:r w:rsidR="009041E2" w:rsidRPr="00707F9D">
        <w:rPr>
          <w:rFonts w:ascii="Times New Roman" w:hAnsi="Times New Roman" w:cs="Times New Roman"/>
        </w:rPr>
        <w:t>tardanza</w:t>
      </w:r>
      <w:proofErr w:type="spellEnd"/>
      <w:r w:rsidR="009041E2" w:rsidRPr="00707F9D">
        <w:rPr>
          <w:rFonts w:ascii="Times New Roman" w:hAnsi="Times New Roman" w:cs="Times New Roman"/>
        </w:rPr>
        <w:t xml:space="preserve"> de un </w:t>
      </w:r>
      <w:proofErr w:type="spellStart"/>
      <w:r w:rsidR="009041E2" w:rsidRPr="00707F9D">
        <w:rPr>
          <w:rFonts w:ascii="Times New Roman" w:hAnsi="Times New Roman" w:cs="Times New Roman"/>
        </w:rPr>
        <w:t>estudiante</w:t>
      </w:r>
      <w:proofErr w:type="spellEnd"/>
      <w:r w:rsidR="009041E2" w:rsidRPr="00707F9D">
        <w:rPr>
          <w:rFonts w:ascii="Times New Roman" w:hAnsi="Times New Roman" w:cs="Times New Roman"/>
        </w:rPr>
        <w:t xml:space="preserve"> </w:t>
      </w:r>
      <w:proofErr w:type="spellStart"/>
      <w:r w:rsidR="009041E2" w:rsidRPr="00707F9D">
        <w:rPr>
          <w:rFonts w:ascii="Times New Roman" w:hAnsi="Times New Roman" w:cs="Times New Roman"/>
        </w:rPr>
        <w:t>caminando</w:t>
      </w:r>
      <w:proofErr w:type="spellEnd"/>
      <w:r w:rsidR="009041E2" w:rsidRPr="00707F9D">
        <w:rPr>
          <w:rFonts w:ascii="Times New Roman" w:hAnsi="Times New Roman" w:cs="Times New Roman"/>
        </w:rPr>
        <w:t xml:space="preserve"> con el </w:t>
      </w:r>
      <w:proofErr w:type="spellStart"/>
      <w:r w:rsidR="009041E2" w:rsidRPr="00707F9D">
        <w:rPr>
          <w:rFonts w:ascii="Times New Roman" w:hAnsi="Times New Roman" w:cs="Times New Roman"/>
        </w:rPr>
        <w:t>estudiante</w:t>
      </w:r>
      <w:proofErr w:type="spellEnd"/>
      <w:r w:rsidR="009041E2" w:rsidRPr="00707F9D">
        <w:rPr>
          <w:rFonts w:ascii="Times New Roman" w:hAnsi="Times New Roman" w:cs="Times New Roman"/>
        </w:rPr>
        <w:t xml:space="preserve"> a la </w:t>
      </w:r>
      <w:proofErr w:type="spellStart"/>
      <w:r w:rsidR="009041E2" w:rsidRPr="00707F9D">
        <w:rPr>
          <w:rFonts w:ascii="Times New Roman" w:hAnsi="Times New Roman" w:cs="Times New Roman"/>
        </w:rPr>
        <w:t>oficina</w:t>
      </w:r>
      <w:proofErr w:type="spellEnd"/>
      <w:r w:rsidR="009041E2" w:rsidRPr="00707F9D">
        <w:rPr>
          <w:rFonts w:ascii="Times New Roman" w:hAnsi="Times New Roman" w:cs="Times New Roman"/>
        </w:rPr>
        <w:t xml:space="preserve"> central y </w:t>
      </w:r>
      <w:proofErr w:type="spellStart"/>
      <w:r w:rsidR="009041E2" w:rsidRPr="00707F9D">
        <w:rPr>
          <w:rFonts w:ascii="Times New Roman" w:hAnsi="Times New Roman" w:cs="Times New Roman"/>
        </w:rPr>
        <w:t>firmando</w:t>
      </w:r>
      <w:proofErr w:type="spellEnd"/>
      <w:r w:rsidR="009041E2" w:rsidRPr="00707F9D">
        <w:rPr>
          <w:rFonts w:ascii="Times New Roman" w:hAnsi="Times New Roman" w:cs="Times New Roman"/>
        </w:rPr>
        <w:t xml:space="preserve"> el </w:t>
      </w:r>
      <w:proofErr w:type="spellStart"/>
      <w:r w:rsidR="009041E2" w:rsidRPr="00707F9D">
        <w:rPr>
          <w:rFonts w:ascii="Times New Roman" w:hAnsi="Times New Roman" w:cs="Times New Roman"/>
        </w:rPr>
        <w:t>registro</w:t>
      </w:r>
      <w:proofErr w:type="spellEnd"/>
      <w:r w:rsidR="009041E2" w:rsidRPr="00707F9D">
        <w:rPr>
          <w:rFonts w:ascii="Times New Roman" w:hAnsi="Times New Roman" w:cs="Times New Roman"/>
        </w:rPr>
        <w:t xml:space="preserve"> del </w:t>
      </w:r>
      <w:proofErr w:type="spellStart"/>
      <w:r w:rsidR="009041E2" w:rsidRPr="00707F9D">
        <w:rPr>
          <w:rFonts w:ascii="Times New Roman" w:hAnsi="Times New Roman" w:cs="Times New Roman"/>
        </w:rPr>
        <w:t>estudiante</w:t>
      </w:r>
      <w:proofErr w:type="spellEnd"/>
      <w:r w:rsidR="009041E2" w:rsidRPr="00707F9D">
        <w:rPr>
          <w:rFonts w:ascii="Times New Roman" w:hAnsi="Times New Roman" w:cs="Times New Roman"/>
        </w:rPr>
        <w:t xml:space="preserve"> con la </w:t>
      </w:r>
      <w:proofErr w:type="spellStart"/>
      <w:r w:rsidR="009041E2" w:rsidRPr="00707F9D">
        <w:rPr>
          <w:rFonts w:ascii="Times New Roman" w:hAnsi="Times New Roman" w:cs="Times New Roman"/>
        </w:rPr>
        <w:t>secretaria</w:t>
      </w:r>
      <w:proofErr w:type="spellEnd"/>
      <w:r w:rsidR="009041E2" w:rsidRPr="00707F9D">
        <w:rPr>
          <w:rFonts w:ascii="Times New Roman" w:hAnsi="Times New Roman" w:cs="Times New Roman"/>
        </w:rPr>
        <w:t xml:space="preserve"> de </w:t>
      </w:r>
      <w:proofErr w:type="spellStart"/>
      <w:r w:rsidR="009041E2" w:rsidRPr="00707F9D">
        <w:rPr>
          <w:rFonts w:ascii="Times New Roman" w:hAnsi="Times New Roman" w:cs="Times New Roman"/>
        </w:rPr>
        <w:t>asistencia</w:t>
      </w:r>
      <w:proofErr w:type="spellEnd"/>
      <w:r w:rsidR="009041E2" w:rsidRPr="00707F9D">
        <w:rPr>
          <w:rFonts w:ascii="Times New Roman" w:hAnsi="Times New Roman" w:cs="Times New Roman"/>
        </w:rPr>
        <w:t xml:space="preserve">. No se </w:t>
      </w:r>
      <w:proofErr w:type="spellStart"/>
      <w:r w:rsidR="009041E2" w:rsidRPr="00707F9D">
        <w:rPr>
          <w:rFonts w:ascii="Times New Roman" w:hAnsi="Times New Roman" w:cs="Times New Roman"/>
        </w:rPr>
        <w:t>aceptan</w:t>
      </w:r>
      <w:proofErr w:type="spellEnd"/>
      <w:r w:rsidR="009041E2" w:rsidRPr="00707F9D">
        <w:rPr>
          <w:rFonts w:ascii="Times New Roman" w:hAnsi="Times New Roman" w:cs="Times New Roman"/>
        </w:rPr>
        <w:t xml:space="preserve"> </w:t>
      </w:r>
      <w:proofErr w:type="spellStart"/>
      <w:r w:rsidR="009041E2" w:rsidRPr="00707F9D">
        <w:rPr>
          <w:rFonts w:ascii="Times New Roman" w:hAnsi="Times New Roman" w:cs="Times New Roman"/>
        </w:rPr>
        <w:t>llamadas</w:t>
      </w:r>
      <w:proofErr w:type="spellEnd"/>
      <w:r w:rsidR="009041E2" w:rsidRPr="00707F9D">
        <w:rPr>
          <w:rFonts w:ascii="Times New Roman" w:hAnsi="Times New Roman" w:cs="Times New Roman"/>
        </w:rPr>
        <w:t xml:space="preserve"> para </w:t>
      </w:r>
      <w:proofErr w:type="spellStart"/>
      <w:r w:rsidR="009041E2" w:rsidRPr="00707F9D">
        <w:rPr>
          <w:rFonts w:ascii="Times New Roman" w:hAnsi="Times New Roman" w:cs="Times New Roman"/>
        </w:rPr>
        <w:t>justificar</w:t>
      </w:r>
      <w:proofErr w:type="spellEnd"/>
      <w:r w:rsidR="009041E2" w:rsidRPr="00707F9D">
        <w:rPr>
          <w:rFonts w:ascii="Times New Roman" w:hAnsi="Times New Roman" w:cs="Times New Roman"/>
        </w:rPr>
        <w:t xml:space="preserve"> las </w:t>
      </w:r>
      <w:proofErr w:type="spellStart"/>
      <w:r w:rsidR="009041E2" w:rsidRPr="00707F9D">
        <w:rPr>
          <w:rFonts w:ascii="Times New Roman" w:hAnsi="Times New Roman" w:cs="Times New Roman"/>
        </w:rPr>
        <w:t>tardanzas</w:t>
      </w:r>
      <w:proofErr w:type="spellEnd"/>
      <w:r w:rsidR="009041E2" w:rsidRPr="00707F9D">
        <w:rPr>
          <w:rFonts w:ascii="Times New Roman" w:hAnsi="Times New Roman" w:cs="Times New Roman"/>
        </w:rPr>
        <w:t>.</w:t>
      </w:r>
    </w:p>
    <w:p w14:paraId="5B2513FC" w14:textId="77777777" w:rsidR="00B75E40" w:rsidRPr="00707F9D" w:rsidRDefault="00B75E40" w:rsidP="0036693D">
      <w:pPr>
        <w:rPr>
          <w:rFonts w:ascii="Times New Roman" w:hAnsi="Times New Roman" w:cs="Times New Roman"/>
        </w:rPr>
      </w:pPr>
    </w:p>
    <w:p w14:paraId="1F6AB38C" w14:textId="35C4A5C9" w:rsidR="00B75E40" w:rsidRPr="00707F9D" w:rsidRDefault="00EF7739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Acoso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Sexual</w:t>
      </w:r>
    </w:p>
    <w:p w14:paraId="1B841920" w14:textId="26408FA7" w:rsidR="00EF7739" w:rsidRPr="00707F9D" w:rsidRDefault="00EF7739" w:rsidP="0036693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acoso</w:t>
      </w:r>
      <w:proofErr w:type="spellEnd"/>
      <w:r w:rsidRPr="00707F9D">
        <w:rPr>
          <w:rFonts w:ascii="Times New Roman" w:hAnsi="Times New Roman" w:cs="Times New Roman"/>
        </w:rPr>
        <w:t xml:space="preserve"> sexual es una forma de </w:t>
      </w:r>
      <w:proofErr w:type="spellStart"/>
      <w:r w:rsidR="008018C6">
        <w:rPr>
          <w:rFonts w:ascii="Times New Roman" w:hAnsi="Times New Roman" w:cs="Times New Roman"/>
        </w:rPr>
        <w:t>discriminación</w:t>
      </w:r>
      <w:proofErr w:type="spellEnd"/>
      <w:r w:rsidR="008018C6">
        <w:rPr>
          <w:rFonts w:ascii="Times New Roman" w:hAnsi="Times New Roman" w:cs="Times New Roman"/>
        </w:rPr>
        <w:t xml:space="preserve"> por </w:t>
      </w:r>
      <w:proofErr w:type="spellStart"/>
      <w:r w:rsidR="008018C6">
        <w:rPr>
          <w:rFonts w:ascii="Times New Roman" w:hAnsi="Times New Roman" w:cs="Times New Roman"/>
        </w:rPr>
        <w:t>motivos</w:t>
      </w:r>
      <w:proofErr w:type="spellEnd"/>
      <w:r w:rsidR="008018C6">
        <w:rPr>
          <w:rFonts w:ascii="Times New Roman" w:hAnsi="Times New Roman" w:cs="Times New Roman"/>
        </w:rPr>
        <w:t xml:space="preserve"> de </w:t>
      </w:r>
      <w:proofErr w:type="spellStart"/>
      <w:r w:rsidR="008018C6">
        <w:rPr>
          <w:rFonts w:ascii="Times New Roman" w:hAnsi="Times New Roman" w:cs="Times New Roman"/>
        </w:rPr>
        <w:t>gé</w:t>
      </w:r>
      <w:r w:rsidRPr="00707F9D">
        <w:rPr>
          <w:rFonts w:ascii="Times New Roman" w:hAnsi="Times New Roman" w:cs="Times New Roman"/>
        </w:rPr>
        <w:t>nero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se define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Título</w:t>
      </w:r>
      <w:proofErr w:type="spellEnd"/>
      <w:r w:rsidRPr="00707F9D">
        <w:rPr>
          <w:rFonts w:ascii="Times New Roman" w:hAnsi="Times New Roman" w:cs="Times New Roman"/>
        </w:rPr>
        <w:t xml:space="preserve"> IX de la</w:t>
      </w:r>
      <w:r w:rsidR="002249FB" w:rsidRPr="00707F9D">
        <w:rPr>
          <w:rFonts w:ascii="Times New Roman" w:hAnsi="Times New Roman" w:cs="Times New Roman"/>
        </w:rPr>
        <w:t>s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Enmienda</w:t>
      </w:r>
      <w:r w:rsidR="002249FB"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de 1972.</w:t>
      </w:r>
      <w:r w:rsidR="002249FB" w:rsidRPr="00707F9D">
        <w:rPr>
          <w:rFonts w:ascii="Times New Roman" w:hAnsi="Times New Roman" w:cs="Times New Roman"/>
        </w:rPr>
        <w:t xml:space="preserve"> El </w:t>
      </w:r>
      <w:proofErr w:type="spellStart"/>
      <w:r w:rsidR="002249FB" w:rsidRPr="00707F9D">
        <w:rPr>
          <w:rFonts w:ascii="Times New Roman" w:hAnsi="Times New Roman" w:cs="Times New Roman"/>
        </w:rPr>
        <w:t>acoso</w:t>
      </w:r>
      <w:proofErr w:type="spellEnd"/>
      <w:r w:rsidR="002249FB" w:rsidRPr="00707F9D">
        <w:rPr>
          <w:rFonts w:ascii="Times New Roman" w:hAnsi="Times New Roman" w:cs="Times New Roman"/>
        </w:rPr>
        <w:t xml:space="preserve"> sexual es una </w:t>
      </w:r>
      <w:proofErr w:type="spellStart"/>
      <w:r w:rsidR="002249FB" w:rsidRPr="00707F9D">
        <w:rPr>
          <w:rFonts w:ascii="Times New Roman" w:hAnsi="Times New Roman" w:cs="Times New Roman"/>
        </w:rPr>
        <w:t>violación</w:t>
      </w:r>
      <w:proofErr w:type="spellEnd"/>
      <w:r w:rsidR="002249FB" w:rsidRPr="00707F9D">
        <w:rPr>
          <w:rFonts w:ascii="Times New Roman" w:hAnsi="Times New Roman" w:cs="Times New Roman"/>
        </w:rPr>
        <w:t xml:space="preserve"> de la ley federal. </w:t>
      </w:r>
      <w:r w:rsidR="00706713" w:rsidRPr="00707F9D">
        <w:rPr>
          <w:rFonts w:ascii="Times New Roman" w:hAnsi="Times New Roman" w:cs="Times New Roman"/>
        </w:rPr>
        <w:t xml:space="preserve">Los </w:t>
      </w:r>
      <w:proofErr w:type="spellStart"/>
      <w:r w:rsidR="00706713" w:rsidRPr="00707F9D">
        <w:rPr>
          <w:rFonts w:ascii="Times New Roman" w:hAnsi="Times New Roman" w:cs="Times New Roman"/>
        </w:rPr>
        <w:t>ejemplos</w:t>
      </w:r>
      <w:proofErr w:type="spellEnd"/>
      <w:r w:rsidR="00706713" w:rsidRPr="00707F9D">
        <w:rPr>
          <w:rFonts w:ascii="Times New Roman" w:hAnsi="Times New Roman" w:cs="Times New Roman"/>
        </w:rPr>
        <w:t xml:space="preserve"> del </w:t>
      </w:r>
      <w:proofErr w:type="spellStart"/>
      <w:r w:rsidR="00706713" w:rsidRPr="00707F9D">
        <w:rPr>
          <w:rFonts w:ascii="Times New Roman" w:hAnsi="Times New Roman" w:cs="Times New Roman"/>
        </w:rPr>
        <w:t>acoso</w:t>
      </w:r>
      <w:proofErr w:type="spellEnd"/>
      <w:r w:rsidR="00706713" w:rsidRPr="00707F9D">
        <w:rPr>
          <w:rFonts w:ascii="Times New Roman" w:hAnsi="Times New Roman" w:cs="Times New Roman"/>
        </w:rPr>
        <w:t xml:space="preserve"> sexual </w:t>
      </w:r>
      <w:proofErr w:type="spellStart"/>
      <w:r w:rsidR="00706713" w:rsidRPr="00707F9D">
        <w:rPr>
          <w:rFonts w:ascii="Times New Roman" w:hAnsi="Times New Roman" w:cs="Times New Roman"/>
        </w:rPr>
        <w:t>incluyen</w:t>
      </w:r>
      <w:proofErr w:type="spellEnd"/>
      <w:r w:rsidR="00706713" w:rsidRPr="00707F9D">
        <w:rPr>
          <w:rFonts w:ascii="Times New Roman" w:hAnsi="Times New Roman" w:cs="Times New Roman"/>
        </w:rPr>
        <w:t xml:space="preserve">, </w:t>
      </w:r>
      <w:proofErr w:type="spellStart"/>
      <w:r w:rsidR="00706713" w:rsidRPr="00707F9D">
        <w:rPr>
          <w:rFonts w:ascii="Times New Roman" w:hAnsi="Times New Roman" w:cs="Times New Roman"/>
        </w:rPr>
        <w:t>pero</w:t>
      </w:r>
      <w:proofErr w:type="spellEnd"/>
      <w:r w:rsidR="00706713" w:rsidRPr="00707F9D">
        <w:rPr>
          <w:rFonts w:ascii="Times New Roman" w:hAnsi="Times New Roman" w:cs="Times New Roman"/>
        </w:rPr>
        <w:t xml:space="preserve"> no se </w:t>
      </w:r>
      <w:proofErr w:type="spellStart"/>
      <w:r w:rsidR="00706713" w:rsidRPr="00707F9D">
        <w:rPr>
          <w:rFonts w:ascii="Times New Roman" w:hAnsi="Times New Roman" w:cs="Times New Roman"/>
        </w:rPr>
        <w:t>limitan</w:t>
      </w:r>
      <w:proofErr w:type="spellEnd"/>
      <w:r w:rsidR="00706713" w:rsidRPr="00707F9D">
        <w:rPr>
          <w:rFonts w:ascii="Times New Roman" w:hAnsi="Times New Roman" w:cs="Times New Roman"/>
        </w:rPr>
        <w:t xml:space="preserve"> a lo </w:t>
      </w:r>
      <w:proofErr w:type="spellStart"/>
      <w:r w:rsidR="00706713" w:rsidRPr="00707F9D">
        <w:rPr>
          <w:rFonts w:ascii="Times New Roman" w:hAnsi="Times New Roman" w:cs="Times New Roman"/>
        </w:rPr>
        <w:t>siguiente</w:t>
      </w:r>
      <w:proofErr w:type="spellEnd"/>
      <w:r w:rsidR="00706713" w:rsidRPr="00707F9D">
        <w:rPr>
          <w:rFonts w:ascii="Times New Roman" w:hAnsi="Times New Roman" w:cs="Times New Roman"/>
        </w:rPr>
        <w:t xml:space="preserve">: </w:t>
      </w:r>
      <w:proofErr w:type="spellStart"/>
      <w:r w:rsidR="00706713" w:rsidRPr="00707F9D">
        <w:rPr>
          <w:rFonts w:ascii="Times New Roman" w:hAnsi="Times New Roman" w:cs="Times New Roman"/>
        </w:rPr>
        <w:t>asalto</w:t>
      </w:r>
      <w:proofErr w:type="spellEnd"/>
      <w:r w:rsidR="00706713" w:rsidRPr="00707F9D">
        <w:rPr>
          <w:rFonts w:ascii="Times New Roman" w:hAnsi="Times New Roman" w:cs="Times New Roman"/>
        </w:rPr>
        <w:t xml:space="preserve"> sexual, </w:t>
      </w:r>
      <w:proofErr w:type="spellStart"/>
      <w:r w:rsidR="004F0C23" w:rsidRPr="00707F9D">
        <w:rPr>
          <w:rFonts w:ascii="Times New Roman" w:hAnsi="Times New Roman" w:cs="Times New Roman"/>
        </w:rPr>
        <w:t>contacto</w:t>
      </w:r>
      <w:proofErr w:type="spellEnd"/>
      <w:r w:rsidR="004F0C23" w:rsidRPr="00707F9D">
        <w:rPr>
          <w:rFonts w:ascii="Times New Roman" w:hAnsi="Times New Roman" w:cs="Times New Roman"/>
        </w:rPr>
        <w:t xml:space="preserve"> </w:t>
      </w:r>
      <w:proofErr w:type="spellStart"/>
      <w:r w:rsidR="004F0C23" w:rsidRPr="00707F9D">
        <w:rPr>
          <w:rFonts w:ascii="Times New Roman" w:hAnsi="Times New Roman" w:cs="Times New Roman"/>
        </w:rPr>
        <w:t>físico</w:t>
      </w:r>
      <w:proofErr w:type="spellEnd"/>
      <w:r w:rsidR="004F0C23" w:rsidRPr="00707F9D">
        <w:rPr>
          <w:rFonts w:ascii="Times New Roman" w:hAnsi="Times New Roman" w:cs="Times New Roman"/>
        </w:rPr>
        <w:t xml:space="preserve"> no </w:t>
      </w:r>
      <w:proofErr w:type="spellStart"/>
      <w:r w:rsidR="004F0C23" w:rsidRPr="00707F9D">
        <w:rPr>
          <w:rFonts w:ascii="Times New Roman" w:hAnsi="Times New Roman" w:cs="Times New Roman"/>
        </w:rPr>
        <w:t>deseado</w:t>
      </w:r>
      <w:proofErr w:type="spellEnd"/>
      <w:r w:rsidR="004F0C23" w:rsidRPr="00707F9D">
        <w:rPr>
          <w:rFonts w:ascii="Times New Roman" w:hAnsi="Times New Roman" w:cs="Times New Roman"/>
        </w:rPr>
        <w:t xml:space="preserve">, </w:t>
      </w:r>
      <w:proofErr w:type="spellStart"/>
      <w:r w:rsidR="004F0C23" w:rsidRPr="00707F9D">
        <w:rPr>
          <w:rFonts w:ascii="Times New Roman" w:hAnsi="Times New Roman" w:cs="Times New Roman"/>
        </w:rPr>
        <w:t>comentarios</w:t>
      </w:r>
      <w:proofErr w:type="spellEnd"/>
      <w:r w:rsidR="004F0C23" w:rsidRPr="00707F9D">
        <w:rPr>
          <w:rFonts w:ascii="Times New Roman" w:hAnsi="Times New Roman" w:cs="Times New Roman"/>
        </w:rPr>
        <w:t xml:space="preserve"> o </w:t>
      </w:r>
      <w:proofErr w:type="spellStart"/>
      <w:r w:rsidR="004F0C23" w:rsidRPr="00707F9D">
        <w:rPr>
          <w:rFonts w:ascii="Times New Roman" w:hAnsi="Times New Roman" w:cs="Times New Roman"/>
        </w:rPr>
        <w:t>conversaciones</w:t>
      </w:r>
      <w:proofErr w:type="spellEnd"/>
      <w:r w:rsidR="004F0C23" w:rsidRPr="00707F9D">
        <w:rPr>
          <w:rFonts w:ascii="Times New Roman" w:hAnsi="Times New Roman" w:cs="Times New Roman"/>
        </w:rPr>
        <w:t xml:space="preserve"> </w:t>
      </w:r>
      <w:proofErr w:type="spellStart"/>
      <w:r w:rsidR="004F0C23" w:rsidRPr="00707F9D">
        <w:rPr>
          <w:rFonts w:ascii="Times New Roman" w:hAnsi="Times New Roman" w:cs="Times New Roman"/>
        </w:rPr>
        <w:t>inapropiadas</w:t>
      </w:r>
      <w:proofErr w:type="spellEnd"/>
      <w:r w:rsidR="004F0C23" w:rsidRPr="00707F9D">
        <w:rPr>
          <w:rFonts w:ascii="Times New Roman" w:hAnsi="Times New Roman" w:cs="Times New Roman"/>
        </w:rPr>
        <w:t xml:space="preserve">, </w:t>
      </w:r>
      <w:proofErr w:type="spellStart"/>
      <w:r w:rsidR="004F0C23" w:rsidRPr="00707F9D">
        <w:rPr>
          <w:rFonts w:ascii="Times New Roman" w:hAnsi="Times New Roman" w:cs="Times New Roman"/>
        </w:rPr>
        <w:t>ciertos</w:t>
      </w:r>
      <w:proofErr w:type="spellEnd"/>
      <w:r w:rsidR="004F0C23" w:rsidRPr="00707F9D">
        <w:rPr>
          <w:rFonts w:ascii="Times New Roman" w:hAnsi="Times New Roman" w:cs="Times New Roman"/>
        </w:rPr>
        <w:t xml:space="preserve"> </w:t>
      </w:r>
      <w:proofErr w:type="spellStart"/>
      <w:r w:rsidR="004F0C23" w:rsidRPr="00707F9D">
        <w:rPr>
          <w:rFonts w:ascii="Times New Roman" w:hAnsi="Times New Roman" w:cs="Times New Roman"/>
        </w:rPr>
        <w:t>comportamientos</w:t>
      </w:r>
      <w:proofErr w:type="spellEnd"/>
      <w:r w:rsidR="004F0C23" w:rsidRPr="00707F9D">
        <w:rPr>
          <w:rFonts w:ascii="Times New Roman" w:hAnsi="Times New Roman" w:cs="Times New Roman"/>
        </w:rPr>
        <w:t xml:space="preserve"> y </w:t>
      </w:r>
      <w:proofErr w:type="spellStart"/>
      <w:r w:rsidR="004F0C23" w:rsidRPr="00707F9D">
        <w:rPr>
          <w:rFonts w:ascii="Times New Roman" w:hAnsi="Times New Roman" w:cs="Times New Roman"/>
        </w:rPr>
        <w:t>gestos</w:t>
      </w:r>
      <w:proofErr w:type="spellEnd"/>
      <w:r w:rsidR="004F0C23" w:rsidRPr="00707F9D">
        <w:rPr>
          <w:rFonts w:ascii="Times New Roman" w:hAnsi="Times New Roman" w:cs="Times New Roman"/>
        </w:rPr>
        <w:t xml:space="preserve"> que no son </w:t>
      </w:r>
      <w:proofErr w:type="spellStart"/>
      <w:r w:rsidR="004F0C23" w:rsidRPr="00707F9D">
        <w:rPr>
          <w:rFonts w:ascii="Times New Roman" w:hAnsi="Times New Roman" w:cs="Times New Roman"/>
        </w:rPr>
        <w:t>verbales</w:t>
      </w:r>
      <w:proofErr w:type="spellEnd"/>
      <w:r w:rsidR="004F0C23" w:rsidRPr="00707F9D">
        <w:rPr>
          <w:rFonts w:ascii="Times New Roman" w:hAnsi="Times New Roman" w:cs="Times New Roman"/>
        </w:rPr>
        <w:t xml:space="preserve"> y que </w:t>
      </w:r>
      <w:proofErr w:type="spellStart"/>
      <w:r w:rsidR="004F0C23" w:rsidRPr="00707F9D">
        <w:rPr>
          <w:rFonts w:ascii="Times New Roman" w:hAnsi="Times New Roman" w:cs="Times New Roman"/>
        </w:rPr>
        <w:t>amenazan</w:t>
      </w:r>
      <w:proofErr w:type="spellEnd"/>
      <w:r w:rsidR="004F0C23" w:rsidRPr="00707F9D">
        <w:rPr>
          <w:rFonts w:ascii="Times New Roman" w:hAnsi="Times New Roman" w:cs="Times New Roman"/>
        </w:rPr>
        <w:t xml:space="preserve"> o </w:t>
      </w:r>
      <w:proofErr w:type="spellStart"/>
      <w:r w:rsidR="004F0C23" w:rsidRPr="00707F9D">
        <w:rPr>
          <w:rFonts w:ascii="Times New Roman" w:hAnsi="Times New Roman" w:cs="Times New Roman"/>
        </w:rPr>
        <w:t>meno</w:t>
      </w:r>
      <w:r w:rsidR="00817F12">
        <w:rPr>
          <w:rFonts w:ascii="Times New Roman" w:hAnsi="Times New Roman" w:cs="Times New Roman"/>
        </w:rPr>
        <w:t>sprecian</w:t>
      </w:r>
      <w:proofErr w:type="spellEnd"/>
      <w:r w:rsidR="00817F12">
        <w:rPr>
          <w:rFonts w:ascii="Times New Roman" w:hAnsi="Times New Roman" w:cs="Times New Roman"/>
        </w:rPr>
        <w:t xml:space="preserve"> </w:t>
      </w:r>
      <w:proofErr w:type="gramStart"/>
      <w:r w:rsidR="00817F12">
        <w:rPr>
          <w:rFonts w:ascii="Times New Roman" w:hAnsi="Times New Roman" w:cs="Times New Roman"/>
        </w:rPr>
        <w:t>a</w:t>
      </w:r>
      <w:proofErr w:type="gramEnd"/>
      <w:r w:rsidR="00817F12">
        <w:rPr>
          <w:rFonts w:ascii="Times New Roman" w:hAnsi="Times New Roman" w:cs="Times New Roman"/>
        </w:rPr>
        <w:t xml:space="preserve"> </w:t>
      </w:r>
      <w:proofErr w:type="spellStart"/>
      <w:r w:rsidR="00817F12">
        <w:rPr>
          <w:rFonts w:ascii="Times New Roman" w:hAnsi="Times New Roman" w:cs="Times New Roman"/>
        </w:rPr>
        <w:t>otros</w:t>
      </w:r>
      <w:proofErr w:type="spellEnd"/>
      <w:r w:rsidR="00817F12">
        <w:rPr>
          <w:rFonts w:ascii="Times New Roman" w:hAnsi="Times New Roman" w:cs="Times New Roman"/>
        </w:rPr>
        <w:t xml:space="preserve"> </w:t>
      </w:r>
      <w:proofErr w:type="spellStart"/>
      <w:r w:rsidR="00817F12">
        <w:rPr>
          <w:rFonts w:ascii="Times New Roman" w:hAnsi="Times New Roman" w:cs="Times New Roman"/>
        </w:rPr>
        <w:t>basado</w:t>
      </w:r>
      <w:proofErr w:type="spellEnd"/>
      <w:r w:rsidR="00817F12">
        <w:rPr>
          <w:rFonts w:ascii="Times New Roman" w:hAnsi="Times New Roman" w:cs="Times New Roman"/>
        </w:rPr>
        <w:t xml:space="preserve"> </w:t>
      </w:r>
      <w:proofErr w:type="spellStart"/>
      <w:r w:rsidR="00817F12">
        <w:rPr>
          <w:rFonts w:ascii="Times New Roman" w:hAnsi="Times New Roman" w:cs="Times New Roman"/>
        </w:rPr>
        <w:t>en</w:t>
      </w:r>
      <w:proofErr w:type="spellEnd"/>
      <w:r w:rsidR="00817F12">
        <w:rPr>
          <w:rFonts w:ascii="Times New Roman" w:hAnsi="Times New Roman" w:cs="Times New Roman"/>
        </w:rPr>
        <w:t xml:space="preserve"> el </w:t>
      </w:r>
      <w:proofErr w:type="spellStart"/>
      <w:r w:rsidR="00817F12">
        <w:rPr>
          <w:rFonts w:ascii="Times New Roman" w:hAnsi="Times New Roman" w:cs="Times New Roman"/>
        </w:rPr>
        <w:t>gé</w:t>
      </w:r>
      <w:r w:rsidR="004F0C23" w:rsidRPr="00707F9D">
        <w:rPr>
          <w:rFonts w:ascii="Times New Roman" w:hAnsi="Times New Roman" w:cs="Times New Roman"/>
        </w:rPr>
        <w:t>nero</w:t>
      </w:r>
      <w:proofErr w:type="spellEnd"/>
      <w:r w:rsidR="004F0C23" w:rsidRPr="00707F9D">
        <w:rPr>
          <w:rFonts w:ascii="Times New Roman" w:hAnsi="Times New Roman" w:cs="Times New Roman"/>
        </w:rPr>
        <w:t>.</w:t>
      </w:r>
    </w:p>
    <w:p w14:paraId="0D70E972" w14:textId="77777777" w:rsidR="004F0C23" w:rsidRPr="00707F9D" w:rsidRDefault="004F0C23" w:rsidP="0036693D">
      <w:pPr>
        <w:rPr>
          <w:rFonts w:ascii="Times New Roman" w:hAnsi="Times New Roman" w:cs="Times New Roman"/>
        </w:rPr>
      </w:pPr>
    </w:p>
    <w:p w14:paraId="2073BFFA" w14:textId="35BB0C62" w:rsidR="004F0C23" w:rsidRPr="00707F9D" w:rsidRDefault="00E75994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Hurto</w:t>
      </w:r>
      <w:proofErr w:type="spellEnd"/>
    </w:p>
    <w:p w14:paraId="1398A7C0" w14:textId="23379F66" w:rsidR="004F0C23" w:rsidRPr="00707F9D" w:rsidRDefault="004F0C23" w:rsidP="0036693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posesión</w:t>
      </w:r>
      <w:proofErr w:type="spellEnd"/>
      <w:r w:rsidRPr="00707F9D">
        <w:rPr>
          <w:rFonts w:ascii="Times New Roman" w:hAnsi="Times New Roman" w:cs="Times New Roman"/>
        </w:rPr>
        <w:t xml:space="preserve"> no </w:t>
      </w:r>
      <w:proofErr w:type="spellStart"/>
      <w:r w:rsidRPr="00707F9D">
        <w:rPr>
          <w:rFonts w:ascii="Times New Roman" w:hAnsi="Times New Roman" w:cs="Times New Roman"/>
        </w:rPr>
        <w:t>autorizada</w:t>
      </w:r>
      <w:proofErr w:type="spellEnd"/>
      <w:r w:rsidRPr="00707F9D">
        <w:rPr>
          <w:rFonts w:ascii="Times New Roman" w:hAnsi="Times New Roman" w:cs="Times New Roman"/>
        </w:rPr>
        <w:t xml:space="preserve"> y/o la </w:t>
      </w:r>
      <w:proofErr w:type="spellStart"/>
      <w:r w:rsidRPr="00707F9D">
        <w:rPr>
          <w:rFonts w:ascii="Times New Roman" w:hAnsi="Times New Roman" w:cs="Times New Roman"/>
        </w:rPr>
        <w:t>venta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persona sin el </w:t>
      </w:r>
      <w:proofErr w:type="spellStart"/>
      <w:r w:rsidRPr="00707F9D">
        <w:rPr>
          <w:rFonts w:ascii="Times New Roman" w:hAnsi="Times New Roman" w:cs="Times New Roman"/>
        </w:rPr>
        <w:t>consentimiento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dueño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7B421E2C" w14:textId="77777777" w:rsidR="004F0C23" w:rsidRPr="00707F9D" w:rsidRDefault="004F0C23" w:rsidP="0036693D">
      <w:pPr>
        <w:rPr>
          <w:rFonts w:ascii="Times New Roman" w:hAnsi="Times New Roman" w:cs="Times New Roman"/>
        </w:rPr>
      </w:pPr>
    </w:p>
    <w:p w14:paraId="53BD7E94" w14:textId="021A4D25" w:rsidR="004F0C23" w:rsidRPr="00707F9D" w:rsidRDefault="004F0C23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Entrar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ilegalmente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a una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propiedad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/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Presencia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no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autorizada</w:t>
      </w:r>
      <w:proofErr w:type="spellEnd"/>
    </w:p>
    <w:p w14:paraId="27EABF62" w14:textId="11CB95DD" w:rsidR="004F0C23" w:rsidRPr="00707F9D" w:rsidRDefault="004F0C23" w:rsidP="0036693D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Entrar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estar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instalaciones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escolares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edificio</w:t>
      </w:r>
      <w:proofErr w:type="spellEnd"/>
      <w:r w:rsidRPr="00707F9D">
        <w:rPr>
          <w:rFonts w:ascii="Times New Roman" w:hAnsi="Times New Roman" w:cs="Times New Roman"/>
        </w:rPr>
        <w:t xml:space="preserve"> escolar sin </w:t>
      </w:r>
      <w:proofErr w:type="spellStart"/>
      <w:r w:rsidRPr="00707F9D">
        <w:rPr>
          <w:rFonts w:ascii="Times New Roman" w:hAnsi="Times New Roman" w:cs="Times New Roman"/>
        </w:rPr>
        <w:t>autorización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9E498ED" w14:textId="77777777" w:rsidR="004F0C23" w:rsidRPr="00707F9D" w:rsidRDefault="004F0C23" w:rsidP="0036693D">
      <w:pPr>
        <w:rPr>
          <w:rFonts w:ascii="Times New Roman" w:hAnsi="Times New Roman" w:cs="Times New Roman"/>
        </w:rPr>
      </w:pPr>
    </w:p>
    <w:p w14:paraId="4A4109FD" w14:textId="0DCE5917" w:rsidR="004F0C23" w:rsidRPr="00707F9D" w:rsidRDefault="004F0C23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Vandalismo</w:t>
      </w:r>
      <w:proofErr w:type="spellEnd"/>
    </w:p>
    <w:p w14:paraId="3C290C6C" w14:textId="7EC91A5C" w:rsidR="004F0C23" w:rsidRPr="00707F9D" w:rsidRDefault="004F0C23" w:rsidP="0036693D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Deliberadamente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maliciosamente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destruir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dañar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desfigurar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Pr="00707F9D">
        <w:rPr>
          <w:rFonts w:ascii="Times New Roman" w:hAnsi="Times New Roman" w:cs="Times New Roman"/>
        </w:rPr>
        <w:t xml:space="preserve"> escolar o la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persona.</w:t>
      </w:r>
    </w:p>
    <w:p w14:paraId="29AA2138" w14:textId="77777777" w:rsidR="004F0C23" w:rsidRDefault="004F0C23" w:rsidP="0036693D"/>
    <w:p w14:paraId="04054465" w14:textId="4F19CA7F" w:rsidR="004F0C23" w:rsidRPr="00707F9D" w:rsidRDefault="004F0C23" w:rsidP="0036693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Posesión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de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Armas</w:t>
      </w:r>
      <w:proofErr w:type="spellEnd"/>
    </w:p>
    <w:p w14:paraId="279D0D73" w14:textId="27F7FCB3" w:rsidR="004F0C23" w:rsidRPr="00707F9D" w:rsidRDefault="00E63F13" w:rsidP="0036693D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Poseer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arma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tal</w:t>
      </w:r>
      <w:proofErr w:type="spellEnd"/>
      <w:r w:rsidR="004F0C23" w:rsidRPr="00707F9D">
        <w:rPr>
          <w:rFonts w:ascii="Times New Roman" w:hAnsi="Times New Roman" w:cs="Times New Roman"/>
        </w:rPr>
        <w:t xml:space="preserve"> </w:t>
      </w:r>
      <w:proofErr w:type="spellStart"/>
      <w:r w:rsidR="004F0C23" w:rsidRPr="00707F9D">
        <w:rPr>
          <w:rFonts w:ascii="Times New Roman" w:hAnsi="Times New Roman" w:cs="Times New Roman"/>
        </w:rPr>
        <w:t>como</w:t>
      </w:r>
      <w:proofErr w:type="spellEnd"/>
      <w:r w:rsidR="004F0C23" w:rsidRPr="00707F9D">
        <w:rPr>
          <w:rFonts w:ascii="Times New Roman" w:hAnsi="Times New Roman" w:cs="Times New Roman"/>
        </w:rPr>
        <w:t xml:space="preserve">, </w:t>
      </w:r>
      <w:proofErr w:type="spellStart"/>
      <w:r w:rsidR="004F0C23" w:rsidRPr="00707F9D">
        <w:rPr>
          <w:rFonts w:ascii="Times New Roman" w:hAnsi="Times New Roman" w:cs="Times New Roman"/>
        </w:rPr>
        <w:t>pero</w:t>
      </w:r>
      <w:proofErr w:type="spellEnd"/>
      <w:r w:rsidR="004F0C23" w:rsidRPr="00707F9D">
        <w:rPr>
          <w:rFonts w:ascii="Times New Roman" w:hAnsi="Times New Roman" w:cs="Times New Roman"/>
        </w:rPr>
        <w:t xml:space="preserve"> no </w:t>
      </w:r>
      <w:proofErr w:type="spellStart"/>
      <w:r w:rsidR="004F0C23" w:rsidRPr="00707F9D">
        <w:rPr>
          <w:rFonts w:ascii="Times New Roman" w:hAnsi="Times New Roman" w:cs="Times New Roman"/>
        </w:rPr>
        <w:t>limita</w:t>
      </w:r>
      <w:r w:rsidRPr="00707F9D">
        <w:rPr>
          <w:rFonts w:ascii="Times New Roman" w:hAnsi="Times New Roman" w:cs="Times New Roman"/>
        </w:rPr>
        <w:t>da</w:t>
      </w:r>
      <w:proofErr w:type="spellEnd"/>
      <w:r w:rsidR="004F0C23" w:rsidRPr="00707F9D">
        <w:rPr>
          <w:rFonts w:ascii="Times New Roman" w:hAnsi="Times New Roman" w:cs="Times New Roman"/>
        </w:rPr>
        <w:t xml:space="preserve"> a:</w:t>
      </w:r>
    </w:p>
    <w:p w14:paraId="2B7A3C2F" w14:textId="41C268C4" w:rsidR="004F0C23" w:rsidRPr="00707F9D" w:rsidRDefault="004F0C23" w:rsidP="004F0C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Un </w:t>
      </w:r>
      <w:proofErr w:type="spellStart"/>
      <w:r w:rsidRPr="00707F9D">
        <w:rPr>
          <w:rFonts w:ascii="Times New Roman" w:hAnsi="Times New Roman" w:cs="Times New Roman"/>
        </w:rPr>
        <w:t>arma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fuego</w:t>
      </w:r>
      <w:proofErr w:type="spellEnd"/>
    </w:p>
    <w:p w14:paraId="30B24308" w14:textId="6FA62B74" w:rsidR="004F0C23" w:rsidRPr="00707F9D" w:rsidRDefault="004F0C23" w:rsidP="004F0C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tipo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pistol</w:t>
      </w:r>
      <w:r w:rsidR="00E63F13" w:rsidRPr="00707F9D">
        <w:rPr>
          <w:rFonts w:ascii="Times New Roman" w:hAnsi="Times New Roman" w:cs="Times New Roman"/>
        </w:rPr>
        <w:t>a</w:t>
      </w:r>
      <w:proofErr w:type="spellEnd"/>
    </w:p>
    <w:p w14:paraId="5A39FF64" w14:textId="33C9AA24" w:rsidR="004F0C23" w:rsidRPr="00707F9D" w:rsidRDefault="004F0C23" w:rsidP="004F0C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tipo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cuchillo</w:t>
      </w:r>
      <w:proofErr w:type="spellEnd"/>
    </w:p>
    <w:p w14:paraId="3D2AF36E" w14:textId="0F9737AE" w:rsidR="004F0C23" w:rsidRPr="00707F9D" w:rsidRDefault="004F0C23" w:rsidP="004F0C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tipo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r w:rsidR="00923D0E" w:rsidRPr="00707F9D">
        <w:rPr>
          <w:rFonts w:ascii="Times New Roman" w:hAnsi="Times New Roman" w:cs="Times New Roman"/>
        </w:rPr>
        <w:t>garrote</w:t>
      </w:r>
    </w:p>
    <w:p w14:paraId="67B980F7" w14:textId="40E8DA32" w:rsidR="004F0C23" w:rsidRPr="00707F9D" w:rsidRDefault="00E40716" w:rsidP="004F0C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Cualquier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tipo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explosivo</w:t>
      </w:r>
      <w:proofErr w:type="spellEnd"/>
    </w:p>
    <w:p w14:paraId="4BB9E798" w14:textId="40E53A2F" w:rsidR="004F0C23" w:rsidRPr="00707F9D" w:rsidRDefault="00661B3A" w:rsidP="004F0C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Muñequera</w:t>
      </w:r>
      <w:proofErr w:type="spellEnd"/>
      <w:r w:rsidRPr="00707F9D">
        <w:rPr>
          <w:rFonts w:ascii="Times New Roman" w:hAnsi="Times New Roman" w:cs="Times New Roman"/>
        </w:rPr>
        <w:t xml:space="preserve"> con </w:t>
      </w:r>
      <w:proofErr w:type="spellStart"/>
      <w:r w:rsidRPr="00707F9D">
        <w:rPr>
          <w:rFonts w:ascii="Times New Roman" w:hAnsi="Times New Roman" w:cs="Times New Roman"/>
        </w:rPr>
        <w:t>púas</w:t>
      </w:r>
      <w:proofErr w:type="spellEnd"/>
    </w:p>
    <w:p w14:paraId="21CFEDDF" w14:textId="5CEE4B15" w:rsidR="00661B3A" w:rsidRPr="00707F9D" w:rsidRDefault="00661B3A" w:rsidP="004F0C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Cadenas</w:t>
      </w:r>
      <w:proofErr w:type="spellEnd"/>
    </w:p>
    <w:p w14:paraId="34F6036D" w14:textId="14717006" w:rsidR="00661B3A" w:rsidRPr="00707F9D" w:rsidRDefault="00661B3A" w:rsidP="004F0C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artículo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pueda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causar</w:t>
      </w:r>
      <w:proofErr w:type="spellEnd"/>
      <w:r w:rsidRPr="00707F9D">
        <w:rPr>
          <w:rFonts w:ascii="Times New Roman" w:hAnsi="Times New Roman" w:cs="Times New Roman"/>
        </w:rPr>
        <w:t xml:space="preserve"> o que </w:t>
      </w:r>
      <w:proofErr w:type="spellStart"/>
      <w:r w:rsidRPr="00707F9D">
        <w:rPr>
          <w:rFonts w:ascii="Times New Roman" w:hAnsi="Times New Roman" w:cs="Times New Roman"/>
        </w:rPr>
        <w:t>está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diseñado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causar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lesiones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muerte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Pr="00707F9D">
        <w:rPr>
          <w:rFonts w:ascii="Times New Roman" w:hAnsi="Times New Roman" w:cs="Times New Roman"/>
        </w:rPr>
        <w:t>Esto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especificamente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incluye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imitaciones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pistolas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cuchillos</w:t>
      </w:r>
      <w:proofErr w:type="spellEnd"/>
      <w:r w:rsidRPr="00707F9D">
        <w:rPr>
          <w:rFonts w:ascii="Times New Roman" w:hAnsi="Times New Roman" w:cs="Times New Roman"/>
        </w:rPr>
        <w:t xml:space="preserve">, tales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juguetes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objecto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imitación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usa</w:t>
      </w:r>
      <w:proofErr w:type="spellEnd"/>
      <w:r w:rsidRPr="00707F9D">
        <w:rPr>
          <w:rFonts w:ascii="Times New Roman" w:hAnsi="Times New Roman" w:cs="Times New Roman"/>
        </w:rPr>
        <w:t xml:space="preserve"> o se </w:t>
      </w:r>
      <w:proofErr w:type="spellStart"/>
      <w:r w:rsidRPr="00707F9D">
        <w:rPr>
          <w:rFonts w:ascii="Times New Roman" w:hAnsi="Times New Roman" w:cs="Times New Roman"/>
        </w:rPr>
        <w:t>tiene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intención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usarlo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intimidar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amenazar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causar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miedo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B570541" w14:textId="77777777" w:rsidR="00661B3A" w:rsidRPr="00707F9D" w:rsidRDefault="00661B3A" w:rsidP="00661B3A">
      <w:pPr>
        <w:rPr>
          <w:rFonts w:ascii="Times New Roman" w:hAnsi="Times New Roman" w:cs="Times New Roman"/>
        </w:rPr>
      </w:pPr>
    </w:p>
    <w:p w14:paraId="71D4B10B" w14:textId="77777777" w:rsidR="0017260B" w:rsidRDefault="0017260B" w:rsidP="00661B3A">
      <w:pPr>
        <w:rPr>
          <w:rFonts w:ascii="Times New Roman" w:hAnsi="Times New Roman" w:cs="Times New Roman"/>
          <w:b/>
          <w:u w:val="single"/>
        </w:rPr>
      </w:pPr>
    </w:p>
    <w:p w14:paraId="13384B2D" w14:textId="7279FEF5" w:rsidR="00661B3A" w:rsidRPr="004A7CC9" w:rsidRDefault="00661B3A" w:rsidP="00661B3A">
      <w:pPr>
        <w:rPr>
          <w:rFonts w:ascii="Times New Roman" w:hAnsi="Times New Roman" w:cs="Times New Roman"/>
          <w:b/>
          <w:u w:val="single"/>
        </w:rPr>
      </w:pPr>
      <w:proofErr w:type="spellStart"/>
      <w:r w:rsidRPr="004A7CC9">
        <w:rPr>
          <w:rFonts w:ascii="Times New Roman" w:hAnsi="Times New Roman" w:cs="Times New Roman"/>
          <w:b/>
          <w:u w:val="single"/>
        </w:rPr>
        <w:lastRenderedPageBreak/>
        <w:t>Uso</w:t>
      </w:r>
      <w:proofErr w:type="spellEnd"/>
      <w:r w:rsidRPr="004A7CC9">
        <w:rPr>
          <w:rFonts w:ascii="Times New Roman" w:hAnsi="Times New Roman" w:cs="Times New Roman"/>
          <w:b/>
          <w:u w:val="single"/>
        </w:rPr>
        <w:t xml:space="preserve"> de </w:t>
      </w:r>
      <w:proofErr w:type="spellStart"/>
      <w:r w:rsidRPr="004A7CC9">
        <w:rPr>
          <w:rFonts w:ascii="Times New Roman" w:hAnsi="Times New Roman" w:cs="Times New Roman"/>
          <w:b/>
          <w:u w:val="single"/>
        </w:rPr>
        <w:t>armas</w:t>
      </w:r>
      <w:proofErr w:type="spellEnd"/>
    </w:p>
    <w:p w14:paraId="71A8C427" w14:textId="1AB4DBDF" w:rsidR="00661B3A" w:rsidRPr="00707F9D" w:rsidRDefault="00661B3A" w:rsidP="00661B3A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uso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arma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imitación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arma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amenazar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intimidar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atacar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lesionar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matar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persona. </w:t>
      </w:r>
    </w:p>
    <w:p w14:paraId="1C44E93F" w14:textId="77777777" w:rsidR="00661B3A" w:rsidRPr="00707F9D" w:rsidRDefault="00661B3A" w:rsidP="00661B3A">
      <w:pPr>
        <w:rPr>
          <w:rFonts w:ascii="Times New Roman" w:hAnsi="Times New Roman" w:cs="Times New Roman"/>
        </w:rPr>
      </w:pPr>
    </w:p>
    <w:p w14:paraId="2763C684" w14:textId="07837168" w:rsidR="00661B3A" w:rsidRPr="00707F9D" w:rsidRDefault="00661B3A" w:rsidP="00661B3A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*“</w:t>
      </w:r>
      <w:proofErr w:type="spellStart"/>
      <w:r w:rsidRPr="00707F9D">
        <w:rPr>
          <w:rFonts w:ascii="Times New Roman" w:hAnsi="Times New Roman" w:cs="Times New Roman"/>
        </w:rPr>
        <w:t>Posesión</w:t>
      </w:r>
      <w:proofErr w:type="spellEnd"/>
      <w:r w:rsidRPr="00707F9D">
        <w:rPr>
          <w:rFonts w:ascii="Times New Roman" w:hAnsi="Times New Roman" w:cs="Times New Roman"/>
        </w:rPr>
        <w:t xml:space="preserve">”,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usa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aquí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incluy</w:t>
      </w:r>
      <w:r w:rsidR="00311660" w:rsidRPr="00707F9D">
        <w:rPr>
          <w:rFonts w:ascii="Times New Roman" w:hAnsi="Times New Roman" w:cs="Times New Roman"/>
        </w:rPr>
        <w:t>e</w:t>
      </w:r>
      <w:proofErr w:type="spellEnd"/>
      <w:r w:rsidRPr="00707F9D">
        <w:rPr>
          <w:rFonts w:ascii="Times New Roman" w:hAnsi="Times New Roman" w:cs="Times New Roman"/>
        </w:rPr>
        <w:t xml:space="preserve"> no </w:t>
      </w:r>
      <w:proofErr w:type="spellStart"/>
      <w:r w:rsidRPr="00707F9D">
        <w:rPr>
          <w:rFonts w:ascii="Times New Roman" w:hAnsi="Times New Roman" w:cs="Times New Roman"/>
        </w:rPr>
        <w:t>solamente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posesión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física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person, </w:t>
      </w:r>
      <w:proofErr w:type="spellStart"/>
      <w:r w:rsidRPr="00707F9D">
        <w:rPr>
          <w:rFonts w:ascii="Times New Roman" w:hAnsi="Times New Roman" w:cs="Times New Roman"/>
        </w:rPr>
        <w:t>pero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también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311660"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tener</w:t>
      </w:r>
      <w:proofErr w:type="spellEnd"/>
      <w:r w:rsidRPr="00707F9D">
        <w:rPr>
          <w:rFonts w:ascii="Times New Roman" w:hAnsi="Times New Roman" w:cs="Times New Roman"/>
        </w:rPr>
        <w:t xml:space="preserve"> la custodia o el control. Por lo tanto, a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se le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encontar</w:t>
      </w:r>
      <w:proofErr w:type="spellEnd"/>
      <w:r w:rsidRPr="00707F9D">
        <w:rPr>
          <w:rFonts w:ascii="Times New Roman" w:hAnsi="Times New Roman" w:cs="Times New Roman"/>
        </w:rPr>
        <w:t xml:space="preserve"> culpable de </w:t>
      </w:r>
      <w:proofErr w:type="spellStart"/>
      <w:r w:rsidRPr="00707F9D">
        <w:rPr>
          <w:rFonts w:ascii="Times New Roman" w:hAnsi="Times New Roman" w:cs="Times New Roman"/>
        </w:rPr>
        <w:t>posesión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artículo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artículo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="008B4678" w:rsidRPr="00707F9D">
        <w:rPr>
          <w:rFonts w:ascii="Times New Roman" w:hAnsi="Times New Roman" w:cs="Times New Roman"/>
        </w:rPr>
        <w:t xml:space="preserve"> la mochila, el </w:t>
      </w:r>
      <w:proofErr w:type="spellStart"/>
      <w:r w:rsidR="008B4678" w:rsidRPr="00707F9D">
        <w:rPr>
          <w:rFonts w:ascii="Times New Roman" w:hAnsi="Times New Roman" w:cs="Times New Roman"/>
        </w:rPr>
        <w:t>cacillero</w:t>
      </w:r>
      <w:proofErr w:type="spellEnd"/>
      <w:r w:rsidR="008B4678" w:rsidRPr="00707F9D">
        <w:rPr>
          <w:rFonts w:ascii="Times New Roman" w:hAnsi="Times New Roman" w:cs="Times New Roman"/>
        </w:rPr>
        <w:t xml:space="preserve">, </w:t>
      </w:r>
      <w:proofErr w:type="spellStart"/>
      <w:r w:rsidR="008B4678" w:rsidRPr="00707F9D">
        <w:rPr>
          <w:rFonts w:ascii="Times New Roman" w:hAnsi="Times New Roman" w:cs="Times New Roman"/>
        </w:rPr>
        <w:t>automóvil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lugar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esté</w:t>
      </w:r>
      <w:proofErr w:type="spellEnd"/>
      <w:r w:rsidRPr="00707F9D">
        <w:rPr>
          <w:rFonts w:ascii="Times New Roman" w:hAnsi="Times New Roman" w:cs="Times New Roman"/>
        </w:rPr>
        <w:t xml:space="preserve"> bajo la custodia y control del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F9EB16D" w14:textId="77777777" w:rsidR="00F21A07" w:rsidRPr="00707F9D" w:rsidRDefault="00F21A07" w:rsidP="00661B3A">
      <w:pPr>
        <w:rPr>
          <w:rFonts w:ascii="Times New Roman" w:hAnsi="Times New Roman" w:cs="Times New Roman"/>
        </w:rPr>
      </w:pPr>
    </w:p>
    <w:p w14:paraId="7609814E" w14:textId="75512F43" w:rsidR="00F21A07" w:rsidRPr="00707F9D" w:rsidRDefault="00F21A07" w:rsidP="007F0D4B">
      <w:pPr>
        <w:pStyle w:val="Heading2"/>
      </w:pPr>
      <w:bookmarkStart w:id="14" w:name="_Toc502401109"/>
      <w:r w:rsidRPr="00707F9D">
        <w:t>RESPUESTAS A LA CONDUCTA PROHIBIDA/ COMPORTAMIENTO INACEPTABLE</w:t>
      </w:r>
      <w:bookmarkEnd w:id="14"/>
    </w:p>
    <w:p w14:paraId="1BDE50D3" w14:textId="77777777" w:rsidR="006E3DCD" w:rsidRPr="00707F9D" w:rsidRDefault="006E3DCD" w:rsidP="0036693D">
      <w:pPr>
        <w:rPr>
          <w:rFonts w:ascii="Times New Roman" w:hAnsi="Times New Roman" w:cs="Times New Roman"/>
        </w:rPr>
      </w:pPr>
    </w:p>
    <w:p w14:paraId="413F1A4C" w14:textId="155F311C" w:rsidR="006E3DCD" w:rsidRPr="00707F9D" w:rsidRDefault="00C24316" w:rsidP="0036693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respuesta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A5099D" w:rsidRPr="00707F9D">
        <w:rPr>
          <w:rFonts w:ascii="Times New Roman" w:hAnsi="Times New Roman" w:cs="Times New Roman"/>
        </w:rPr>
        <w:t>ad</w:t>
      </w:r>
      <w:r w:rsidR="00311660" w:rsidRPr="00707F9D">
        <w:rPr>
          <w:rFonts w:ascii="Times New Roman" w:hAnsi="Times New Roman" w:cs="Times New Roman"/>
        </w:rPr>
        <w:t>ministrativa</w:t>
      </w:r>
      <w:proofErr w:type="spellEnd"/>
      <w:r w:rsidR="00A5099D" w:rsidRPr="00707F9D">
        <w:rPr>
          <w:rFonts w:ascii="Times New Roman" w:hAnsi="Times New Roman" w:cs="Times New Roman"/>
        </w:rPr>
        <w:t xml:space="preserve"> al </w:t>
      </w:r>
      <w:proofErr w:type="spellStart"/>
      <w:r w:rsidR="00A5099D" w:rsidRPr="00707F9D">
        <w:rPr>
          <w:rFonts w:ascii="Times New Roman" w:hAnsi="Times New Roman" w:cs="Times New Roman"/>
        </w:rPr>
        <w:t>comportamiento</w:t>
      </w:r>
      <w:proofErr w:type="spellEnd"/>
      <w:r w:rsidR="00A5099D" w:rsidRPr="00707F9D">
        <w:rPr>
          <w:rFonts w:ascii="Times New Roman" w:hAnsi="Times New Roman" w:cs="Times New Roman"/>
        </w:rPr>
        <w:t xml:space="preserve"> </w:t>
      </w:r>
      <w:proofErr w:type="spellStart"/>
      <w:r w:rsidR="00A5099D" w:rsidRPr="00707F9D">
        <w:rPr>
          <w:rFonts w:ascii="Times New Roman" w:hAnsi="Times New Roman" w:cs="Times New Roman"/>
        </w:rPr>
        <w:t>inaceptable</w:t>
      </w:r>
      <w:proofErr w:type="spellEnd"/>
      <w:r w:rsidR="00A5099D" w:rsidRPr="00707F9D">
        <w:rPr>
          <w:rFonts w:ascii="Times New Roman" w:hAnsi="Times New Roman" w:cs="Times New Roman"/>
        </w:rPr>
        <w:t xml:space="preserve"> se </w:t>
      </w:r>
      <w:proofErr w:type="spellStart"/>
      <w:r w:rsidR="00A5099D" w:rsidRPr="00707F9D">
        <w:rPr>
          <w:rFonts w:ascii="Times New Roman" w:hAnsi="Times New Roman" w:cs="Times New Roman"/>
        </w:rPr>
        <w:t>deja</w:t>
      </w:r>
      <w:proofErr w:type="spellEnd"/>
      <w:r w:rsidR="00A5099D" w:rsidRPr="00707F9D">
        <w:rPr>
          <w:rFonts w:ascii="Times New Roman" w:hAnsi="Times New Roman" w:cs="Times New Roman"/>
        </w:rPr>
        <w:t xml:space="preserve"> a la </w:t>
      </w:r>
      <w:proofErr w:type="spellStart"/>
      <w:r w:rsidR="00A5099D" w:rsidRPr="00707F9D">
        <w:rPr>
          <w:rFonts w:ascii="Times New Roman" w:hAnsi="Times New Roman" w:cs="Times New Roman"/>
        </w:rPr>
        <w:t>discreción</w:t>
      </w:r>
      <w:proofErr w:type="spellEnd"/>
      <w:r w:rsidR="00A5099D" w:rsidRPr="00707F9D">
        <w:rPr>
          <w:rFonts w:ascii="Times New Roman" w:hAnsi="Times New Roman" w:cs="Times New Roman"/>
        </w:rPr>
        <w:t xml:space="preserve"> de los </w:t>
      </w:r>
      <w:proofErr w:type="spellStart"/>
      <w:r w:rsidR="00A5099D" w:rsidRPr="00707F9D">
        <w:rPr>
          <w:rFonts w:ascii="Times New Roman" w:hAnsi="Times New Roman" w:cs="Times New Roman"/>
        </w:rPr>
        <w:t>oficiales</w:t>
      </w:r>
      <w:proofErr w:type="spellEnd"/>
      <w:r w:rsidR="00A5099D" w:rsidRPr="00707F9D">
        <w:rPr>
          <w:rFonts w:ascii="Times New Roman" w:hAnsi="Times New Roman" w:cs="Times New Roman"/>
        </w:rPr>
        <w:t xml:space="preserve"> de la </w:t>
      </w:r>
      <w:proofErr w:type="spellStart"/>
      <w:r w:rsidR="00A5099D" w:rsidRPr="00707F9D">
        <w:rPr>
          <w:rFonts w:ascii="Times New Roman" w:hAnsi="Times New Roman" w:cs="Times New Roman"/>
        </w:rPr>
        <w:t>escuela</w:t>
      </w:r>
      <w:proofErr w:type="spellEnd"/>
      <w:r w:rsidR="00A5099D" w:rsidRPr="00707F9D">
        <w:rPr>
          <w:rFonts w:ascii="Times New Roman" w:hAnsi="Times New Roman" w:cs="Times New Roman"/>
        </w:rPr>
        <w:t xml:space="preserve"> </w:t>
      </w:r>
      <w:proofErr w:type="spellStart"/>
      <w:r w:rsidR="00A5099D" w:rsidRPr="00707F9D">
        <w:rPr>
          <w:rFonts w:ascii="Times New Roman" w:hAnsi="Times New Roman" w:cs="Times New Roman"/>
        </w:rPr>
        <w:t>dependiendo</w:t>
      </w:r>
      <w:proofErr w:type="spellEnd"/>
      <w:r w:rsidR="00A5099D" w:rsidRPr="00707F9D">
        <w:rPr>
          <w:rFonts w:ascii="Times New Roman" w:hAnsi="Times New Roman" w:cs="Times New Roman"/>
        </w:rPr>
        <w:t xml:space="preserve"> de las </w:t>
      </w:r>
      <w:proofErr w:type="spellStart"/>
      <w:r w:rsidR="00A5099D" w:rsidRPr="00707F9D">
        <w:rPr>
          <w:rFonts w:ascii="Times New Roman" w:hAnsi="Times New Roman" w:cs="Times New Roman"/>
        </w:rPr>
        <w:t>circunstancias</w:t>
      </w:r>
      <w:proofErr w:type="spellEnd"/>
      <w:r w:rsidR="00A5099D" w:rsidRPr="00707F9D">
        <w:rPr>
          <w:rFonts w:ascii="Times New Roman" w:hAnsi="Times New Roman" w:cs="Times New Roman"/>
        </w:rPr>
        <w:t xml:space="preserve">, </w:t>
      </w:r>
      <w:proofErr w:type="spellStart"/>
      <w:r w:rsidR="00A5099D" w:rsidRPr="00707F9D">
        <w:rPr>
          <w:rFonts w:ascii="Times New Roman" w:hAnsi="Times New Roman" w:cs="Times New Roman"/>
        </w:rPr>
        <w:t>incluyendo</w:t>
      </w:r>
      <w:proofErr w:type="spellEnd"/>
      <w:r w:rsidR="00A5099D" w:rsidRPr="00707F9D">
        <w:rPr>
          <w:rFonts w:ascii="Times New Roman" w:hAnsi="Times New Roman" w:cs="Times New Roman"/>
        </w:rPr>
        <w:t xml:space="preserve"> la </w:t>
      </w:r>
      <w:proofErr w:type="spellStart"/>
      <w:r w:rsidR="00A5099D" w:rsidRPr="00707F9D">
        <w:rPr>
          <w:rFonts w:ascii="Times New Roman" w:hAnsi="Times New Roman" w:cs="Times New Roman"/>
        </w:rPr>
        <w:t>seriedad</w:t>
      </w:r>
      <w:proofErr w:type="spellEnd"/>
      <w:r w:rsidR="00A5099D" w:rsidRPr="00707F9D">
        <w:rPr>
          <w:rFonts w:ascii="Times New Roman" w:hAnsi="Times New Roman" w:cs="Times New Roman"/>
        </w:rPr>
        <w:t xml:space="preserve"> de la </w:t>
      </w:r>
      <w:proofErr w:type="spellStart"/>
      <w:r w:rsidR="00A5099D" w:rsidRPr="00707F9D">
        <w:rPr>
          <w:rFonts w:ascii="Times New Roman" w:hAnsi="Times New Roman" w:cs="Times New Roman"/>
        </w:rPr>
        <w:t>ofensa</w:t>
      </w:r>
      <w:proofErr w:type="spellEnd"/>
      <w:r w:rsidR="00A5099D" w:rsidRPr="00707F9D">
        <w:rPr>
          <w:rFonts w:ascii="Times New Roman" w:hAnsi="Times New Roman" w:cs="Times New Roman"/>
        </w:rPr>
        <w:t xml:space="preserve"> y el </w:t>
      </w:r>
      <w:proofErr w:type="spellStart"/>
      <w:r w:rsidR="00A5099D" w:rsidRPr="00707F9D">
        <w:rPr>
          <w:rFonts w:ascii="Times New Roman" w:hAnsi="Times New Roman" w:cs="Times New Roman"/>
        </w:rPr>
        <w:t>historial</w:t>
      </w:r>
      <w:proofErr w:type="spellEnd"/>
      <w:r w:rsidR="00A5099D" w:rsidRPr="00707F9D">
        <w:rPr>
          <w:rFonts w:ascii="Times New Roman" w:hAnsi="Times New Roman" w:cs="Times New Roman"/>
        </w:rPr>
        <w:t xml:space="preserve"> del </w:t>
      </w:r>
      <w:proofErr w:type="spellStart"/>
      <w:r w:rsidR="00A5099D" w:rsidRPr="00707F9D">
        <w:rPr>
          <w:rFonts w:ascii="Times New Roman" w:hAnsi="Times New Roman" w:cs="Times New Roman"/>
        </w:rPr>
        <w:t>estudiante</w:t>
      </w:r>
      <w:proofErr w:type="spellEnd"/>
      <w:r w:rsidR="00A5099D" w:rsidRPr="00707F9D">
        <w:rPr>
          <w:rFonts w:ascii="Times New Roman" w:hAnsi="Times New Roman" w:cs="Times New Roman"/>
        </w:rPr>
        <w:t xml:space="preserve">. RFK </w:t>
      </w:r>
      <w:proofErr w:type="spellStart"/>
      <w:r w:rsidR="00A5099D" w:rsidRPr="00707F9D">
        <w:rPr>
          <w:rFonts w:ascii="Times New Roman" w:hAnsi="Times New Roman" w:cs="Times New Roman"/>
        </w:rPr>
        <w:t>responderá</w:t>
      </w:r>
      <w:proofErr w:type="spellEnd"/>
      <w:r w:rsidR="00A5099D" w:rsidRPr="00707F9D">
        <w:rPr>
          <w:rFonts w:ascii="Times New Roman" w:hAnsi="Times New Roman" w:cs="Times New Roman"/>
        </w:rPr>
        <w:t xml:space="preserve"> a la </w:t>
      </w:r>
      <w:proofErr w:type="spellStart"/>
      <w:r w:rsidR="00A5099D" w:rsidRPr="00707F9D">
        <w:rPr>
          <w:rFonts w:ascii="Times New Roman" w:hAnsi="Times New Roman" w:cs="Times New Roman"/>
        </w:rPr>
        <w:t>violación</w:t>
      </w:r>
      <w:proofErr w:type="spellEnd"/>
      <w:r w:rsidR="00A5099D" w:rsidRPr="00707F9D">
        <w:rPr>
          <w:rFonts w:ascii="Times New Roman" w:hAnsi="Times New Roman" w:cs="Times New Roman"/>
        </w:rPr>
        <w:t xml:space="preserve"> de las </w:t>
      </w:r>
      <w:proofErr w:type="spellStart"/>
      <w:r w:rsidR="00A5099D" w:rsidRPr="00707F9D">
        <w:rPr>
          <w:rFonts w:ascii="Times New Roman" w:hAnsi="Times New Roman" w:cs="Times New Roman"/>
        </w:rPr>
        <w:t>reglas</w:t>
      </w:r>
      <w:proofErr w:type="spellEnd"/>
      <w:r w:rsidR="00A5099D" w:rsidRPr="00707F9D">
        <w:rPr>
          <w:rFonts w:ascii="Times New Roman" w:hAnsi="Times New Roman" w:cs="Times New Roman"/>
        </w:rPr>
        <w:t xml:space="preserve"> de la </w:t>
      </w:r>
      <w:proofErr w:type="spellStart"/>
      <w:r w:rsidR="00A5099D" w:rsidRPr="00707F9D">
        <w:rPr>
          <w:rFonts w:ascii="Times New Roman" w:hAnsi="Times New Roman" w:cs="Times New Roman"/>
        </w:rPr>
        <w:t>escuel</w:t>
      </w:r>
      <w:r w:rsidR="001B1A29" w:rsidRPr="00707F9D">
        <w:rPr>
          <w:rFonts w:ascii="Times New Roman" w:hAnsi="Times New Roman" w:cs="Times New Roman"/>
        </w:rPr>
        <w:t>a</w:t>
      </w:r>
      <w:proofErr w:type="spellEnd"/>
      <w:r w:rsidR="001B1A29" w:rsidRPr="00707F9D">
        <w:rPr>
          <w:rFonts w:ascii="Times New Roman" w:hAnsi="Times New Roman" w:cs="Times New Roman"/>
        </w:rPr>
        <w:t xml:space="preserve"> o de</w:t>
      </w:r>
      <w:r w:rsidR="00A5099D" w:rsidRPr="00707F9D">
        <w:rPr>
          <w:rFonts w:ascii="Times New Roman" w:hAnsi="Times New Roman" w:cs="Times New Roman"/>
        </w:rPr>
        <w:t xml:space="preserve"> la </w:t>
      </w:r>
      <w:proofErr w:type="spellStart"/>
      <w:r w:rsidR="00A5099D" w:rsidRPr="00707F9D">
        <w:rPr>
          <w:rFonts w:ascii="Times New Roman" w:hAnsi="Times New Roman" w:cs="Times New Roman"/>
        </w:rPr>
        <w:t>conducta</w:t>
      </w:r>
      <w:proofErr w:type="spellEnd"/>
      <w:r w:rsidR="00A5099D" w:rsidRPr="00707F9D">
        <w:rPr>
          <w:rFonts w:ascii="Times New Roman" w:hAnsi="Times New Roman" w:cs="Times New Roman"/>
        </w:rPr>
        <w:t xml:space="preserve"> </w:t>
      </w:r>
      <w:proofErr w:type="spellStart"/>
      <w:r w:rsidR="00A5099D" w:rsidRPr="00707F9D">
        <w:rPr>
          <w:rFonts w:ascii="Times New Roman" w:hAnsi="Times New Roman" w:cs="Times New Roman"/>
        </w:rPr>
        <w:t>perturbadora</w:t>
      </w:r>
      <w:proofErr w:type="spellEnd"/>
      <w:r w:rsidR="00A5099D" w:rsidRPr="00707F9D">
        <w:rPr>
          <w:rFonts w:ascii="Times New Roman" w:hAnsi="Times New Roman" w:cs="Times New Roman"/>
        </w:rPr>
        <w:t xml:space="preserve"> de un </w:t>
      </w:r>
      <w:proofErr w:type="spellStart"/>
      <w:r w:rsidR="00A5099D" w:rsidRPr="00707F9D">
        <w:rPr>
          <w:rFonts w:ascii="Times New Roman" w:hAnsi="Times New Roman" w:cs="Times New Roman"/>
        </w:rPr>
        <w:t>estudiante</w:t>
      </w:r>
      <w:proofErr w:type="spellEnd"/>
      <w:r w:rsidR="00A5099D" w:rsidRPr="00707F9D">
        <w:rPr>
          <w:rFonts w:ascii="Times New Roman" w:hAnsi="Times New Roman" w:cs="Times New Roman"/>
        </w:rPr>
        <w:t xml:space="preserve"> </w:t>
      </w:r>
      <w:proofErr w:type="spellStart"/>
      <w:r w:rsidR="00A5099D" w:rsidRPr="00707F9D">
        <w:rPr>
          <w:rFonts w:ascii="Times New Roman" w:hAnsi="Times New Roman" w:cs="Times New Roman"/>
        </w:rPr>
        <w:t>siguiendo</w:t>
      </w:r>
      <w:proofErr w:type="spellEnd"/>
      <w:r w:rsidR="00A5099D" w:rsidRPr="00707F9D">
        <w:rPr>
          <w:rFonts w:ascii="Times New Roman" w:hAnsi="Times New Roman" w:cs="Times New Roman"/>
        </w:rPr>
        <w:t xml:space="preserve"> lo</w:t>
      </w:r>
      <w:r w:rsidR="001B1A29" w:rsidRPr="00707F9D">
        <w:rPr>
          <w:rFonts w:ascii="Times New Roman" w:hAnsi="Times New Roman" w:cs="Times New Roman"/>
        </w:rPr>
        <w:t xml:space="preserve">s </w:t>
      </w:r>
      <w:proofErr w:type="spellStart"/>
      <w:r w:rsidR="001B1A29" w:rsidRPr="00707F9D">
        <w:rPr>
          <w:rFonts w:ascii="Times New Roman" w:hAnsi="Times New Roman" w:cs="Times New Roman"/>
        </w:rPr>
        <w:t>siguientes</w:t>
      </w:r>
      <w:proofErr w:type="spellEnd"/>
      <w:r w:rsidR="001B1A29" w:rsidRPr="00707F9D">
        <w:rPr>
          <w:rFonts w:ascii="Times New Roman" w:hAnsi="Times New Roman" w:cs="Times New Roman"/>
        </w:rPr>
        <w:t xml:space="preserve"> </w:t>
      </w:r>
      <w:proofErr w:type="spellStart"/>
      <w:r w:rsidR="001B1A29" w:rsidRPr="00707F9D">
        <w:rPr>
          <w:rFonts w:ascii="Times New Roman" w:hAnsi="Times New Roman" w:cs="Times New Roman"/>
        </w:rPr>
        <w:t>procedimientos</w:t>
      </w:r>
      <w:proofErr w:type="spellEnd"/>
      <w:r w:rsidR="001B1A29" w:rsidRPr="00707F9D">
        <w:rPr>
          <w:rFonts w:ascii="Times New Roman" w:hAnsi="Times New Roman" w:cs="Times New Roman"/>
        </w:rPr>
        <w:t xml:space="preserve"> y </w:t>
      </w:r>
      <w:proofErr w:type="spellStart"/>
      <w:r w:rsidR="001B1A29" w:rsidRPr="00707F9D">
        <w:rPr>
          <w:rFonts w:ascii="Times New Roman" w:hAnsi="Times New Roman" w:cs="Times New Roman"/>
        </w:rPr>
        <w:t>polí</w:t>
      </w:r>
      <w:r w:rsidR="00A5099D" w:rsidRPr="00707F9D">
        <w:rPr>
          <w:rFonts w:ascii="Times New Roman" w:hAnsi="Times New Roman" w:cs="Times New Roman"/>
        </w:rPr>
        <w:t>ticas</w:t>
      </w:r>
      <w:proofErr w:type="spellEnd"/>
      <w:r w:rsidR="00A5099D" w:rsidRPr="00707F9D">
        <w:rPr>
          <w:rFonts w:ascii="Times New Roman" w:hAnsi="Times New Roman" w:cs="Times New Roman"/>
        </w:rPr>
        <w:t xml:space="preserve"> de la </w:t>
      </w:r>
      <w:proofErr w:type="spellStart"/>
      <w:r w:rsidR="00A5099D" w:rsidRPr="00707F9D">
        <w:rPr>
          <w:rFonts w:ascii="Times New Roman" w:hAnsi="Times New Roman" w:cs="Times New Roman"/>
        </w:rPr>
        <w:t>esc</w:t>
      </w:r>
      <w:r w:rsidR="001B1A29" w:rsidRPr="00707F9D">
        <w:rPr>
          <w:rFonts w:ascii="Times New Roman" w:hAnsi="Times New Roman" w:cs="Times New Roman"/>
        </w:rPr>
        <w:t>uela</w:t>
      </w:r>
      <w:proofErr w:type="spellEnd"/>
      <w:r w:rsidR="001B1A29" w:rsidRPr="00707F9D">
        <w:rPr>
          <w:rFonts w:ascii="Times New Roman" w:hAnsi="Times New Roman" w:cs="Times New Roman"/>
        </w:rPr>
        <w:t xml:space="preserve"> que </w:t>
      </w:r>
      <w:proofErr w:type="spellStart"/>
      <w:r w:rsidR="001B1A29" w:rsidRPr="00707F9D">
        <w:rPr>
          <w:rFonts w:ascii="Times New Roman" w:hAnsi="Times New Roman" w:cs="Times New Roman"/>
        </w:rPr>
        <w:t>mantienen</w:t>
      </w:r>
      <w:proofErr w:type="spellEnd"/>
      <w:r w:rsidR="001B1A29" w:rsidRPr="00707F9D">
        <w:rPr>
          <w:rFonts w:ascii="Times New Roman" w:hAnsi="Times New Roman" w:cs="Times New Roman"/>
        </w:rPr>
        <w:t xml:space="preserve"> a los </w:t>
      </w:r>
      <w:proofErr w:type="spellStart"/>
      <w:r w:rsidR="001B1A29" w:rsidRPr="00707F9D">
        <w:rPr>
          <w:rFonts w:ascii="Times New Roman" w:hAnsi="Times New Roman" w:cs="Times New Roman"/>
        </w:rPr>
        <w:t>estudia</w:t>
      </w:r>
      <w:r w:rsidR="00A5099D" w:rsidRPr="00707F9D">
        <w:rPr>
          <w:rFonts w:ascii="Times New Roman" w:hAnsi="Times New Roman" w:cs="Times New Roman"/>
        </w:rPr>
        <w:t>ntes</w:t>
      </w:r>
      <w:proofErr w:type="spellEnd"/>
      <w:r w:rsidR="00A5099D" w:rsidRPr="00707F9D">
        <w:rPr>
          <w:rFonts w:ascii="Times New Roman" w:hAnsi="Times New Roman" w:cs="Times New Roman"/>
        </w:rPr>
        <w:t xml:space="preserve"> </w:t>
      </w:r>
      <w:proofErr w:type="spellStart"/>
      <w:r w:rsidR="00A5099D" w:rsidRPr="00707F9D">
        <w:rPr>
          <w:rFonts w:ascii="Times New Roman" w:hAnsi="Times New Roman" w:cs="Times New Roman"/>
        </w:rPr>
        <w:t>en</w:t>
      </w:r>
      <w:proofErr w:type="spellEnd"/>
      <w:r w:rsidR="00A5099D" w:rsidRPr="00707F9D">
        <w:rPr>
          <w:rFonts w:ascii="Times New Roman" w:hAnsi="Times New Roman" w:cs="Times New Roman"/>
        </w:rPr>
        <w:t xml:space="preserve"> la </w:t>
      </w:r>
      <w:proofErr w:type="spellStart"/>
      <w:r w:rsidR="00A5099D" w:rsidRPr="00707F9D">
        <w:rPr>
          <w:rFonts w:ascii="Times New Roman" w:hAnsi="Times New Roman" w:cs="Times New Roman"/>
        </w:rPr>
        <w:t>escuela</w:t>
      </w:r>
      <w:proofErr w:type="spellEnd"/>
      <w:r w:rsidR="00A5099D" w:rsidRPr="00707F9D">
        <w:rPr>
          <w:rFonts w:ascii="Times New Roman" w:hAnsi="Times New Roman" w:cs="Times New Roman"/>
        </w:rPr>
        <w:t xml:space="preserve">, y </w:t>
      </w:r>
      <w:proofErr w:type="spellStart"/>
      <w:r w:rsidR="00A5099D" w:rsidRPr="00707F9D">
        <w:rPr>
          <w:rFonts w:ascii="Times New Roman" w:hAnsi="Times New Roman" w:cs="Times New Roman"/>
        </w:rPr>
        <w:t>en</w:t>
      </w:r>
      <w:proofErr w:type="spellEnd"/>
      <w:r w:rsidR="00A5099D" w:rsidRPr="00707F9D">
        <w:rPr>
          <w:rFonts w:ascii="Times New Roman" w:hAnsi="Times New Roman" w:cs="Times New Roman"/>
        </w:rPr>
        <w:t xml:space="preserve"> </w:t>
      </w:r>
      <w:proofErr w:type="spellStart"/>
      <w:r w:rsidR="00A5099D" w:rsidRPr="00707F9D">
        <w:rPr>
          <w:rFonts w:ascii="Times New Roman" w:hAnsi="Times New Roman" w:cs="Times New Roman"/>
        </w:rPr>
        <w:t>circumst</w:t>
      </w:r>
      <w:r w:rsidR="00194D86">
        <w:rPr>
          <w:rFonts w:ascii="Times New Roman" w:hAnsi="Times New Roman" w:cs="Times New Roman"/>
        </w:rPr>
        <w:t>ancias</w:t>
      </w:r>
      <w:proofErr w:type="spellEnd"/>
      <w:r w:rsidR="00194D86">
        <w:rPr>
          <w:rFonts w:ascii="Times New Roman" w:hAnsi="Times New Roman" w:cs="Times New Roman"/>
        </w:rPr>
        <w:t xml:space="preserve"> </w:t>
      </w:r>
      <w:proofErr w:type="spellStart"/>
      <w:r w:rsidR="00194D86">
        <w:rPr>
          <w:rFonts w:ascii="Times New Roman" w:hAnsi="Times New Roman" w:cs="Times New Roman"/>
        </w:rPr>
        <w:t>serias</w:t>
      </w:r>
      <w:proofErr w:type="spellEnd"/>
      <w:r w:rsidR="00194D86">
        <w:rPr>
          <w:rFonts w:ascii="Times New Roman" w:hAnsi="Times New Roman" w:cs="Times New Roman"/>
        </w:rPr>
        <w:t xml:space="preserve">, </w:t>
      </w:r>
      <w:proofErr w:type="spellStart"/>
      <w:r w:rsidR="00194D86">
        <w:rPr>
          <w:rFonts w:ascii="Times New Roman" w:hAnsi="Times New Roman" w:cs="Times New Roman"/>
        </w:rPr>
        <w:t>pueden</w:t>
      </w:r>
      <w:proofErr w:type="spellEnd"/>
      <w:r w:rsidR="00194D86">
        <w:rPr>
          <w:rFonts w:ascii="Times New Roman" w:hAnsi="Times New Roman" w:cs="Times New Roman"/>
        </w:rPr>
        <w:t xml:space="preserve"> </w:t>
      </w:r>
      <w:proofErr w:type="spellStart"/>
      <w:r w:rsidR="00194D86">
        <w:rPr>
          <w:rFonts w:ascii="Times New Roman" w:hAnsi="Times New Roman" w:cs="Times New Roman"/>
        </w:rPr>
        <w:t>recurrir</w:t>
      </w:r>
      <w:proofErr w:type="spellEnd"/>
      <w:r w:rsidR="00194D86">
        <w:rPr>
          <w:rFonts w:ascii="Times New Roman" w:hAnsi="Times New Roman" w:cs="Times New Roman"/>
        </w:rPr>
        <w:t xml:space="preserve"> </w:t>
      </w:r>
      <w:r w:rsidR="00A5099D" w:rsidRPr="00707F9D">
        <w:rPr>
          <w:rFonts w:ascii="Times New Roman" w:hAnsi="Times New Roman" w:cs="Times New Roman"/>
        </w:rPr>
        <w:t xml:space="preserve">a la </w:t>
      </w:r>
      <w:proofErr w:type="spellStart"/>
      <w:r w:rsidR="00A5099D" w:rsidRPr="00707F9D">
        <w:rPr>
          <w:rFonts w:ascii="Times New Roman" w:hAnsi="Times New Roman" w:cs="Times New Roman"/>
        </w:rPr>
        <w:t>suspensión</w:t>
      </w:r>
      <w:proofErr w:type="spellEnd"/>
      <w:r w:rsidR="00A5099D" w:rsidRPr="00707F9D">
        <w:rPr>
          <w:rFonts w:ascii="Times New Roman" w:hAnsi="Times New Roman" w:cs="Times New Roman"/>
        </w:rPr>
        <w:t xml:space="preserve"> o la </w:t>
      </w:r>
      <w:proofErr w:type="spellStart"/>
      <w:r w:rsidR="00A5099D" w:rsidRPr="00707F9D">
        <w:rPr>
          <w:rFonts w:ascii="Times New Roman" w:hAnsi="Times New Roman" w:cs="Times New Roman"/>
        </w:rPr>
        <w:t>expulsión</w:t>
      </w:r>
      <w:proofErr w:type="spellEnd"/>
      <w:r w:rsidR="00A5099D" w:rsidRPr="00707F9D">
        <w:rPr>
          <w:rFonts w:ascii="Times New Roman" w:hAnsi="Times New Roman" w:cs="Times New Roman"/>
        </w:rPr>
        <w:t xml:space="preserve"> de la </w:t>
      </w:r>
      <w:proofErr w:type="spellStart"/>
      <w:r w:rsidR="00A5099D" w:rsidRPr="00707F9D">
        <w:rPr>
          <w:rFonts w:ascii="Times New Roman" w:hAnsi="Times New Roman" w:cs="Times New Roman"/>
        </w:rPr>
        <w:t>escuela</w:t>
      </w:r>
      <w:proofErr w:type="spellEnd"/>
      <w:r w:rsidR="00A5099D" w:rsidRPr="00707F9D">
        <w:rPr>
          <w:rFonts w:ascii="Times New Roman" w:hAnsi="Times New Roman" w:cs="Times New Roman"/>
        </w:rPr>
        <w:t xml:space="preserve">. </w:t>
      </w:r>
    </w:p>
    <w:p w14:paraId="08B5104C" w14:textId="77777777" w:rsidR="00A5099D" w:rsidRPr="00707F9D" w:rsidRDefault="00A5099D" w:rsidP="0036693D">
      <w:pPr>
        <w:rPr>
          <w:rFonts w:ascii="Times New Roman" w:hAnsi="Times New Roman" w:cs="Times New Roman"/>
        </w:rPr>
      </w:pPr>
    </w:p>
    <w:p w14:paraId="01C9263E" w14:textId="0E942F20" w:rsidR="00A5099D" w:rsidRPr="00707F9D" w:rsidRDefault="00A5099D" w:rsidP="001F61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intentará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comunicarse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completamente</w:t>
      </w:r>
      <w:proofErr w:type="spellEnd"/>
      <w:r w:rsidRPr="00707F9D">
        <w:rPr>
          <w:rFonts w:ascii="Times New Roman" w:hAnsi="Times New Roman" w:cs="Times New Roman"/>
        </w:rPr>
        <w:t xml:space="preserve"> con las personas </w:t>
      </w:r>
      <w:proofErr w:type="spellStart"/>
      <w:r w:rsidRPr="00707F9D">
        <w:rPr>
          <w:rFonts w:ascii="Times New Roman" w:hAnsi="Times New Roman" w:cs="Times New Roman"/>
        </w:rPr>
        <w:t>apropiadas</w:t>
      </w:r>
      <w:proofErr w:type="spellEnd"/>
      <w:r w:rsidRPr="00707F9D">
        <w:rPr>
          <w:rFonts w:ascii="Times New Roman" w:hAnsi="Times New Roman" w:cs="Times New Roman"/>
        </w:rPr>
        <w:t xml:space="preserve">, de la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manera</w:t>
      </w:r>
      <w:proofErr w:type="spellEnd"/>
      <w:r w:rsidRPr="00707F9D">
        <w:rPr>
          <w:rFonts w:ascii="Times New Roman" w:hAnsi="Times New Roman" w:cs="Times New Roman"/>
        </w:rPr>
        <w:t>:</w:t>
      </w:r>
    </w:p>
    <w:p w14:paraId="65E084D6" w14:textId="647CA33F" w:rsidR="001F61D5" w:rsidRPr="00707F9D" w:rsidRDefault="001F61D5" w:rsidP="001F61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Contacto</w:t>
      </w:r>
      <w:proofErr w:type="spellEnd"/>
      <w:r w:rsidRPr="00707F9D">
        <w:rPr>
          <w:rFonts w:ascii="Times New Roman" w:hAnsi="Times New Roman" w:cs="Times New Roman"/>
        </w:rPr>
        <w:t xml:space="preserve"> entre personal y </w:t>
      </w:r>
      <w:proofErr w:type="spellStart"/>
      <w:r w:rsidRPr="00707F9D">
        <w:rPr>
          <w:rFonts w:ascii="Times New Roman" w:hAnsi="Times New Roman" w:cs="Times New Roman"/>
        </w:rPr>
        <w:t>es</w:t>
      </w:r>
      <w:r w:rsidR="009A53E6" w:rsidRPr="00707F9D">
        <w:rPr>
          <w:rFonts w:ascii="Times New Roman" w:hAnsi="Times New Roman" w:cs="Times New Roman"/>
        </w:rPr>
        <w:t>t</w:t>
      </w:r>
      <w:r w:rsidRPr="00707F9D">
        <w:rPr>
          <w:rFonts w:ascii="Times New Roman" w:hAnsi="Times New Roman" w:cs="Times New Roman"/>
        </w:rPr>
        <w:t>udiante</w:t>
      </w:r>
      <w:proofErr w:type="spellEnd"/>
      <w:r w:rsidRPr="00707F9D">
        <w:rPr>
          <w:rFonts w:ascii="Times New Roman" w:hAnsi="Times New Roman" w:cs="Times New Roman"/>
        </w:rPr>
        <w:t xml:space="preserve">: </w:t>
      </w:r>
      <w:r w:rsidR="0097148F"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miembro</w:t>
      </w:r>
      <w:proofErr w:type="spellEnd"/>
      <w:r w:rsidRPr="00707F9D">
        <w:rPr>
          <w:rFonts w:ascii="Times New Roman" w:hAnsi="Times New Roman" w:cs="Times New Roman"/>
        </w:rPr>
        <w:t xml:space="preserve"> del personal, </w:t>
      </w:r>
      <w:proofErr w:type="spellStart"/>
      <w:r w:rsidRPr="00707F9D">
        <w:rPr>
          <w:rFonts w:ascii="Times New Roman" w:hAnsi="Times New Roman" w:cs="Times New Roman"/>
        </w:rPr>
        <w:t>definido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empleado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asignado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a</w:t>
      </w:r>
      <w:proofErr w:type="gram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contactará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</w:p>
    <w:p w14:paraId="105CFFAC" w14:textId="6EE7CB0B" w:rsidR="001F61D5" w:rsidRPr="00707F9D" w:rsidRDefault="001F61D5" w:rsidP="001F61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Conta</w:t>
      </w:r>
      <w:r w:rsidR="009A53E6" w:rsidRPr="00707F9D">
        <w:rPr>
          <w:rFonts w:ascii="Times New Roman" w:hAnsi="Times New Roman" w:cs="Times New Roman"/>
        </w:rPr>
        <w:t>cto</w:t>
      </w:r>
      <w:proofErr w:type="spellEnd"/>
      <w:r w:rsidR="009A53E6" w:rsidRPr="00707F9D">
        <w:rPr>
          <w:rFonts w:ascii="Times New Roman" w:hAnsi="Times New Roman" w:cs="Times New Roman"/>
        </w:rPr>
        <w:t xml:space="preserve"> entre</w:t>
      </w:r>
      <w:r w:rsidR="0097148F" w:rsidRPr="00707F9D">
        <w:rPr>
          <w:rFonts w:ascii="Times New Roman" w:hAnsi="Times New Roman" w:cs="Times New Roman"/>
        </w:rPr>
        <w:t xml:space="preserve">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97148F" w:rsidRPr="00707F9D">
        <w:rPr>
          <w:rFonts w:ascii="Times New Roman" w:hAnsi="Times New Roman" w:cs="Times New Roman"/>
        </w:rPr>
        <w:t xml:space="preserve"> y </w:t>
      </w:r>
      <w:proofErr w:type="spellStart"/>
      <w:r w:rsidR="0097148F" w:rsidRPr="00707F9D">
        <w:rPr>
          <w:rFonts w:ascii="Times New Roman" w:hAnsi="Times New Roman" w:cs="Times New Roman"/>
        </w:rPr>
        <w:t>estudiante</w:t>
      </w:r>
      <w:proofErr w:type="spellEnd"/>
      <w:r w:rsidR="0097148F" w:rsidRPr="00707F9D">
        <w:rPr>
          <w:rFonts w:ascii="Times New Roman" w:hAnsi="Times New Roman" w:cs="Times New Roman"/>
        </w:rPr>
        <w:t>: El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miembro</w:t>
      </w:r>
      <w:proofErr w:type="spellEnd"/>
      <w:r w:rsidRPr="00707F9D">
        <w:rPr>
          <w:rFonts w:ascii="Times New Roman" w:hAnsi="Times New Roman" w:cs="Times New Roman"/>
        </w:rPr>
        <w:t xml:space="preserve"> del personal </w:t>
      </w:r>
      <w:proofErr w:type="spellStart"/>
      <w:r w:rsidRPr="00707F9D">
        <w:rPr>
          <w:rFonts w:ascii="Times New Roman" w:hAnsi="Times New Roman" w:cs="Times New Roman"/>
        </w:rPr>
        <w:t>contactará</w:t>
      </w:r>
      <w:proofErr w:type="spellEnd"/>
      <w:r w:rsidR="0097148F" w:rsidRPr="00707F9D">
        <w:rPr>
          <w:rFonts w:ascii="Times New Roman" w:hAnsi="Times New Roman" w:cs="Times New Roman"/>
        </w:rPr>
        <w:t xml:space="preserve"> a los padres a </w:t>
      </w:r>
      <w:proofErr w:type="spellStart"/>
      <w:r w:rsidR="0097148F" w:rsidRPr="00707F9D">
        <w:rPr>
          <w:rFonts w:ascii="Times New Roman" w:hAnsi="Times New Roman" w:cs="Times New Roman"/>
        </w:rPr>
        <w:t>través</w:t>
      </w:r>
      <w:proofErr w:type="spellEnd"/>
      <w:r w:rsidR="0097148F" w:rsidRPr="00707F9D">
        <w:rPr>
          <w:rFonts w:ascii="Times New Roman" w:hAnsi="Times New Roman" w:cs="Times New Roman"/>
        </w:rPr>
        <w:t xml:space="preserve"> de una </w:t>
      </w:r>
      <w:r w:rsidRPr="00707F9D">
        <w:rPr>
          <w:rFonts w:ascii="Times New Roman" w:hAnsi="Times New Roman" w:cs="Times New Roman"/>
        </w:rPr>
        <w:t xml:space="preserve">nota, por </w:t>
      </w:r>
      <w:proofErr w:type="spellStart"/>
      <w:r w:rsidRPr="00707F9D">
        <w:rPr>
          <w:rFonts w:ascii="Times New Roman" w:hAnsi="Times New Roman" w:cs="Times New Roman"/>
        </w:rPr>
        <w:t>teléfono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persona.</w:t>
      </w:r>
    </w:p>
    <w:p w14:paraId="6D237EC0" w14:textId="28ACA0C6" w:rsidR="0097148F" w:rsidRPr="00707F9D" w:rsidRDefault="0097148F" w:rsidP="001F61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Contacto</w:t>
      </w:r>
      <w:proofErr w:type="spellEnd"/>
      <w:r w:rsidRPr="00707F9D">
        <w:rPr>
          <w:rFonts w:ascii="Times New Roman" w:hAnsi="Times New Roman" w:cs="Times New Roman"/>
        </w:rPr>
        <w:t xml:space="preserve"> entre </w:t>
      </w:r>
      <w:proofErr w:type="spellStart"/>
      <w:r w:rsidRPr="00707F9D">
        <w:rPr>
          <w:rFonts w:ascii="Times New Roman" w:hAnsi="Times New Roman" w:cs="Times New Roman"/>
        </w:rPr>
        <w:t>administrador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: El </w:t>
      </w:r>
      <w:proofErr w:type="spellStart"/>
      <w:r w:rsidRPr="00707F9D">
        <w:rPr>
          <w:rFonts w:ascii="Times New Roman" w:hAnsi="Times New Roman" w:cs="Times New Roman"/>
        </w:rPr>
        <w:t>administrador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contactará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persona, a </w:t>
      </w:r>
      <w:proofErr w:type="spellStart"/>
      <w:r w:rsidRPr="00707F9D">
        <w:rPr>
          <w:rFonts w:ascii="Times New Roman" w:hAnsi="Times New Roman" w:cs="Times New Roman"/>
        </w:rPr>
        <w:t>través</w:t>
      </w:r>
      <w:proofErr w:type="spellEnd"/>
      <w:r w:rsidRPr="00707F9D">
        <w:rPr>
          <w:rFonts w:ascii="Times New Roman" w:hAnsi="Times New Roman" w:cs="Times New Roman"/>
        </w:rPr>
        <w:t xml:space="preserve"> de una nota, o por </w:t>
      </w:r>
      <w:proofErr w:type="spellStart"/>
      <w:r w:rsidRPr="00707F9D">
        <w:rPr>
          <w:rFonts w:ascii="Times New Roman" w:hAnsi="Times New Roman" w:cs="Times New Roman"/>
        </w:rPr>
        <w:t>teléfono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6703948" w14:textId="5B900941" w:rsidR="0097148F" w:rsidRPr="00707F9D" w:rsidRDefault="009A53E6" w:rsidP="001F61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Contacto</w:t>
      </w:r>
      <w:proofErr w:type="spellEnd"/>
      <w:r w:rsidRPr="00707F9D">
        <w:rPr>
          <w:rFonts w:ascii="Times New Roman" w:hAnsi="Times New Roman" w:cs="Times New Roman"/>
        </w:rPr>
        <w:t xml:space="preserve"> entre</w:t>
      </w:r>
      <w:r w:rsidR="0097148F" w:rsidRPr="00707F9D">
        <w:rPr>
          <w:rFonts w:ascii="Times New Roman" w:hAnsi="Times New Roman" w:cs="Times New Roman"/>
        </w:rPr>
        <w:t xml:space="preserve"> el </w:t>
      </w:r>
      <w:proofErr w:type="spellStart"/>
      <w:r w:rsidR="0097148F" w:rsidRPr="00707F9D">
        <w:rPr>
          <w:rFonts w:ascii="Times New Roman" w:hAnsi="Times New Roman" w:cs="Times New Roman"/>
        </w:rPr>
        <w:t>admini</w:t>
      </w:r>
      <w:r w:rsidRPr="00707F9D">
        <w:rPr>
          <w:rFonts w:ascii="Times New Roman" w:hAnsi="Times New Roman" w:cs="Times New Roman"/>
        </w:rPr>
        <w:t>s</w:t>
      </w:r>
      <w:r w:rsidR="0097148F" w:rsidRPr="00707F9D">
        <w:rPr>
          <w:rFonts w:ascii="Times New Roman" w:hAnsi="Times New Roman" w:cs="Times New Roman"/>
        </w:rPr>
        <w:t>trador</w:t>
      </w:r>
      <w:proofErr w:type="spellEnd"/>
      <w:r w:rsidR="0097148F" w:rsidRPr="00707F9D">
        <w:rPr>
          <w:rFonts w:ascii="Times New Roman" w:hAnsi="Times New Roman" w:cs="Times New Roman"/>
        </w:rPr>
        <w:t xml:space="preserve"> y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97148F" w:rsidRPr="00707F9D">
        <w:rPr>
          <w:rFonts w:ascii="Times New Roman" w:hAnsi="Times New Roman" w:cs="Times New Roman"/>
        </w:rPr>
        <w:t xml:space="preserve">: El </w:t>
      </w:r>
      <w:proofErr w:type="spellStart"/>
      <w:r w:rsidR="0097148F" w:rsidRPr="00707F9D">
        <w:rPr>
          <w:rFonts w:ascii="Times New Roman" w:hAnsi="Times New Roman" w:cs="Times New Roman"/>
        </w:rPr>
        <w:t>administrador</w:t>
      </w:r>
      <w:proofErr w:type="spellEnd"/>
      <w:r w:rsidR="0097148F" w:rsidRPr="00707F9D">
        <w:rPr>
          <w:rFonts w:ascii="Times New Roman" w:hAnsi="Times New Roman" w:cs="Times New Roman"/>
        </w:rPr>
        <w:t xml:space="preserve"> </w:t>
      </w:r>
      <w:proofErr w:type="spellStart"/>
      <w:r w:rsidR="0097148F" w:rsidRPr="00707F9D">
        <w:rPr>
          <w:rFonts w:ascii="Times New Roman" w:hAnsi="Times New Roman" w:cs="Times New Roman"/>
        </w:rPr>
        <w:t>contactará</w:t>
      </w:r>
      <w:proofErr w:type="spellEnd"/>
      <w:r w:rsidR="0097148F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97148F" w:rsidRPr="00707F9D">
        <w:rPr>
          <w:rFonts w:ascii="Times New Roman" w:hAnsi="Times New Roman" w:cs="Times New Roman"/>
        </w:rPr>
        <w:t xml:space="preserve"> a </w:t>
      </w:r>
      <w:proofErr w:type="spellStart"/>
      <w:r w:rsidR="0097148F" w:rsidRPr="00707F9D">
        <w:rPr>
          <w:rFonts w:ascii="Times New Roman" w:hAnsi="Times New Roman" w:cs="Times New Roman"/>
        </w:rPr>
        <w:t>través</w:t>
      </w:r>
      <w:proofErr w:type="spellEnd"/>
      <w:r w:rsidR="0097148F" w:rsidRPr="00707F9D">
        <w:rPr>
          <w:rFonts w:ascii="Times New Roman" w:hAnsi="Times New Roman" w:cs="Times New Roman"/>
        </w:rPr>
        <w:t xml:space="preserve"> de una nota, por </w:t>
      </w:r>
      <w:proofErr w:type="spellStart"/>
      <w:r w:rsidR="0097148F" w:rsidRPr="00707F9D">
        <w:rPr>
          <w:rFonts w:ascii="Times New Roman" w:hAnsi="Times New Roman" w:cs="Times New Roman"/>
        </w:rPr>
        <w:t>teléfono</w:t>
      </w:r>
      <w:proofErr w:type="spellEnd"/>
      <w:r w:rsidR="0097148F" w:rsidRPr="00707F9D">
        <w:rPr>
          <w:rFonts w:ascii="Times New Roman" w:hAnsi="Times New Roman" w:cs="Times New Roman"/>
        </w:rPr>
        <w:t xml:space="preserve"> o </w:t>
      </w:r>
      <w:proofErr w:type="spellStart"/>
      <w:r w:rsidR="0097148F" w:rsidRPr="00707F9D">
        <w:rPr>
          <w:rFonts w:ascii="Times New Roman" w:hAnsi="Times New Roman" w:cs="Times New Roman"/>
        </w:rPr>
        <w:t>en</w:t>
      </w:r>
      <w:proofErr w:type="spellEnd"/>
      <w:r w:rsidR="0097148F" w:rsidRPr="00707F9D">
        <w:rPr>
          <w:rFonts w:ascii="Times New Roman" w:hAnsi="Times New Roman" w:cs="Times New Roman"/>
        </w:rPr>
        <w:t xml:space="preserve"> persona. </w:t>
      </w:r>
    </w:p>
    <w:p w14:paraId="06C92188" w14:textId="631AF546" w:rsidR="0097148F" w:rsidRPr="00707F9D" w:rsidRDefault="0097148F" w:rsidP="001F61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Conferencia</w:t>
      </w:r>
      <w:proofErr w:type="spellEnd"/>
      <w:r w:rsidRPr="00707F9D">
        <w:rPr>
          <w:rFonts w:ascii="Times New Roman" w:hAnsi="Times New Roman" w:cs="Times New Roman"/>
        </w:rPr>
        <w:t xml:space="preserve"> entre el </w:t>
      </w:r>
      <w:proofErr w:type="spellStart"/>
      <w:r w:rsidRPr="00707F9D">
        <w:rPr>
          <w:rFonts w:ascii="Times New Roman" w:hAnsi="Times New Roman" w:cs="Times New Roman"/>
        </w:rPr>
        <w:t>administrador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 xml:space="preserve">. El </w:t>
      </w:r>
      <w:proofErr w:type="spellStart"/>
      <w:r w:rsidRPr="00707F9D">
        <w:rPr>
          <w:rFonts w:ascii="Times New Roman" w:hAnsi="Times New Roman" w:cs="Times New Roman"/>
        </w:rPr>
        <w:t>adminsitrador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, y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juntarán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hablar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sobre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problema</w:t>
      </w:r>
      <w:proofErr w:type="spellEnd"/>
      <w:r w:rsidRPr="00707F9D">
        <w:rPr>
          <w:rFonts w:ascii="Times New Roman" w:hAnsi="Times New Roman" w:cs="Times New Roman"/>
        </w:rPr>
        <w:t xml:space="preserve"> y la(s) </w:t>
      </w:r>
      <w:proofErr w:type="spellStart"/>
      <w:r w:rsidRPr="00707F9D">
        <w:rPr>
          <w:rFonts w:ascii="Times New Roman" w:hAnsi="Times New Roman" w:cs="Times New Roman"/>
        </w:rPr>
        <w:t>solución</w:t>
      </w:r>
      <w:proofErr w:type="spellEnd"/>
      <w:r w:rsidRPr="00707F9D">
        <w:rPr>
          <w:rFonts w:ascii="Times New Roman" w:hAnsi="Times New Roman" w:cs="Times New Roman"/>
        </w:rPr>
        <w:t>(es).</w:t>
      </w:r>
    </w:p>
    <w:p w14:paraId="2B8943C7" w14:textId="5CF4A9D3" w:rsidR="0097148F" w:rsidRPr="00707F9D" w:rsidRDefault="0009402D" w:rsidP="005C0DC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="00F26D6E" w:rsidRPr="00707F9D">
        <w:rPr>
          <w:rFonts w:ascii="Times New Roman" w:hAnsi="Times New Roman" w:cs="Times New Roman"/>
        </w:rPr>
        <w:t xml:space="preserve"> </w:t>
      </w:r>
      <w:proofErr w:type="spellStart"/>
      <w:r w:rsidR="00F26D6E" w:rsidRPr="00707F9D">
        <w:rPr>
          <w:rFonts w:ascii="Times New Roman" w:hAnsi="Times New Roman" w:cs="Times New Roman"/>
        </w:rPr>
        <w:t>emplear</w:t>
      </w:r>
      <w:proofErr w:type="spellEnd"/>
      <w:r w:rsidR="00F26D6E" w:rsidRPr="00707F9D">
        <w:rPr>
          <w:rFonts w:ascii="Times New Roman" w:hAnsi="Times New Roman" w:cs="Times New Roman"/>
        </w:rPr>
        <w:t xml:space="preserve"> las </w:t>
      </w:r>
      <w:proofErr w:type="spellStart"/>
      <w:r w:rsidR="00F26D6E" w:rsidRPr="00707F9D">
        <w:rPr>
          <w:rFonts w:ascii="Times New Roman" w:hAnsi="Times New Roman" w:cs="Times New Roman"/>
        </w:rPr>
        <w:t>siguiente</w:t>
      </w:r>
      <w:proofErr w:type="spellEnd"/>
      <w:r w:rsidR="00F26D6E" w:rsidRPr="00707F9D">
        <w:rPr>
          <w:rFonts w:ascii="Times New Roman" w:hAnsi="Times New Roman" w:cs="Times New Roman"/>
        </w:rPr>
        <w:t xml:space="preserve"> </w:t>
      </w:r>
      <w:proofErr w:type="spellStart"/>
      <w:r w:rsidR="00F26D6E" w:rsidRPr="00707F9D">
        <w:rPr>
          <w:rFonts w:ascii="Times New Roman" w:hAnsi="Times New Roman" w:cs="Times New Roman"/>
        </w:rPr>
        <w:t>respuest</w:t>
      </w:r>
      <w:r w:rsidRPr="00707F9D">
        <w:rPr>
          <w:rFonts w:ascii="Times New Roman" w:hAnsi="Times New Roman" w:cs="Times New Roman"/>
        </w:rPr>
        <w:t>as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inaceptable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44E6B352" w14:textId="220A1BCB" w:rsidR="0009402D" w:rsidRPr="00707F9D" w:rsidRDefault="0009402D" w:rsidP="0009402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Servicio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comunitario</w:t>
      </w:r>
      <w:proofErr w:type="spellEnd"/>
      <w:r w:rsidRPr="00707F9D">
        <w:rPr>
          <w:rFonts w:ascii="Times New Roman" w:hAnsi="Times New Roman" w:cs="Times New Roman"/>
        </w:rPr>
        <w:t xml:space="preserve">: RFK </w:t>
      </w:r>
      <w:proofErr w:type="spellStart"/>
      <w:r w:rsidRPr="00707F9D">
        <w:rPr>
          <w:rFonts w:ascii="Times New Roman" w:hAnsi="Times New Roman" w:cs="Times New Roman"/>
        </w:rPr>
        <w:t>pued</w:t>
      </w:r>
      <w:r w:rsidR="00DE1B52" w:rsidRPr="00707F9D">
        <w:rPr>
          <w:rFonts w:ascii="Times New Roman" w:hAnsi="Times New Roman" w:cs="Times New Roman"/>
        </w:rPr>
        <w:t>e</w:t>
      </w:r>
      <w:proofErr w:type="spellEnd"/>
      <w:r w:rsidR="00DE1B52" w:rsidRPr="00707F9D">
        <w:rPr>
          <w:rFonts w:ascii="Times New Roman" w:hAnsi="Times New Roman" w:cs="Times New Roman"/>
        </w:rPr>
        <w:t xml:space="preserve"> </w:t>
      </w:r>
      <w:proofErr w:type="spellStart"/>
      <w:r w:rsidR="00DE1B52" w:rsidRPr="00707F9D">
        <w:rPr>
          <w:rFonts w:ascii="Times New Roman" w:hAnsi="Times New Roman" w:cs="Times New Roman"/>
        </w:rPr>
        <w:t>requerir</w:t>
      </w:r>
      <w:proofErr w:type="spellEnd"/>
      <w:r w:rsidR="00DE1B52" w:rsidRPr="00707F9D">
        <w:rPr>
          <w:rFonts w:ascii="Times New Roman" w:hAnsi="Times New Roman" w:cs="Times New Roman"/>
        </w:rPr>
        <w:t xml:space="preserve"> </w:t>
      </w:r>
      <w:proofErr w:type="spellStart"/>
      <w:r w:rsidR="00DE1B52" w:rsidRPr="00707F9D">
        <w:rPr>
          <w:rFonts w:ascii="Times New Roman" w:hAnsi="Times New Roman" w:cs="Times New Roman"/>
        </w:rPr>
        <w:t>servicio</w:t>
      </w:r>
      <w:proofErr w:type="spellEnd"/>
      <w:r w:rsidR="00DE1B52" w:rsidRPr="00707F9D">
        <w:rPr>
          <w:rFonts w:ascii="Times New Roman" w:hAnsi="Times New Roman" w:cs="Times New Roman"/>
        </w:rPr>
        <w:t xml:space="preserve"> </w:t>
      </w:r>
      <w:proofErr w:type="spellStart"/>
      <w:r w:rsidR="00DE1B52" w:rsidRPr="00707F9D">
        <w:rPr>
          <w:rFonts w:ascii="Times New Roman" w:hAnsi="Times New Roman" w:cs="Times New Roman"/>
        </w:rPr>
        <w:t>comunitario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incluyendo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57AD9446" w14:textId="512873F2" w:rsidR="0009402D" w:rsidRPr="00707F9D" w:rsidRDefault="0009402D" w:rsidP="0009402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Restituc</w:t>
      </w:r>
      <w:r w:rsidR="00DE1B52" w:rsidRPr="00707F9D">
        <w:rPr>
          <w:rFonts w:ascii="Times New Roman" w:hAnsi="Times New Roman" w:cs="Times New Roman"/>
        </w:rPr>
        <w:t>ión</w:t>
      </w:r>
      <w:proofErr w:type="spellEnd"/>
      <w:r w:rsidR="00DE1B52" w:rsidRPr="00707F9D">
        <w:rPr>
          <w:rFonts w:ascii="Times New Roman" w:hAnsi="Times New Roman" w:cs="Times New Roman"/>
        </w:rPr>
        <w:t xml:space="preserve">, o </w:t>
      </w:r>
      <w:proofErr w:type="spellStart"/>
      <w:r w:rsidR="00DE1B52" w:rsidRPr="00707F9D">
        <w:rPr>
          <w:rFonts w:ascii="Times New Roman" w:hAnsi="Times New Roman" w:cs="Times New Roman"/>
        </w:rPr>
        <w:t>servicio</w:t>
      </w:r>
      <w:proofErr w:type="spellEnd"/>
      <w:r w:rsidR="00DE1B52" w:rsidRPr="00707F9D">
        <w:rPr>
          <w:rFonts w:ascii="Times New Roman" w:hAnsi="Times New Roman" w:cs="Times New Roman"/>
        </w:rPr>
        <w:t xml:space="preserve"> </w:t>
      </w:r>
      <w:proofErr w:type="spellStart"/>
      <w:r w:rsidR="00DE1B52" w:rsidRPr="00707F9D">
        <w:rPr>
          <w:rFonts w:ascii="Times New Roman" w:hAnsi="Times New Roman" w:cs="Times New Roman"/>
        </w:rPr>
        <w:t>comunitario</w:t>
      </w:r>
      <w:proofErr w:type="spellEnd"/>
      <w:r w:rsidR="00DE1B52" w:rsidRPr="00707F9D">
        <w:rPr>
          <w:rFonts w:ascii="Times New Roman" w:hAnsi="Times New Roman" w:cs="Times New Roman"/>
        </w:rPr>
        <w:t>, se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buscará</w:t>
      </w:r>
      <w:proofErr w:type="spellEnd"/>
      <w:r w:rsidRPr="00707F9D">
        <w:rPr>
          <w:rFonts w:ascii="Times New Roman" w:hAnsi="Times New Roman" w:cs="Times New Roman"/>
        </w:rPr>
        <w:t xml:space="preserve"> por </w:t>
      </w:r>
      <w:proofErr w:type="spellStart"/>
      <w:r w:rsidRPr="00707F9D">
        <w:rPr>
          <w:rFonts w:ascii="Times New Roman" w:hAnsi="Times New Roman" w:cs="Times New Roman"/>
        </w:rPr>
        <w:t>daños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robo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Pr="00707F9D">
        <w:rPr>
          <w:rFonts w:ascii="Times New Roman" w:hAnsi="Times New Roman" w:cs="Times New Roman"/>
        </w:rPr>
        <w:t xml:space="preserve"> personal o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="007D6753" w:rsidRPr="00707F9D">
        <w:rPr>
          <w:rFonts w:ascii="Times New Roman" w:hAnsi="Times New Roman" w:cs="Times New Roman"/>
        </w:rPr>
        <w:t>Esto</w:t>
      </w:r>
      <w:proofErr w:type="spellEnd"/>
      <w:r w:rsidR="007D6753" w:rsidRPr="00707F9D">
        <w:rPr>
          <w:rFonts w:ascii="Times New Roman" w:hAnsi="Times New Roman" w:cs="Times New Roman"/>
        </w:rPr>
        <w:t xml:space="preserve"> </w:t>
      </w:r>
      <w:proofErr w:type="spellStart"/>
      <w:r w:rsidR="007D6753" w:rsidRPr="00707F9D">
        <w:rPr>
          <w:rFonts w:ascii="Times New Roman" w:hAnsi="Times New Roman" w:cs="Times New Roman"/>
        </w:rPr>
        <w:t>incluye</w:t>
      </w:r>
      <w:proofErr w:type="spellEnd"/>
      <w:r w:rsidR="007D6753" w:rsidRPr="00707F9D">
        <w:rPr>
          <w:rFonts w:ascii="Times New Roman" w:hAnsi="Times New Roman" w:cs="Times New Roman"/>
        </w:rPr>
        <w:t xml:space="preserve">: </w:t>
      </w:r>
      <w:proofErr w:type="spellStart"/>
      <w:r w:rsidR="007D6753" w:rsidRPr="00707F9D">
        <w:rPr>
          <w:rFonts w:ascii="Times New Roman" w:hAnsi="Times New Roman" w:cs="Times New Roman"/>
        </w:rPr>
        <w:t>daño</w:t>
      </w:r>
      <w:proofErr w:type="spellEnd"/>
      <w:r w:rsidR="007D6753" w:rsidRPr="00707F9D">
        <w:rPr>
          <w:rFonts w:ascii="Times New Roman" w:hAnsi="Times New Roman" w:cs="Times New Roman"/>
        </w:rPr>
        <w:t xml:space="preserve"> a las </w:t>
      </w:r>
      <w:proofErr w:type="spellStart"/>
      <w:r w:rsidR="007D6753" w:rsidRPr="00707F9D">
        <w:rPr>
          <w:rFonts w:ascii="Times New Roman" w:hAnsi="Times New Roman" w:cs="Times New Roman"/>
        </w:rPr>
        <w:t>instalaciones</w:t>
      </w:r>
      <w:proofErr w:type="spellEnd"/>
      <w:r w:rsidR="007D6753" w:rsidRPr="00707F9D">
        <w:rPr>
          <w:rFonts w:ascii="Times New Roman" w:hAnsi="Times New Roman" w:cs="Times New Roman"/>
        </w:rPr>
        <w:t xml:space="preserve"> de la </w:t>
      </w:r>
      <w:proofErr w:type="spellStart"/>
      <w:r w:rsidR="007D6753" w:rsidRPr="00707F9D">
        <w:rPr>
          <w:rFonts w:ascii="Times New Roman" w:hAnsi="Times New Roman" w:cs="Times New Roman"/>
        </w:rPr>
        <w:t>escuela</w:t>
      </w:r>
      <w:proofErr w:type="spellEnd"/>
      <w:r w:rsidR="007D6753" w:rsidRPr="00707F9D">
        <w:rPr>
          <w:rFonts w:ascii="Times New Roman" w:hAnsi="Times New Roman" w:cs="Times New Roman"/>
        </w:rPr>
        <w:t xml:space="preserve"> (</w:t>
      </w:r>
      <w:proofErr w:type="spellStart"/>
      <w:r w:rsidR="007D6753" w:rsidRPr="00707F9D">
        <w:rPr>
          <w:rFonts w:ascii="Times New Roman" w:hAnsi="Times New Roman" w:cs="Times New Roman"/>
        </w:rPr>
        <w:t>baños</w:t>
      </w:r>
      <w:proofErr w:type="spellEnd"/>
      <w:r w:rsidR="007D6753" w:rsidRPr="00707F9D">
        <w:rPr>
          <w:rFonts w:ascii="Times New Roman" w:hAnsi="Times New Roman" w:cs="Times New Roman"/>
        </w:rPr>
        <w:t xml:space="preserve">, </w:t>
      </w:r>
      <w:proofErr w:type="spellStart"/>
      <w:r w:rsidR="007D6753" w:rsidRPr="00707F9D">
        <w:rPr>
          <w:rFonts w:ascii="Times New Roman" w:hAnsi="Times New Roman" w:cs="Times New Roman"/>
        </w:rPr>
        <w:t>escritorios</w:t>
      </w:r>
      <w:proofErr w:type="spellEnd"/>
      <w:r w:rsidR="007D6753" w:rsidRPr="00707F9D">
        <w:rPr>
          <w:rFonts w:ascii="Times New Roman" w:hAnsi="Times New Roman" w:cs="Times New Roman"/>
        </w:rPr>
        <w:t xml:space="preserve">, etc.); </w:t>
      </w:r>
      <w:proofErr w:type="spellStart"/>
      <w:r w:rsidR="007D6753" w:rsidRPr="00707F9D">
        <w:rPr>
          <w:rFonts w:ascii="Times New Roman" w:hAnsi="Times New Roman" w:cs="Times New Roman"/>
        </w:rPr>
        <w:t>daño</w:t>
      </w:r>
      <w:proofErr w:type="spellEnd"/>
      <w:r w:rsidR="007D6753" w:rsidRPr="00707F9D">
        <w:rPr>
          <w:rFonts w:ascii="Times New Roman" w:hAnsi="Times New Roman" w:cs="Times New Roman"/>
        </w:rPr>
        <w:t xml:space="preserve"> o </w:t>
      </w:r>
      <w:proofErr w:type="spellStart"/>
      <w:r w:rsidR="007D6753" w:rsidRPr="00707F9D">
        <w:rPr>
          <w:rFonts w:ascii="Times New Roman" w:hAnsi="Times New Roman" w:cs="Times New Roman"/>
        </w:rPr>
        <w:t>pérdida</w:t>
      </w:r>
      <w:proofErr w:type="spellEnd"/>
      <w:r w:rsidR="007D6753" w:rsidRPr="00707F9D">
        <w:rPr>
          <w:rFonts w:ascii="Times New Roman" w:hAnsi="Times New Roman" w:cs="Times New Roman"/>
        </w:rPr>
        <w:t xml:space="preserve"> de </w:t>
      </w:r>
      <w:proofErr w:type="spellStart"/>
      <w:r w:rsidR="007D6753" w:rsidRPr="00707F9D">
        <w:rPr>
          <w:rFonts w:ascii="Times New Roman" w:hAnsi="Times New Roman" w:cs="Times New Roman"/>
        </w:rPr>
        <w:t>libros</w:t>
      </w:r>
      <w:proofErr w:type="spellEnd"/>
      <w:r w:rsidR="007D6753" w:rsidRPr="00707F9D">
        <w:rPr>
          <w:rFonts w:ascii="Times New Roman" w:hAnsi="Times New Roman" w:cs="Times New Roman"/>
        </w:rPr>
        <w:t xml:space="preserve"> de </w:t>
      </w:r>
      <w:proofErr w:type="spellStart"/>
      <w:r w:rsidR="007D6753" w:rsidRPr="00707F9D">
        <w:rPr>
          <w:rFonts w:ascii="Times New Roman" w:hAnsi="Times New Roman" w:cs="Times New Roman"/>
        </w:rPr>
        <w:t>texto</w:t>
      </w:r>
      <w:proofErr w:type="spellEnd"/>
      <w:r w:rsidR="007D6753" w:rsidRPr="00707F9D">
        <w:rPr>
          <w:rFonts w:ascii="Times New Roman" w:hAnsi="Times New Roman" w:cs="Times New Roman"/>
        </w:rPr>
        <w:t xml:space="preserve"> </w:t>
      </w:r>
      <w:proofErr w:type="spellStart"/>
      <w:r w:rsidR="007D6753" w:rsidRPr="00707F9D">
        <w:rPr>
          <w:rFonts w:ascii="Times New Roman" w:hAnsi="Times New Roman" w:cs="Times New Roman"/>
        </w:rPr>
        <w:t>escolares</w:t>
      </w:r>
      <w:proofErr w:type="spellEnd"/>
      <w:r w:rsidR="007D6753" w:rsidRPr="00707F9D">
        <w:rPr>
          <w:rFonts w:ascii="Times New Roman" w:hAnsi="Times New Roman" w:cs="Times New Roman"/>
        </w:rPr>
        <w:t xml:space="preserve">, </w:t>
      </w:r>
      <w:proofErr w:type="spellStart"/>
      <w:r w:rsidR="007D6753" w:rsidRPr="00707F9D">
        <w:rPr>
          <w:rFonts w:ascii="Times New Roman" w:hAnsi="Times New Roman" w:cs="Times New Roman"/>
        </w:rPr>
        <w:t>materiales</w:t>
      </w:r>
      <w:proofErr w:type="spellEnd"/>
      <w:r w:rsidR="007D6753" w:rsidRPr="00707F9D">
        <w:rPr>
          <w:rFonts w:ascii="Times New Roman" w:hAnsi="Times New Roman" w:cs="Times New Roman"/>
        </w:rPr>
        <w:t xml:space="preserve"> y </w:t>
      </w:r>
      <w:proofErr w:type="spellStart"/>
      <w:r w:rsidR="00CE1BEB" w:rsidRPr="00707F9D">
        <w:rPr>
          <w:rFonts w:ascii="Times New Roman" w:hAnsi="Times New Roman" w:cs="Times New Roman"/>
        </w:rPr>
        <w:t>artículos</w:t>
      </w:r>
      <w:proofErr w:type="spellEnd"/>
      <w:r w:rsidR="00CE1BEB" w:rsidRPr="00707F9D">
        <w:rPr>
          <w:rFonts w:ascii="Times New Roman" w:hAnsi="Times New Roman" w:cs="Times New Roman"/>
        </w:rPr>
        <w:t xml:space="preserve"> </w:t>
      </w:r>
      <w:proofErr w:type="spellStart"/>
      <w:r w:rsidR="00CE1BEB" w:rsidRPr="00707F9D">
        <w:rPr>
          <w:rFonts w:ascii="Times New Roman" w:hAnsi="Times New Roman" w:cs="Times New Roman"/>
        </w:rPr>
        <w:t>escolares</w:t>
      </w:r>
      <w:proofErr w:type="spellEnd"/>
      <w:r w:rsidR="00CE1BEB" w:rsidRPr="00707F9D">
        <w:rPr>
          <w:rFonts w:ascii="Times New Roman" w:hAnsi="Times New Roman" w:cs="Times New Roman"/>
        </w:rPr>
        <w:t xml:space="preserve"> de los </w:t>
      </w:r>
      <w:proofErr w:type="spellStart"/>
      <w:r w:rsidR="00CE1BEB" w:rsidRPr="00707F9D">
        <w:rPr>
          <w:rFonts w:ascii="Times New Roman" w:hAnsi="Times New Roman" w:cs="Times New Roman"/>
        </w:rPr>
        <w:t>cuales</w:t>
      </w:r>
      <w:proofErr w:type="spellEnd"/>
      <w:r w:rsidR="00CE1BEB" w:rsidRPr="00707F9D">
        <w:rPr>
          <w:rFonts w:ascii="Times New Roman" w:hAnsi="Times New Roman" w:cs="Times New Roman"/>
        </w:rPr>
        <w:t xml:space="preserve"> los </w:t>
      </w:r>
      <w:proofErr w:type="spellStart"/>
      <w:r w:rsidR="00CE1BEB" w:rsidRPr="00707F9D">
        <w:rPr>
          <w:rFonts w:ascii="Times New Roman" w:hAnsi="Times New Roman" w:cs="Times New Roman"/>
        </w:rPr>
        <w:t>estudiantes</w:t>
      </w:r>
      <w:proofErr w:type="spellEnd"/>
      <w:r w:rsidR="00CE1BEB" w:rsidRPr="00707F9D">
        <w:rPr>
          <w:rFonts w:ascii="Times New Roman" w:hAnsi="Times New Roman" w:cs="Times New Roman"/>
        </w:rPr>
        <w:t xml:space="preserve"> y los padres son </w:t>
      </w:r>
      <w:proofErr w:type="spellStart"/>
      <w:r w:rsidR="00CE1BEB" w:rsidRPr="00707F9D">
        <w:rPr>
          <w:rFonts w:ascii="Times New Roman" w:hAnsi="Times New Roman" w:cs="Times New Roman"/>
        </w:rPr>
        <w:t>reponsables</w:t>
      </w:r>
      <w:proofErr w:type="spellEnd"/>
      <w:r w:rsidR="00CE1BEB" w:rsidRPr="00707F9D">
        <w:rPr>
          <w:rFonts w:ascii="Times New Roman" w:hAnsi="Times New Roman" w:cs="Times New Roman"/>
        </w:rPr>
        <w:t xml:space="preserve">; o </w:t>
      </w:r>
      <w:proofErr w:type="spellStart"/>
      <w:r w:rsidR="00CE1BEB" w:rsidRPr="00707F9D">
        <w:rPr>
          <w:rFonts w:ascii="Times New Roman" w:hAnsi="Times New Roman" w:cs="Times New Roman"/>
        </w:rPr>
        <w:t>daño</w:t>
      </w:r>
      <w:proofErr w:type="spellEnd"/>
      <w:r w:rsidR="00CE1BEB" w:rsidRPr="00707F9D">
        <w:rPr>
          <w:rFonts w:ascii="Times New Roman" w:hAnsi="Times New Roman" w:cs="Times New Roman"/>
        </w:rPr>
        <w:t xml:space="preserve"> a la </w:t>
      </w:r>
      <w:proofErr w:type="spellStart"/>
      <w:r w:rsidR="00CE1BEB" w:rsidRPr="00707F9D">
        <w:rPr>
          <w:rFonts w:ascii="Times New Roman" w:hAnsi="Times New Roman" w:cs="Times New Roman"/>
        </w:rPr>
        <w:t>propiedad</w:t>
      </w:r>
      <w:proofErr w:type="spellEnd"/>
      <w:r w:rsidR="00CE1BEB" w:rsidRPr="00707F9D">
        <w:rPr>
          <w:rFonts w:ascii="Times New Roman" w:hAnsi="Times New Roman" w:cs="Times New Roman"/>
        </w:rPr>
        <w:t xml:space="preserve"> </w:t>
      </w:r>
      <w:proofErr w:type="spellStart"/>
      <w:r w:rsidR="00CE1BEB" w:rsidRPr="00707F9D">
        <w:rPr>
          <w:rFonts w:ascii="Times New Roman" w:hAnsi="Times New Roman" w:cs="Times New Roman"/>
        </w:rPr>
        <w:t>privada</w:t>
      </w:r>
      <w:proofErr w:type="spellEnd"/>
      <w:r w:rsidR="00CE1BEB" w:rsidRPr="00707F9D">
        <w:rPr>
          <w:rFonts w:ascii="Times New Roman" w:hAnsi="Times New Roman" w:cs="Times New Roman"/>
        </w:rPr>
        <w:t xml:space="preserve"> de</w:t>
      </w:r>
      <w:r w:rsidR="00DE1B52" w:rsidRPr="00707F9D">
        <w:rPr>
          <w:rFonts w:ascii="Times New Roman" w:hAnsi="Times New Roman" w:cs="Times New Roman"/>
        </w:rPr>
        <w:t xml:space="preserve"> los </w:t>
      </w:r>
      <w:proofErr w:type="spellStart"/>
      <w:r w:rsidR="00DE1B52" w:rsidRPr="00707F9D">
        <w:rPr>
          <w:rFonts w:ascii="Times New Roman" w:hAnsi="Times New Roman" w:cs="Times New Roman"/>
        </w:rPr>
        <w:t>empleados</w:t>
      </w:r>
      <w:proofErr w:type="spellEnd"/>
      <w:r w:rsidR="00DE1B52" w:rsidRPr="00707F9D">
        <w:rPr>
          <w:rFonts w:ascii="Times New Roman" w:hAnsi="Times New Roman" w:cs="Times New Roman"/>
        </w:rPr>
        <w:t xml:space="preserve"> de la </w:t>
      </w:r>
      <w:proofErr w:type="spellStart"/>
      <w:r w:rsidR="00DE1B52" w:rsidRPr="00707F9D">
        <w:rPr>
          <w:rFonts w:ascii="Times New Roman" w:hAnsi="Times New Roman" w:cs="Times New Roman"/>
        </w:rPr>
        <w:t>escuela</w:t>
      </w:r>
      <w:proofErr w:type="spellEnd"/>
      <w:r w:rsidR="00DE1B52" w:rsidRPr="00707F9D">
        <w:rPr>
          <w:rFonts w:ascii="Times New Roman" w:hAnsi="Times New Roman" w:cs="Times New Roman"/>
        </w:rPr>
        <w:t xml:space="preserve">, de los </w:t>
      </w:r>
      <w:proofErr w:type="spellStart"/>
      <w:r w:rsidR="00CE1BEB" w:rsidRPr="00707F9D">
        <w:rPr>
          <w:rFonts w:ascii="Times New Roman" w:hAnsi="Times New Roman" w:cs="Times New Roman"/>
        </w:rPr>
        <w:t>estudiantes</w:t>
      </w:r>
      <w:proofErr w:type="spellEnd"/>
      <w:r w:rsidR="00CE1BEB" w:rsidRPr="00707F9D">
        <w:rPr>
          <w:rFonts w:ascii="Times New Roman" w:hAnsi="Times New Roman" w:cs="Times New Roman"/>
        </w:rPr>
        <w:t xml:space="preserve">, o los </w:t>
      </w:r>
      <w:proofErr w:type="spellStart"/>
      <w:r w:rsidR="00CE1BEB" w:rsidRPr="00707F9D">
        <w:rPr>
          <w:rFonts w:ascii="Times New Roman" w:hAnsi="Times New Roman" w:cs="Times New Roman"/>
        </w:rPr>
        <w:t>resident</w:t>
      </w:r>
      <w:r w:rsidR="00DE1B52" w:rsidRPr="00707F9D">
        <w:rPr>
          <w:rFonts w:ascii="Times New Roman" w:hAnsi="Times New Roman" w:cs="Times New Roman"/>
        </w:rPr>
        <w:t>e</w:t>
      </w:r>
      <w:r w:rsidR="00CE1BEB" w:rsidRPr="00707F9D">
        <w:rPr>
          <w:rFonts w:ascii="Times New Roman" w:hAnsi="Times New Roman" w:cs="Times New Roman"/>
        </w:rPr>
        <w:t>s</w:t>
      </w:r>
      <w:proofErr w:type="spellEnd"/>
      <w:r w:rsidR="00CE1BEB" w:rsidRPr="00707F9D">
        <w:rPr>
          <w:rFonts w:ascii="Times New Roman" w:hAnsi="Times New Roman" w:cs="Times New Roman"/>
        </w:rPr>
        <w:t xml:space="preserve"> de la vecindad de la </w:t>
      </w:r>
      <w:proofErr w:type="spellStart"/>
      <w:r w:rsidR="00CE1BEB" w:rsidRPr="00707F9D">
        <w:rPr>
          <w:rFonts w:ascii="Times New Roman" w:hAnsi="Times New Roman" w:cs="Times New Roman"/>
        </w:rPr>
        <w:t>escuela</w:t>
      </w:r>
      <w:proofErr w:type="spellEnd"/>
      <w:r w:rsidR="00CE1BEB" w:rsidRPr="00707F9D">
        <w:rPr>
          <w:rFonts w:ascii="Times New Roman" w:hAnsi="Times New Roman" w:cs="Times New Roman"/>
        </w:rPr>
        <w:t xml:space="preserve">. Tales </w:t>
      </w:r>
      <w:proofErr w:type="spellStart"/>
      <w:r w:rsidR="00CE1BEB" w:rsidRPr="00707F9D">
        <w:rPr>
          <w:rFonts w:ascii="Times New Roman" w:hAnsi="Times New Roman" w:cs="Times New Roman"/>
        </w:rPr>
        <w:t>casos</w:t>
      </w:r>
      <w:proofErr w:type="spellEnd"/>
      <w:r w:rsidR="00CE1BEB" w:rsidRPr="00707F9D">
        <w:rPr>
          <w:rFonts w:ascii="Times New Roman" w:hAnsi="Times New Roman" w:cs="Times New Roman"/>
        </w:rPr>
        <w:t xml:space="preserve"> </w:t>
      </w:r>
      <w:r w:rsidR="00DE1B52" w:rsidRPr="00707F9D">
        <w:rPr>
          <w:rFonts w:ascii="Times New Roman" w:hAnsi="Times New Roman" w:cs="Times New Roman"/>
        </w:rPr>
        <w:t xml:space="preserve">se </w:t>
      </w:r>
      <w:proofErr w:type="spellStart"/>
      <w:r w:rsidR="00CE1BEB" w:rsidRPr="00707F9D">
        <w:rPr>
          <w:rFonts w:ascii="Times New Roman" w:hAnsi="Times New Roman" w:cs="Times New Roman"/>
        </w:rPr>
        <w:t>pueden</w:t>
      </w:r>
      <w:proofErr w:type="spellEnd"/>
      <w:r w:rsidR="00CE1BEB" w:rsidRPr="00707F9D">
        <w:rPr>
          <w:rFonts w:ascii="Times New Roman" w:hAnsi="Times New Roman" w:cs="Times New Roman"/>
        </w:rPr>
        <w:t xml:space="preserve"> </w:t>
      </w:r>
      <w:proofErr w:type="spellStart"/>
      <w:r w:rsidR="007B7417" w:rsidRPr="00707F9D">
        <w:rPr>
          <w:rFonts w:ascii="Times New Roman" w:hAnsi="Times New Roman" w:cs="Times New Roman"/>
        </w:rPr>
        <w:t>remitir</w:t>
      </w:r>
      <w:proofErr w:type="spellEnd"/>
      <w:r w:rsidR="00CE1BEB" w:rsidRPr="00707F9D">
        <w:rPr>
          <w:rFonts w:ascii="Times New Roman" w:hAnsi="Times New Roman" w:cs="Times New Roman"/>
        </w:rPr>
        <w:t xml:space="preserve"> al </w:t>
      </w:r>
      <w:proofErr w:type="spellStart"/>
      <w:r w:rsidR="00CE1BEB" w:rsidRPr="00707F9D">
        <w:rPr>
          <w:rFonts w:ascii="Times New Roman" w:hAnsi="Times New Roman" w:cs="Times New Roman"/>
        </w:rPr>
        <w:t>Departamento</w:t>
      </w:r>
      <w:proofErr w:type="spellEnd"/>
      <w:r w:rsidR="00CE1BEB" w:rsidRPr="00707F9D">
        <w:rPr>
          <w:rFonts w:ascii="Times New Roman" w:hAnsi="Times New Roman" w:cs="Times New Roman"/>
        </w:rPr>
        <w:t xml:space="preserve"> de </w:t>
      </w:r>
      <w:proofErr w:type="spellStart"/>
      <w:r w:rsidR="00CE1BEB" w:rsidRPr="00707F9D">
        <w:rPr>
          <w:rFonts w:ascii="Times New Roman" w:hAnsi="Times New Roman" w:cs="Times New Roman"/>
        </w:rPr>
        <w:t>Policía</w:t>
      </w:r>
      <w:proofErr w:type="spellEnd"/>
      <w:r w:rsidR="00CE1BEB" w:rsidRPr="00707F9D">
        <w:rPr>
          <w:rFonts w:ascii="Times New Roman" w:hAnsi="Times New Roman" w:cs="Times New Roman"/>
        </w:rPr>
        <w:t xml:space="preserve"> de Albuquerque (APD) para </w:t>
      </w:r>
      <w:proofErr w:type="spellStart"/>
      <w:r w:rsidR="00CE1BEB" w:rsidRPr="00707F9D">
        <w:rPr>
          <w:rFonts w:ascii="Times New Roman" w:hAnsi="Times New Roman" w:cs="Times New Roman"/>
        </w:rPr>
        <w:t>acción</w:t>
      </w:r>
      <w:proofErr w:type="spellEnd"/>
      <w:r w:rsidR="00CE1BEB" w:rsidRPr="00707F9D">
        <w:rPr>
          <w:rFonts w:ascii="Times New Roman" w:hAnsi="Times New Roman" w:cs="Times New Roman"/>
        </w:rPr>
        <w:t xml:space="preserve"> posterior. </w:t>
      </w:r>
    </w:p>
    <w:p w14:paraId="07968351" w14:textId="719414F0" w:rsidR="00CE1BEB" w:rsidRPr="00707F9D" w:rsidRDefault="00CE1BEB" w:rsidP="0009402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Contratos</w:t>
      </w:r>
      <w:proofErr w:type="spellEnd"/>
      <w:r w:rsidRPr="00707F9D">
        <w:rPr>
          <w:rFonts w:ascii="Times New Roman" w:hAnsi="Times New Roman" w:cs="Times New Roman"/>
        </w:rPr>
        <w:t xml:space="preserve">: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comprometerá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tener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más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positivo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través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contracto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escrito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r w:rsidR="007B7417" w:rsidRPr="00707F9D">
        <w:rPr>
          <w:rFonts w:ascii="Times New Roman" w:hAnsi="Times New Roman" w:cs="Times New Roman"/>
        </w:rPr>
        <w:t xml:space="preserve">Al </w:t>
      </w:r>
      <w:proofErr w:type="spellStart"/>
      <w:r w:rsidR="007B7417" w:rsidRPr="00707F9D">
        <w:rPr>
          <w:rFonts w:ascii="Times New Roman" w:hAnsi="Times New Roman" w:cs="Times New Roman"/>
        </w:rPr>
        <w:t>estudiante</w:t>
      </w:r>
      <w:proofErr w:type="spellEnd"/>
      <w:r w:rsidR="007B7417" w:rsidRPr="00707F9D">
        <w:rPr>
          <w:rFonts w:ascii="Times New Roman" w:hAnsi="Times New Roman" w:cs="Times New Roman"/>
        </w:rPr>
        <w:t xml:space="preserve"> se le </w:t>
      </w:r>
      <w:proofErr w:type="spellStart"/>
      <w:r w:rsidR="007B7417" w:rsidRPr="00707F9D">
        <w:rPr>
          <w:rFonts w:ascii="Times New Roman" w:hAnsi="Times New Roman" w:cs="Times New Roman"/>
        </w:rPr>
        <w:t>puede</w:t>
      </w:r>
      <w:proofErr w:type="spellEnd"/>
      <w:r w:rsidR="007B7417" w:rsidRPr="00707F9D">
        <w:rPr>
          <w:rFonts w:ascii="Times New Roman" w:hAnsi="Times New Roman" w:cs="Times New Roman"/>
        </w:rPr>
        <w:t xml:space="preserve"> </w:t>
      </w:r>
      <w:proofErr w:type="spellStart"/>
      <w:r w:rsidR="007B7417" w:rsidRPr="00707F9D">
        <w:rPr>
          <w:rFonts w:ascii="Times New Roman" w:hAnsi="Times New Roman" w:cs="Times New Roman"/>
        </w:rPr>
        <w:t>asignar</w:t>
      </w:r>
      <w:proofErr w:type="spellEnd"/>
      <w:r w:rsidR="007B7417" w:rsidRPr="00707F9D">
        <w:rPr>
          <w:rFonts w:ascii="Times New Roman" w:hAnsi="Times New Roman" w:cs="Times New Roman"/>
        </w:rPr>
        <w:t xml:space="preserve"> </w:t>
      </w:r>
      <w:proofErr w:type="spellStart"/>
      <w:r w:rsidR="007B7417" w:rsidRPr="00707F9D">
        <w:rPr>
          <w:rFonts w:ascii="Times New Roman" w:hAnsi="Times New Roman" w:cs="Times New Roman"/>
        </w:rPr>
        <w:t>servicio</w:t>
      </w:r>
      <w:proofErr w:type="spellEnd"/>
      <w:r w:rsidR="007B7417" w:rsidRPr="00707F9D">
        <w:rPr>
          <w:rFonts w:ascii="Times New Roman" w:hAnsi="Times New Roman" w:cs="Times New Roman"/>
        </w:rPr>
        <w:t xml:space="preserve"> </w:t>
      </w:r>
      <w:proofErr w:type="spellStart"/>
      <w:r w:rsidR="007B7417" w:rsidRPr="00707F9D">
        <w:rPr>
          <w:rFonts w:ascii="Times New Roman" w:hAnsi="Times New Roman" w:cs="Times New Roman"/>
        </w:rPr>
        <w:t>comunitario</w:t>
      </w:r>
      <w:proofErr w:type="spellEnd"/>
      <w:r w:rsidR="007B7417" w:rsidRPr="00707F9D">
        <w:rPr>
          <w:rFonts w:ascii="Times New Roman" w:hAnsi="Times New Roman" w:cs="Times New Roman"/>
        </w:rPr>
        <w:t xml:space="preserve">, </w:t>
      </w:r>
      <w:proofErr w:type="spellStart"/>
      <w:r w:rsidR="007B7417" w:rsidRPr="00707F9D">
        <w:rPr>
          <w:rFonts w:ascii="Times New Roman" w:hAnsi="Times New Roman" w:cs="Times New Roman"/>
        </w:rPr>
        <w:t>dentención</w:t>
      </w:r>
      <w:proofErr w:type="spellEnd"/>
      <w:r w:rsidR="007B7417" w:rsidRPr="00707F9D">
        <w:rPr>
          <w:rFonts w:ascii="Times New Roman" w:hAnsi="Times New Roman" w:cs="Times New Roman"/>
        </w:rPr>
        <w:t xml:space="preserve"> </w:t>
      </w:r>
      <w:proofErr w:type="spellStart"/>
      <w:r w:rsidR="007B7417" w:rsidRPr="00707F9D">
        <w:rPr>
          <w:rFonts w:ascii="Times New Roman" w:hAnsi="Times New Roman" w:cs="Times New Roman"/>
        </w:rPr>
        <w:t>durante</w:t>
      </w:r>
      <w:proofErr w:type="spellEnd"/>
      <w:r w:rsidR="007B7417" w:rsidRPr="00707F9D">
        <w:rPr>
          <w:rFonts w:ascii="Times New Roman" w:hAnsi="Times New Roman" w:cs="Times New Roman"/>
        </w:rPr>
        <w:t xml:space="preserve"> la hora de almuerzo, o con </w:t>
      </w:r>
      <w:proofErr w:type="spellStart"/>
      <w:r w:rsidR="007B7417" w:rsidRPr="00707F9D">
        <w:rPr>
          <w:rFonts w:ascii="Times New Roman" w:hAnsi="Times New Roman" w:cs="Times New Roman"/>
        </w:rPr>
        <w:t>tutoría</w:t>
      </w:r>
      <w:proofErr w:type="spellEnd"/>
      <w:r w:rsidR="007B7417" w:rsidRPr="00707F9D">
        <w:rPr>
          <w:rFonts w:ascii="Times New Roman" w:hAnsi="Times New Roman" w:cs="Times New Roman"/>
        </w:rPr>
        <w:t xml:space="preserve"> escolar.</w:t>
      </w:r>
    </w:p>
    <w:p w14:paraId="26C869EB" w14:textId="0B6D538D" w:rsidR="007B7417" w:rsidRPr="00707F9D" w:rsidRDefault="007B7417" w:rsidP="0009402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lastRenderedPageBreak/>
        <w:t>Remisiones</w:t>
      </w:r>
      <w:proofErr w:type="spellEnd"/>
      <w:r w:rsidRPr="00707F9D">
        <w:rPr>
          <w:rFonts w:ascii="Times New Roman" w:hAnsi="Times New Roman" w:cs="Times New Roman"/>
        </w:rPr>
        <w:t xml:space="preserve">: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se le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remitir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a</w:t>
      </w:r>
      <w:proofErr w:type="gram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algunas</w:t>
      </w:r>
      <w:proofErr w:type="spellEnd"/>
      <w:r w:rsidRPr="00707F9D">
        <w:rPr>
          <w:rFonts w:ascii="Times New Roman" w:hAnsi="Times New Roman" w:cs="Times New Roman"/>
        </w:rPr>
        <w:t xml:space="preserve"> personas del personal escolar u </w:t>
      </w:r>
      <w:proofErr w:type="spellStart"/>
      <w:r w:rsidRPr="00707F9D">
        <w:rPr>
          <w:rFonts w:ascii="Times New Roman" w:hAnsi="Times New Roman" w:cs="Times New Roman"/>
        </w:rPr>
        <w:t>otras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entidades</w:t>
      </w:r>
      <w:proofErr w:type="spellEnd"/>
      <w:r w:rsidRPr="00707F9D">
        <w:rPr>
          <w:rFonts w:ascii="Times New Roman" w:hAnsi="Times New Roman" w:cs="Times New Roman"/>
        </w:rPr>
        <w:t xml:space="preserve"> para los </w:t>
      </w:r>
      <w:proofErr w:type="spellStart"/>
      <w:r w:rsidRPr="00707F9D">
        <w:rPr>
          <w:rFonts w:ascii="Times New Roman" w:hAnsi="Times New Roman" w:cs="Times New Roman"/>
        </w:rPr>
        <w:t>servicios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intervenciones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apropiadas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7C2B09A2" w14:textId="44A9889B" w:rsidR="007B7417" w:rsidRPr="00707F9D" w:rsidRDefault="007B7417" w:rsidP="0009402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Suspensión</w:t>
      </w:r>
      <w:proofErr w:type="spellEnd"/>
      <w:r w:rsidRPr="00707F9D">
        <w:rPr>
          <w:rFonts w:ascii="Times New Roman" w:hAnsi="Times New Roman" w:cs="Times New Roman"/>
        </w:rPr>
        <w:t xml:space="preserve"> dentro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: A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se les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sacar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="00FB6FD3">
        <w:rPr>
          <w:rFonts w:ascii="Times New Roman" w:hAnsi="Times New Roman" w:cs="Times New Roman"/>
        </w:rPr>
        <w:t>clase</w:t>
      </w:r>
      <w:proofErr w:type="spellEnd"/>
      <w:r w:rsidR="00FB6FD3">
        <w:rPr>
          <w:rFonts w:ascii="Times New Roman" w:hAnsi="Times New Roman" w:cs="Times New Roman"/>
        </w:rPr>
        <w:t xml:space="preserve"> o </w:t>
      </w:r>
      <w:proofErr w:type="spellStart"/>
      <w:r w:rsidR="00FB6FD3">
        <w:rPr>
          <w:rFonts w:ascii="Times New Roman" w:hAnsi="Times New Roman" w:cs="Times New Roman"/>
        </w:rPr>
        <w:t>actividad</w:t>
      </w:r>
      <w:proofErr w:type="spellEnd"/>
      <w:r w:rsidR="00FB6FD3">
        <w:rPr>
          <w:rFonts w:ascii="Times New Roman" w:hAnsi="Times New Roman" w:cs="Times New Roman"/>
        </w:rPr>
        <w:t xml:space="preserve"> </w:t>
      </w:r>
      <w:proofErr w:type="spellStart"/>
      <w:r w:rsidR="00FB6FD3">
        <w:rPr>
          <w:rFonts w:ascii="Times New Roman" w:hAnsi="Times New Roman" w:cs="Times New Roman"/>
        </w:rPr>
        <w:t>pero</w:t>
      </w:r>
      <w:proofErr w:type="spellEnd"/>
      <w:r w:rsidR="00FB6FD3">
        <w:rPr>
          <w:rFonts w:ascii="Times New Roman" w:hAnsi="Times New Roman" w:cs="Times New Roman"/>
        </w:rPr>
        <w:t xml:space="preserve"> </w:t>
      </w:r>
      <w:proofErr w:type="spellStart"/>
      <w:r w:rsidR="00FB6FD3">
        <w:rPr>
          <w:rFonts w:ascii="Times New Roman" w:hAnsi="Times New Roman" w:cs="Times New Roman"/>
        </w:rPr>
        <w:t>permancer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hasta que se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conseguir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re</w:t>
      </w:r>
      <w:r w:rsidR="005247AA">
        <w:rPr>
          <w:rFonts w:ascii="Times New Roman" w:hAnsi="Times New Roman" w:cs="Times New Roman"/>
        </w:rPr>
        <w:t>soluci</w:t>
      </w:r>
      <w:r w:rsidR="008753E8">
        <w:rPr>
          <w:rFonts w:ascii="Times New Roman" w:hAnsi="Times New Roman" w:cs="Times New Roman"/>
        </w:rPr>
        <w:t>ón</w:t>
      </w:r>
      <w:proofErr w:type="spellEnd"/>
      <w:r w:rsidR="008753E8">
        <w:rPr>
          <w:rFonts w:ascii="Times New Roman" w:hAnsi="Times New Roman" w:cs="Times New Roman"/>
        </w:rPr>
        <w:t xml:space="preserve"> </w:t>
      </w:r>
      <w:proofErr w:type="spellStart"/>
      <w:r w:rsidR="008753E8">
        <w:rPr>
          <w:rFonts w:ascii="Times New Roman" w:hAnsi="Times New Roman" w:cs="Times New Roman"/>
        </w:rPr>
        <w:t>satisfactoria</w:t>
      </w:r>
      <w:proofErr w:type="spellEnd"/>
      <w:r w:rsidR="008753E8">
        <w:rPr>
          <w:rFonts w:ascii="Times New Roman" w:hAnsi="Times New Roman" w:cs="Times New Roman"/>
        </w:rPr>
        <w:t>.</w:t>
      </w:r>
    </w:p>
    <w:p w14:paraId="1FAEA0A5" w14:textId="4BF692EB" w:rsidR="007B7417" w:rsidRPr="00707F9D" w:rsidRDefault="00DE1B52" w:rsidP="0009402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="007B7417" w:rsidRPr="00707F9D">
        <w:rPr>
          <w:rFonts w:ascii="Times New Roman" w:hAnsi="Times New Roman" w:cs="Times New Roman"/>
        </w:rPr>
        <w:t>estud</w:t>
      </w:r>
      <w:r w:rsidRPr="00707F9D">
        <w:rPr>
          <w:rFonts w:ascii="Times New Roman" w:hAnsi="Times New Roman" w:cs="Times New Roman"/>
        </w:rPr>
        <w:t>i</w:t>
      </w:r>
      <w:r w:rsidR="007B7417" w:rsidRPr="00707F9D">
        <w:rPr>
          <w:rFonts w:ascii="Times New Roman" w:hAnsi="Times New Roman" w:cs="Times New Roman"/>
        </w:rPr>
        <w:t>ante</w:t>
      </w:r>
      <w:proofErr w:type="spellEnd"/>
      <w:r w:rsidR="007B7417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ser </w:t>
      </w:r>
      <w:proofErr w:type="spellStart"/>
      <w:r w:rsidR="00450EE1">
        <w:rPr>
          <w:rFonts w:ascii="Times New Roman" w:hAnsi="Times New Roman" w:cs="Times New Roman"/>
        </w:rPr>
        <w:t>transferid</w:t>
      </w:r>
      <w:r w:rsidRPr="00707F9D">
        <w:rPr>
          <w:rFonts w:ascii="Times New Roman" w:hAnsi="Times New Roman" w:cs="Times New Roman"/>
        </w:rPr>
        <w:t>o</w:t>
      </w:r>
      <w:proofErr w:type="spellEnd"/>
      <w:r w:rsidR="007B7417" w:rsidRPr="00707F9D">
        <w:rPr>
          <w:rFonts w:ascii="Times New Roman" w:hAnsi="Times New Roman" w:cs="Times New Roman"/>
        </w:rPr>
        <w:t xml:space="preserve"> </w:t>
      </w:r>
      <w:proofErr w:type="gramStart"/>
      <w:r w:rsidR="007B7417" w:rsidRPr="00707F9D">
        <w:rPr>
          <w:rFonts w:ascii="Times New Roman" w:hAnsi="Times New Roman" w:cs="Times New Roman"/>
        </w:rPr>
        <w:t>a</w:t>
      </w:r>
      <w:proofErr w:type="gramEnd"/>
      <w:r w:rsidR="007B7417" w:rsidRPr="00707F9D">
        <w:rPr>
          <w:rFonts w:ascii="Times New Roman" w:hAnsi="Times New Roman" w:cs="Times New Roman"/>
        </w:rPr>
        <w:t xml:space="preserve"> </w:t>
      </w:r>
      <w:proofErr w:type="spellStart"/>
      <w:r w:rsidR="007B7417" w:rsidRPr="00707F9D">
        <w:rPr>
          <w:rFonts w:ascii="Times New Roman" w:hAnsi="Times New Roman" w:cs="Times New Roman"/>
        </w:rPr>
        <w:t>otra</w:t>
      </w:r>
      <w:proofErr w:type="spellEnd"/>
      <w:r w:rsidR="007B7417" w:rsidRPr="00707F9D">
        <w:rPr>
          <w:rFonts w:ascii="Times New Roman" w:hAnsi="Times New Roman" w:cs="Times New Roman"/>
        </w:rPr>
        <w:t xml:space="preserve"> </w:t>
      </w:r>
      <w:proofErr w:type="spellStart"/>
      <w:r w:rsidR="007B7417" w:rsidRPr="00707F9D">
        <w:rPr>
          <w:rFonts w:ascii="Times New Roman" w:hAnsi="Times New Roman" w:cs="Times New Roman"/>
        </w:rPr>
        <w:t>escuela</w:t>
      </w:r>
      <w:proofErr w:type="spellEnd"/>
      <w:r w:rsidR="007B7417" w:rsidRPr="00707F9D">
        <w:rPr>
          <w:rFonts w:ascii="Times New Roman" w:hAnsi="Times New Roman" w:cs="Times New Roman"/>
        </w:rPr>
        <w:t xml:space="preserve"> de APS </w:t>
      </w:r>
      <w:r w:rsidRPr="00707F9D">
        <w:rPr>
          <w:rFonts w:ascii="Times New Roman" w:hAnsi="Times New Roman" w:cs="Times New Roman"/>
        </w:rPr>
        <w:t xml:space="preserve">o una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autónoma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solicitud</w:t>
      </w:r>
      <w:proofErr w:type="spellEnd"/>
      <w:r w:rsidR="007B7417" w:rsidRPr="00707F9D">
        <w:rPr>
          <w:rFonts w:ascii="Times New Roman" w:hAnsi="Times New Roman" w:cs="Times New Roman"/>
        </w:rPr>
        <w:t xml:space="preserve"> del </w:t>
      </w:r>
      <w:proofErr w:type="spellStart"/>
      <w:r w:rsidR="007B7417" w:rsidRPr="00707F9D">
        <w:rPr>
          <w:rFonts w:ascii="Times New Roman" w:hAnsi="Times New Roman" w:cs="Times New Roman"/>
        </w:rPr>
        <w:t>estudiante</w:t>
      </w:r>
      <w:proofErr w:type="spellEnd"/>
      <w:r w:rsidR="007B7417" w:rsidRPr="00707F9D">
        <w:rPr>
          <w:rFonts w:ascii="Times New Roman" w:hAnsi="Times New Roman" w:cs="Times New Roman"/>
        </w:rPr>
        <w:t>, padres/</w:t>
      </w:r>
      <w:proofErr w:type="spellStart"/>
      <w:r w:rsidR="007B7417" w:rsidRPr="00707F9D">
        <w:rPr>
          <w:rFonts w:ascii="Times New Roman" w:hAnsi="Times New Roman" w:cs="Times New Roman"/>
        </w:rPr>
        <w:t>guardian</w:t>
      </w:r>
      <w:r w:rsidR="006568C5">
        <w:rPr>
          <w:rFonts w:ascii="Times New Roman" w:hAnsi="Times New Roman" w:cs="Times New Roman"/>
        </w:rPr>
        <w:t>es</w:t>
      </w:r>
      <w:proofErr w:type="spellEnd"/>
      <w:r w:rsidR="006568C5">
        <w:rPr>
          <w:rFonts w:ascii="Times New Roman" w:hAnsi="Times New Roman" w:cs="Times New Roman"/>
        </w:rPr>
        <w:t>, o</w:t>
      </w:r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travé</w:t>
      </w:r>
      <w:r w:rsidR="007B7417" w:rsidRPr="00707F9D">
        <w:rPr>
          <w:rFonts w:ascii="Times New Roman" w:hAnsi="Times New Roman" w:cs="Times New Roman"/>
        </w:rPr>
        <w:t>s</w:t>
      </w:r>
      <w:proofErr w:type="spellEnd"/>
      <w:r w:rsidR="007B7417" w:rsidRPr="00707F9D">
        <w:rPr>
          <w:rFonts w:ascii="Times New Roman" w:hAnsi="Times New Roman" w:cs="Times New Roman"/>
        </w:rPr>
        <w:t xml:space="preserve"> de un </w:t>
      </w:r>
      <w:proofErr w:type="spellStart"/>
      <w:r w:rsidR="007B7417" w:rsidRPr="00707F9D">
        <w:rPr>
          <w:rFonts w:ascii="Times New Roman" w:hAnsi="Times New Roman" w:cs="Times New Roman"/>
        </w:rPr>
        <w:t>acuerdo</w:t>
      </w:r>
      <w:proofErr w:type="spellEnd"/>
      <w:r w:rsidR="007B7417" w:rsidRPr="00707F9D">
        <w:rPr>
          <w:rFonts w:ascii="Times New Roman" w:hAnsi="Times New Roman" w:cs="Times New Roman"/>
        </w:rPr>
        <w:t xml:space="preserve"> </w:t>
      </w:r>
      <w:proofErr w:type="spellStart"/>
      <w:r w:rsidR="007B7417" w:rsidRPr="00707F9D">
        <w:rPr>
          <w:rFonts w:ascii="Times New Roman" w:hAnsi="Times New Roman" w:cs="Times New Roman"/>
        </w:rPr>
        <w:t>mutuo</w:t>
      </w:r>
      <w:proofErr w:type="spellEnd"/>
      <w:r w:rsidR="007B7417" w:rsidRPr="00707F9D">
        <w:rPr>
          <w:rFonts w:ascii="Times New Roman" w:hAnsi="Times New Roman" w:cs="Times New Roman"/>
        </w:rPr>
        <w:t xml:space="preserve"> entre las </w:t>
      </w:r>
      <w:proofErr w:type="spellStart"/>
      <w:r w:rsidR="007B7417" w:rsidRPr="00707F9D">
        <w:rPr>
          <w:rFonts w:ascii="Times New Roman" w:hAnsi="Times New Roman" w:cs="Times New Roman"/>
        </w:rPr>
        <w:t>escuelas</w:t>
      </w:r>
      <w:proofErr w:type="spellEnd"/>
      <w:r w:rsidR="007B7417" w:rsidRPr="00707F9D">
        <w:rPr>
          <w:rFonts w:ascii="Times New Roman" w:hAnsi="Times New Roman" w:cs="Times New Roman"/>
        </w:rPr>
        <w:t xml:space="preserve">,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7B7417" w:rsidRPr="00707F9D">
        <w:rPr>
          <w:rFonts w:ascii="Times New Roman" w:hAnsi="Times New Roman" w:cs="Times New Roman"/>
        </w:rPr>
        <w:t xml:space="preserve">, y el </w:t>
      </w:r>
      <w:proofErr w:type="spellStart"/>
      <w:r w:rsidR="007B7417" w:rsidRPr="00707F9D">
        <w:rPr>
          <w:rFonts w:ascii="Times New Roman" w:hAnsi="Times New Roman" w:cs="Times New Roman"/>
        </w:rPr>
        <w:t>estudiante</w:t>
      </w:r>
      <w:proofErr w:type="spellEnd"/>
      <w:r w:rsidR="007B7417" w:rsidRPr="00707F9D">
        <w:rPr>
          <w:rFonts w:ascii="Times New Roman" w:hAnsi="Times New Roman" w:cs="Times New Roman"/>
        </w:rPr>
        <w:t>.</w:t>
      </w:r>
    </w:p>
    <w:p w14:paraId="4C623FF8" w14:textId="3C8F9A06" w:rsidR="00822A98" w:rsidRPr="00707F9D" w:rsidRDefault="00DE1B52" w:rsidP="0009402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</w:t>
      </w:r>
      <w:r w:rsidR="00822A98" w:rsidRPr="00707F9D">
        <w:rPr>
          <w:rFonts w:ascii="Times New Roman" w:hAnsi="Times New Roman" w:cs="Times New Roman"/>
        </w:rPr>
        <w:t>tenció</w:t>
      </w:r>
      <w:r w:rsidR="00965AA5" w:rsidRPr="00707F9D">
        <w:rPr>
          <w:rFonts w:ascii="Times New Roman" w:hAnsi="Times New Roman" w:cs="Times New Roman"/>
        </w:rPr>
        <w:t>n</w:t>
      </w:r>
      <w:proofErr w:type="spellEnd"/>
      <w:r w:rsidR="00965AA5" w:rsidRPr="00707F9D">
        <w:rPr>
          <w:rFonts w:ascii="Times New Roman" w:hAnsi="Times New Roman" w:cs="Times New Roman"/>
        </w:rPr>
        <w:t xml:space="preserve">: La </w:t>
      </w:r>
      <w:proofErr w:type="spellStart"/>
      <w:r w:rsidR="00965AA5" w:rsidRPr="00707F9D">
        <w:rPr>
          <w:rFonts w:ascii="Times New Roman" w:hAnsi="Times New Roman" w:cs="Times New Roman"/>
        </w:rPr>
        <w:t>autori</w:t>
      </w:r>
      <w:r w:rsidRPr="00707F9D">
        <w:rPr>
          <w:rFonts w:ascii="Times New Roman" w:hAnsi="Times New Roman" w:cs="Times New Roman"/>
        </w:rPr>
        <w:t>dad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supervisa</w:t>
      </w:r>
      <w:r w:rsidR="00965AA5" w:rsidRPr="00707F9D">
        <w:rPr>
          <w:rFonts w:ascii="Times New Roman" w:hAnsi="Times New Roman" w:cs="Times New Roman"/>
        </w:rPr>
        <w:t>r</w:t>
      </w:r>
      <w:proofErr w:type="spellEnd"/>
      <w:r w:rsidR="00965AA5" w:rsidRPr="00707F9D">
        <w:rPr>
          <w:rFonts w:ascii="Times New Roman" w:hAnsi="Times New Roman" w:cs="Times New Roman"/>
        </w:rPr>
        <w:t xml:space="preserve"> y </w:t>
      </w:r>
      <w:proofErr w:type="spellStart"/>
      <w:r w:rsidR="00965AA5" w:rsidRPr="00707F9D">
        <w:rPr>
          <w:rFonts w:ascii="Times New Roman" w:hAnsi="Times New Roman" w:cs="Times New Roman"/>
        </w:rPr>
        <w:t>controlar</w:t>
      </w:r>
      <w:proofErr w:type="spellEnd"/>
      <w:r w:rsidR="00965AA5" w:rsidRPr="00707F9D">
        <w:rPr>
          <w:rFonts w:ascii="Times New Roman" w:hAnsi="Times New Roman" w:cs="Times New Roman"/>
        </w:rPr>
        <w:t xml:space="preserve"> la </w:t>
      </w:r>
      <w:proofErr w:type="spellStart"/>
      <w:r w:rsidR="00965AA5" w:rsidRPr="00707F9D">
        <w:rPr>
          <w:rFonts w:ascii="Times New Roman" w:hAnsi="Times New Roman" w:cs="Times New Roman"/>
        </w:rPr>
        <w:t>conducta</w:t>
      </w:r>
      <w:proofErr w:type="spellEnd"/>
      <w:r w:rsidR="00965AA5" w:rsidRPr="00707F9D">
        <w:rPr>
          <w:rFonts w:ascii="Times New Roman" w:hAnsi="Times New Roman" w:cs="Times New Roman"/>
        </w:rPr>
        <w:t xml:space="preserve"> de los </w:t>
      </w:r>
      <w:proofErr w:type="spellStart"/>
      <w:r w:rsidR="00965AA5" w:rsidRPr="00707F9D">
        <w:rPr>
          <w:rFonts w:ascii="Times New Roman" w:hAnsi="Times New Roman" w:cs="Times New Roman"/>
        </w:rPr>
        <w:t>estudiantes</w:t>
      </w:r>
      <w:proofErr w:type="spellEnd"/>
      <w:r w:rsidR="00965AA5" w:rsidRPr="00707F9D">
        <w:rPr>
          <w:rFonts w:ascii="Times New Roman" w:hAnsi="Times New Roman" w:cs="Times New Roman"/>
        </w:rPr>
        <w:t xml:space="preserve"> </w:t>
      </w:r>
      <w:proofErr w:type="spellStart"/>
      <w:r w:rsidR="00965AA5" w:rsidRPr="00707F9D">
        <w:rPr>
          <w:rFonts w:ascii="Times New Roman" w:hAnsi="Times New Roman" w:cs="Times New Roman"/>
        </w:rPr>
        <w:t>incluye</w:t>
      </w:r>
      <w:proofErr w:type="spellEnd"/>
      <w:r w:rsidR="00965AA5" w:rsidRPr="00707F9D">
        <w:rPr>
          <w:rFonts w:ascii="Times New Roman" w:hAnsi="Times New Roman" w:cs="Times New Roman"/>
        </w:rPr>
        <w:t xml:space="preserve"> la </w:t>
      </w:r>
      <w:proofErr w:type="spellStart"/>
      <w:r w:rsidR="00965AA5" w:rsidRPr="00707F9D">
        <w:rPr>
          <w:rFonts w:ascii="Times New Roman" w:hAnsi="Times New Roman" w:cs="Times New Roman"/>
        </w:rPr>
        <w:t>autoridad</w:t>
      </w:r>
      <w:proofErr w:type="spellEnd"/>
      <w:r w:rsidR="00965AA5" w:rsidRPr="00707F9D">
        <w:rPr>
          <w:rFonts w:ascii="Times New Roman" w:hAnsi="Times New Roman" w:cs="Times New Roman"/>
        </w:rPr>
        <w:t xml:space="preserve"> para </w:t>
      </w:r>
      <w:proofErr w:type="spellStart"/>
      <w:r w:rsidR="00965AA5" w:rsidRPr="00707F9D">
        <w:rPr>
          <w:rFonts w:ascii="Times New Roman" w:hAnsi="Times New Roman" w:cs="Times New Roman"/>
        </w:rPr>
        <w:t>imponer</w:t>
      </w:r>
      <w:proofErr w:type="spellEnd"/>
      <w:r w:rsidR="00965AA5" w:rsidRPr="00707F9D">
        <w:rPr>
          <w:rFonts w:ascii="Times New Roman" w:hAnsi="Times New Roman" w:cs="Times New Roman"/>
        </w:rPr>
        <w:t xml:space="preserve"> </w:t>
      </w:r>
      <w:proofErr w:type="spellStart"/>
      <w:r w:rsidR="00965AA5" w:rsidRPr="00707F9D">
        <w:rPr>
          <w:rFonts w:ascii="Times New Roman" w:hAnsi="Times New Roman" w:cs="Times New Roman"/>
        </w:rPr>
        <w:t>periodos</w:t>
      </w:r>
      <w:proofErr w:type="spellEnd"/>
      <w:r w:rsidR="00965AA5" w:rsidRPr="00707F9D">
        <w:rPr>
          <w:rFonts w:ascii="Times New Roman" w:hAnsi="Times New Roman" w:cs="Times New Roman"/>
        </w:rPr>
        <w:t xml:space="preserve"> </w:t>
      </w:r>
      <w:proofErr w:type="spellStart"/>
      <w:r w:rsidR="00965AA5" w:rsidRPr="00707F9D">
        <w:rPr>
          <w:rFonts w:ascii="Times New Roman" w:hAnsi="Times New Roman" w:cs="Times New Roman"/>
        </w:rPr>
        <w:t>razonables</w:t>
      </w:r>
      <w:proofErr w:type="spellEnd"/>
      <w:r w:rsidR="00965AA5" w:rsidRPr="00707F9D">
        <w:rPr>
          <w:rFonts w:ascii="Times New Roman" w:hAnsi="Times New Roman" w:cs="Times New Roman"/>
        </w:rPr>
        <w:t xml:space="preserve"> de </w:t>
      </w:r>
      <w:proofErr w:type="spellStart"/>
      <w:r w:rsidR="00965AA5" w:rsidRPr="00707F9D">
        <w:rPr>
          <w:rFonts w:ascii="Times New Roman" w:hAnsi="Times New Roman" w:cs="Times New Roman"/>
        </w:rPr>
        <w:t>detención</w:t>
      </w:r>
      <w:proofErr w:type="spellEnd"/>
      <w:r w:rsidR="00965AA5" w:rsidRPr="00707F9D">
        <w:rPr>
          <w:rFonts w:ascii="Times New Roman" w:hAnsi="Times New Roman" w:cs="Times New Roman"/>
        </w:rPr>
        <w:t xml:space="preserve"> </w:t>
      </w:r>
      <w:proofErr w:type="spellStart"/>
      <w:r w:rsidR="00965AA5" w:rsidRPr="00707F9D">
        <w:rPr>
          <w:rFonts w:ascii="Times New Roman" w:hAnsi="Times New Roman" w:cs="Times New Roman"/>
        </w:rPr>
        <w:t>durante</w:t>
      </w:r>
      <w:proofErr w:type="spellEnd"/>
      <w:r w:rsidR="00965AA5" w:rsidRPr="00707F9D">
        <w:rPr>
          <w:rFonts w:ascii="Times New Roman" w:hAnsi="Times New Roman" w:cs="Times New Roman"/>
        </w:rPr>
        <w:t xml:space="preserve"> el día </w:t>
      </w:r>
      <w:proofErr w:type="spellStart"/>
      <w:r w:rsidR="00965AA5" w:rsidRPr="00707F9D">
        <w:rPr>
          <w:rFonts w:ascii="Times New Roman" w:hAnsi="Times New Roman" w:cs="Times New Roman"/>
        </w:rPr>
        <w:t>como</w:t>
      </w:r>
      <w:proofErr w:type="spellEnd"/>
      <w:r w:rsidR="00965AA5" w:rsidRPr="00707F9D">
        <w:rPr>
          <w:rFonts w:ascii="Times New Roman" w:hAnsi="Times New Roman" w:cs="Times New Roman"/>
        </w:rPr>
        <w:t xml:space="preserve"> </w:t>
      </w:r>
      <w:proofErr w:type="spellStart"/>
      <w:r w:rsidR="00965AA5" w:rsidRPr="00707F9D">
        <w:rPr>
          <w:rFonts w:ascii="Times New Roman" w:hAnsi="Times New Roman" w:cs="Times New Roman"/>
        </w:rPr>
        <w:t>medidas</w:t>
      </w:r>
      <w:proofErr w:type="spellEnd"/>
      <w:r w:rsidR="00965AA5" w:rsidRPr="00707F9D">
        <w:rPr>
          <w:rFonts w:ascii="Times New Roman" w:hAnsi="Times New Roman" w:cs="Times New Roman"/>
        </w:rPr>
        <w:t xml:space="preserve"> de </w:t>
      </w:r>
      <w:proofErr w:type="spellStart"/>
      <w:r w:rsidR="00965AA5" w:rsidRPr="00707F9D">
        <w:rPr>
          <w:rFonts w:ascii="Times New Roman" w:hAnsi="Times New Roman" w:cs="Times New Roman"/>
        </w:rPr>
        <w:t>diciplina</w:t>
      </w:r>
      <w:proofErr w:type="spellEnd"/>
      <w:r w:rsidR="00965AA5" w:rsidRPr="00707F9D">
        <w:rPr>
          <w:rFonts w:ascii="Times New Roman" w:hAnsi="Times New Roman" w:cs="Times New Roman"/>
        </w:rPr>
        <w:t xml:space="preserve">. </w:t>
      </w:r>
      <w:proofErr w:type="spellStart"/>
      <w:r w:rsidR="00965AA5" w:rsidRPr="00707F9D">
        <w:rPr>
          <w:rFonts w:ascii="Times New Roman" w:hAnsi="Times New Roman" w:cs="Times New Roman"/>
        </w:rPr>
        <w:t>Periodos</w:t>
      </w:r>
      <w:proofErr w:type="spellEnd"/>
      <w:r w:rsidR="00965AA5" w:rsidRPr="00707F9D">
        <w:rPr>
          <w:rFonts w:ascii="Times New Roman" w:hAnsi="Times New Roman" w:cs="Times New Roman"/>
        </w:rPr>
        <w:t xml:space="preserve"> </w:t>
      </w:r>
      <w:proofErr w:type="spellStart"/>
      <w:r w:rsidR="00965AA5" w:rsidRPr="00707F9D">
        <w:rPr>
          <w:rFonts w:ascii="Times New Roman" w:hAnsi="Times New Roman" w:cs="Times New Roman"/>
        </w:rPr>
        <w:t>razonables</w:t>
      </w:r>
      <w:proofErr w:type="spellEnd"/>
      <w:r w:rsidR="00965AA5" w:rsidRPr="00707F9D">
        <w:rPr>
          <w:rFonts w:ascii="Times New Roman" w:hAnsi="Times New Roman" w:cs="Times New Roman"/>
        </w:rPr>
        <w:t xml:space="preserve"> de </w:t>
      </w:r>
      <w:proofErr w:type="spellStart"/>
      <w:r w:rsidR="00965AA5" w:rsidRPr="00707F9D">
        <w:rPr>
          <w:rFonts w:ascii="Times New Roman" w:hAnsi="Times New Roman" w:cs="Times New Roman"/>
        </w:rPr>
        <w:t>detención</w:t>
      </w:r>
      <w:proofErr w:type="spellEnd"/>
      <w:r w:rsidR="00965AA5" w:rsidRPr="00707F9D">
        <w:rPr>
          <w:rFonts w:ascii="Times New Roman" w:hAnsi="Times New Roman" w:cs="Times New Roman"/>
        </w:rPr>
        <w:t xml:space="preserve"> se </w:t>
      </w:r>
      <w:proofErr w:type="spellStart"/>
      <w:r w:rsidR="00965AA5" w:rsidRPr="00707F9D">
        <w:rPr>
          <w:rFonts w:ascii="Times New Roman" w:hAnsi="Times New Roman" w:cs="Times New Roman"/>
        </w:rPr>
        <w:t>pueden</w:t>
      </w:r>
      <w:proofErr w:type="spellEnd"/>
      <w:r w:rsidR="00965AA5" w:rsidRPr="00707F9D">
        <w:rPr>
          <w:rFonts w:ascii="Times New Roman" w:hAnsi="Times New Roman" w:cs="Times New Roman"/>
        </w:rPr>
        <w:t xml:space="preserve"> </w:t>
      </w:r>
      <w:proofErr w:type="spellStart"/>
      <w:r w:rsidR="00965AA5" w:rsidRPr="00707F9D">
        <w:rPr>
          <w:rFonts w:ascii="Times New Roman" w:hAnsi="Times New Roman" w:cs="Times New Roman"/>
        </w:rPr>
        <w:t>imponer</w:t>
      </w:r>
      <w:proofErr w:type="spellEnd"/>
      <w:r w:rsidR="00965AA5" w:rsidRPr="00707F9D">
        <w:rPr>
          <w:rFonts w:ascii="Times New Roman" w:hAnsi="Times New Roman" w:cs="Times New Roman"/>
        </w:rPr>
        <w:t xml:space="preserve"> con los </w:t>
      </w:r>
      <w:proofErr w:type="spellStart"/>
      <w:r w:rsidR="00965AA5" w:rsidRPr="00707F9D">
        <w:rPr>
          <w:rFonts w:ascii="Times New Roman" w:hAnsi="Times New Roman" w:cs="Times New Roman"/>
        </w:rPr>
        <w:t>procedimientos</w:t>
      </w:r>
      <w:proofErr w:type="spellEnd"/>
      <w:r w:rsidR="00965AA5" w:rsidRPr="00707F9D">
        <w:rPr>
          <w:rFonts w:ascii="Times New Roman" w:hAnsi="Times New Roman" w:cs="Times New Roman"/>
        </w:rPr>
        <w:t xml:space="preserve"> de </w:t>
      </w:r>
      <w:proofErr w:type="spellStart"/>
      <w:r w:rsidR="00965AA5" w:rsidRPr="00707F9D">
        <w:rPr>
          <w:rFonts w:ascii="Times New Roman" w:hAnsi="Times New Roman" w:cs="Times New Roman"/>
        </w:rPr>
        <w:t>suspensión</w:t>
      </w:r>
      <w:proofErr w:type="spellEnd"/>
      <w:r w:rsidR="00965AA5" w:rsidRPr="00707F9D">
        <w:rPr>
          <w:rFonts w:ascii="Times New Roman" w:hAnsi="Times New Roman" w:cs="Times New Roman"/>
        </w:rPr>
        <w:t xml:space="preserve"> temporal. </w:t>
      </w:r>
    </w:p>
    <w:p w14:paraId="2D95E77E" w14:textId="49AFC8F4" w:rsidR="00BB24AC" w:rsidRPr="00707F9D" w:rsidRDefault="005A385E" w:rsidP="005A38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respuesta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a</w:t>
      </w:r>
      <w:proofErr w:type="gram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EE2BB9" w:rsidRPr="00707F9D">
        <w:rPr>
          <w:rFonts w:ascii="Times New Roman" w:hAnsi="Times New Roman" w:cs="Times New Roman"/>
        </w:rPr>
        <w:t>ofensas</w:t>
      </w:r>
      <w:proofErr w:type="spellEnd"/>
      <w:r w:rsidR="00EE2BB9" w:rsidRPr="00707F9D">
        <w:rPr>
          <w:rFonts w:ascii="Times New Roman" w:hAnsi="Times New Roman" w:cs="Times New Roman"/>
        </w:rPr>
        <w:t xml:space="preserve"> o </w:t>
      </w:r>
      <w:proofErr w:type="spellStart"/>
      <w:r w:rsidR="00EE2BB9" w:rsidRPr="00707F9D">
        <w:rPr>
          <w:rFonts w:ascii="Times New Roman" w:hAnsi="Times New Roman" w:cs="Times New Roman"/>
        </w:rPr>
        <w:t>violaciones</w:t>
      </w:r>
      <w:proofErr w:type="spellEnd"/>
      <w:r w:rsidR="00EE2BB9" w:rsidRPr="00707F9D">
        <w:rPr>
          <w:rFonts w:ascii="Times New Roman" w:hAnsi="Times New Roman" w:cs="Times New Roman"/>
        </w:rPr>
        <w:t xml:space="preserve"> </w:t>
      </w:r>
      <w:proofErr w:type="spellStart"/>
      <w:r w:rsidR="00EE2BB9" w:rsidRPr="00707F9D">
        <w:rPr>
          <w:rFonts w:ascii="Times New Roman" w:hAnsi="Times New Roman" w:cs="Times New Roman"/>
        </w:rPr>
        <w:t>serias</w:t>
      </w:r>
      <w:proofErr w:type="spellEnd"/>
      <w:r w:rsidR="00EE2BB9" w:rsidRPr="00707F9D">
        <w:rPr>
          <w:rFonts w:ascii="Times New Roman" w:hAnsi="Times New Roman" w:cs="Times New Roman"/>
        </w:rPr>
        <w:t xml:space="preserve"> </w:t>
      </w:r>
      <w:r w:rsidR="00FB17A1" w:rsidRPr="00707F9D">
        <w:rPr>
          <w:rFonts w:ascii="Times New Roman" w:hAnsi="Times New Roman" w:cs="Times New Roman"/>
        </w:rPr>
        <w:t>RF</w:t>
      </w:r>
      <w:r w:rsidR="00EE2BB9" w:rsidRPr="00707F9D">
        <w:rPr>
          <w:rFonts w:ascii="Times New Roman" w:hAnsi="Times New Roman" w:cs="Times New Roman"/>
        </w:rPr>
        <w:t xml:space="preserve">K </w:t>
      </w:r>
      <w:proofErr w:type="spellStart"/>
      <w:r w:rsidR="00CD27BC" w:rsidRPr="00707F9D">
        <w:rPr>
          <w:rFonts w:ascii="Times New Roman" w:hAnsi="Times New Roman" w:cs="Times New Roman"/>
        </w:rPr>
        <w:t>recurrirá</w:t>
      </w:r>
      <w:proofErr w:type="spellEnd"/>
      <w:r w:rsidR="00CD27BC" w:rsidRPr="00707F9D">
        <w:rPr>
          <w:rFonts w:ascii="Times New Roman" w:hAnsi="Times New Roman" w:cs="Times New Roman"/>
        </w:rPr>
        <w:t xml:space="preserve"> a la </w:t>
      </w:r>
      <w:proofErr w:type="spellStart"/>
      <w:r w:rsidR="00CD27BC" w:rsidRPr="00707F9D">
        <w:rPr>
          <w:rFonts w:ascii="Times New Roman" w:hAnsi="Times New Roman" w:cs="Times New Roman"/>
        </w:rPr>
        <w:t>suspensión</w:t>
      </w:r>
      <w:proofErr w:type="spellEnd"/>
      <w:r w:rsidR="00CD27BC" w:rsidRPr="00707F9D">
        <w:rPr>
          <w:rFonts w:ascii="Times New Roman" w:hAnsi="Times New Roman" w:cs="Times New Roman"/>
        </w:rPr>
        <w:t xml:space="preserve">, </w:t>
      </w:r>
      <w:proofErr w:type="spellStart"/>
      <w:r w:rsidR="00CD27BC" w:rsidRPr="00707F9D">
        <w:rPr>
          <w:rFonts w:ascii="Times New Roman" w:hAnsi="Times New Roman" w:cs="Times New Roman"/>
        </w:rPr>
        <w:t>expul</w:t>
      </w:r>
      <w:r w:rsidR="00EE2BB9" w:rsidRPr="00707F9D">
        <w:rPr>
          <w:rFonts w:ascii="Times New Roman" w:hAnsi="Times New Roman" w:cs="Times New Roman"/>
        </w:rPr>
        <w:t>sión</w:t>
      </w:r>
      <w:proofErr w:type="spellEnd"/>
      <w:r w:rsidR="00EE2BB9" w:rsidRPr="00707F9D">
        <w:rPr>
          <w:rFonts w:ascii="Times New Roman" w:hAnsi="Times New Roman" w:cs="Times New Roman"/>
        </w:rPr>
        <w:t xml:space="preserve">, y/o la </w:t>
      </w:r>
      <w:proofErr w:type="spellStart"/>
      <w:r w:rsidR="00364086" w:rsidRPr="00707F9D">
        <w:rPr>
          <w:rFonts w:ascii="Times New Roman" w:hAnsi="Times New Roman" w:cs="Times New Roman"/>
        </w:rPr>
        <w:t>remisión</w:t>
      </w:r>
      <w:proofErr w:type="spellEnd"/>
      <w:r w:rsidR="0027134F">
        <w:rPr>
          <w:rFonts w:ascii="Times New Roman" w:hAnsi="Times New Roman" w:cs="Times New Roman"/>
        </w:rPr>
        <w:t xml:space="preserve"> a</w:t>
      </w:r>
      <w:r w:rsidR="00CD27BC" w:rsidRPr="00707F9D">
        <w:rPr>
          <w:rFonts w:ascii="Times New Roman" w:hAnsi="Times New Roman" w:cs="Times New Roman"/>
        </w:rPr>
        <w:t xml:space="preserve"> </w:t>
      </w:r>
      <w:proofErr w:type="spellStart"/>
      <w:r w:rsidR="00CD27BC" w:rsidRPr="00707F9D">
        <w:rPr>
          <w:rFonts w:ascii="Times New Roman" w:hAnsi="Times New Roman" w:cs="Times New Roman"/>
        </w:rPr>
        <w:t>me</w:t>
      </w:r>
      <w:r w:rsidR="00364086" w:rsidRPr="00707F9D">
        <w:rPr>
          <w:rFonts w:ascii="Times New Roman" w:hAnsi="Times New Roman" w:cs="Times New Roman"/>
        </w:rPr>
        <w:t>didas</w:t>
      </w:r>
      <w:proofErr w:type="spellEnd"/>
      <w:r w:rsidR="00364086" w:rsidRPr="00707F9D">
        <w:rPr>
          <w:rFonts w:ascii="Times New Roman" w:hAnsi="Times New Roman" w:cs="Times New Roman"/>
        </w:rPr>
        <w:t xml:space="preserve"> </w:t>
      </w:r>
      <w:proofErr w:type="spellStart"/>
      <w:r w:rsidR="00364086" w:rsidRPr="00707F9D">
        <w:rPr>
          <w:rFonts w:ascii="Times New Roman" w:hAnsi="Times New Roman" w:cs="Times New Roman"/>
        </w:rPr>
        <w:t>jurídicas</w:t>
      </w:r>
      <w:proofErr w:type="spellEnd"/>
      <w:r w:rsidR="00B4240A" w:rsidRPr="00707F9D">
        <w:rPr>
          <w:rFonts w:ascii="Times New Roman" w:hAnsi="Times New Roman" w:cs="Times New Roman"/>
        </w:rPr>
        <w:t xml:space="preserve">. El </w:t>
      </w:r>
      <w:proofErr w:type="spellStart"/>
      <w:r w:rsidR="00B4240A" w:rsidRPr="00707F9D">
        <w:rPr>
          <w:rFonts w:ascii="Times New Roman" w:hAnsi="Times New Roman" w:cs="Times New Roman"/>
        </w:rPr>
        <w:t>proceso</w:t>
      </w:r>
      <w:proofErr w:type="spellEnd"/>
      <w:r w:rsidR="00B4240A" w:rsidRPr="00707F9D">
        <w:rPr>
          <w:rFonts w:ascii="Times New Roman" w:hAnsi="Times New Roman" w:cs="Times New Roman"/>
        </w:rPr>
        <w:t xml:space="preserve"> </w:t>
      </w:r>
      <w:proofErr w:type="spellStart"/>
      <w:r w:rsidR="00B4240A" w:rsidRPr="00707F9D">
        <w:rPr>
          <w:rFonts w:ascii="Times New Roman" w:hAnsi="Times New Roman" w:cs="Times New Roman"/>
        </w:rPr>
        <w:t>debido</w:t>
      </w:r>
      <w:proofErr w:type="spellEnd"/>
      <w:r w:rsidR="00B4240A" w:rsidRPr="00707F9D">
        <w:rPr>
          <w:rFonts w:ascii="Times New Roman" w:hAnsi="Times New Roman" w:cs="Times New Roman"/>
        </w:rPr>
        <w:t xml:space="preserve"> al que </w:t>
      </w:r>
      <w:proofErr w:type="spellStart"/>
      <w:r w:rsidR="00B4240A" w:rsidRPr="00707F9D">
        <w:rPr>
          <w:rFonts w:ascii="Times New Roman" w:hAnsi="Times New Roman" w:cs="Times New Roman"/>
        </w:rPr>
        <w:t>cada</w:t>
      </w:r>
      <w:proofErr w:type="spellEnd"/>
      <w:r w:rsidR="00B4240A" w:rsidRPr="00707F9D">
        <w:rPr>
          <w:rFonts w:ascii="Times New Roman" w:hAnsi="Times New Roman" w:cs="Times New Roman"/>
        </w:rPr>
        <w:t xml:space="preserve"> </w:t>
      </w:r>
      <w:proofErr w:type="spellStart"/>
      <w:r w:rsidR="00B4240A" w:rsidRPr="00707F9D">
        <w:rPr>
          <w:rFonts w:ascii="Times New Roman" w:hAnsi="Times New Roman" w:cs="Times New Roman"/>
        </w:rPr>
        <w:t>estudiante</w:t>
      </w:r>
      <w:proofErr w:type="spellEnd"/>
      <w:r w:rsidR="00B4240A" w:rsidRPr="00707F9D">
        <w:rPr>
          <w:rFonts w:ascii="Times New Roman" w:hAnsi="Times New Roman" w:cs="Times New Roman"/>
        </w:rPr>
        <w:t xml:space="preserve"> </w:t>
      </w:r>
      <w:proofErr w:type="spellStart"/>
      <w:r w:rsidR="00B4240A" w:rsidRPr="00707F9D">
        <w:rPr>
          <w:rFonts w:ascii="Times New Roman" w:hAnsi="Times New Roman" w:cs="Times New Roman"/>
        </w:rPr>
        <w:t>tiene</w:t>
      </w:r>
      <w:proofErr w:type="spellEnd"/>
      <w:r w:rsidR="00B4240A" w:rsidRPr="00707F9D">
        <w:rPr>
          <w:rFonts w:ascii="Times New Roman" w:hAnsi="Times New Roman" w:cs="Times New Roman"/>
        </w:rPr>
        <w:t xml:space="preserve"> el derecho antes de la </w:t>
      </w:r>
      <w:proofErr w:type="spellStart"/>
      <w:r w:rsidR="00B4240A" w:rsidRPr="00707F9D">
        <w:rPr>
          <w:rFonts w:ascii="Times New Roman" w:hAnsi="Times New Roman" w:cs="Times New Roman"/>
        </w:rPr>
        <w:t>suspensión</w:t>
      </w:r>
      <w:proofErr w:type="spellEnd"/>
      <w:r w:rsidR="00B4240A" w:rsidRPr="00707F9D">
        <w:rPr>
          <w:rFonts w:ascii="Times New Roman" w:hAnsi="Times New Roman" w:cs="Times New Roman"/>
        </w:rPr>
        <w:t xml:space="preserve"> </w:t>
      </w:r>
      <w:r w:rsidR="00BB24AC" w:rsidRPr="00707F9D">
        <w:rPr>
          <w:rFonts w:ascii="Times New Roman" w:hAnsi="Times New Roman" w:cs="Times New Roman"/>
          <w:lang w:val="es-ES"/>
        </w:rPr>
        <w:t>o expulsión se detalla adelante, en la sección C.</w:t>
      </w:r>
    </w:p>
    <w:p w14:paraId="326E21A6" w14:textId="3EA18EA1" w:rsidR="005A385E" w:rsidRPr="00707F9D" w:rsidRDefault="00CD27BC" w:rsidP="00BB24A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  <w:lang w:val="es-ES"/>
        </w:rPr>
        <w:t>Suspensión de Corto P</w:t>
      </w:r>
      <w:r w:rsidR="00BB24AC" w:rsidRPr="00707F9D">
        <w:rPr>
          <w:rFonts w:ascii="Times New Roman" w:hAnsi="Times New Roman" w:cs="Times New Roman"/>
          <w:lang w:val="es-ES"/>
        </w:rPr>
        <w:t xml:space="preserve">lazo: </w:t>
      </w:r>
      <w:r w:rsidR="000761E4" w:rsidRPr="00707F9D">
        <w:rPr>
          <w:rFonts w:ascii="Times New Roman" w:hAnsi="Times New Roman" w:cs="Times New Roman"/>
          <w:lang w:val="es-ES"/>
        </w:rPr>
        <w:t>El retiro de</w:t>
      </w:r>
      <w:r w:rsidR="00BB24AC" w:rsidRPr="00707F9D">
        <w:rPr>
          <w:rFonts w:ascii="Times New Roman" w:hAnsi="Times New Roman" w:cs="Times New Roman"/>
          <w:lang w:val="es-ES"/>
        </w:rPr>
        <w:t xml:space="preserve"> un estudiante de las clases y </w:t>
      </w:r>
      <w:r w:rsidR="000761E4" w:rsidRPr="00707F9D">
        <w:rPr>
          <w:rFonts w:ascii="Times New Roman" w:hAnsi="Times New Roman" w:cs="Times New Roman"/>
          <w:lang w:val="es-ES"/>
        </w:rPr>
        <w:t xml:space="preserve">de </w:t>
      </w:r>
      <w:r w:rsidR="00BB24AC" w:rsidRPr="00707F9D">
        <w:rPr>
          <w:rFonts w:ascii="Times New Roman" w:hAnsi="Times New Roman" w:cs="Times New Roman"/>
          <w:lang w:val="es-ES"/>
        </w:rPr>
        <w:t xml:space="preserve">todas las actividades relacionadas </w:t>
      </w:r>
      <w:r w:rsidR="00AA1A28" w:rsidRPr="00707F9D">
        <w:rPr>
          <w:rFonts w:ascii="Times New Roman" w:hAnsi="Times New Roman" w:cs="Times New Roman"/>
          <w:lang w:val="es-ES"/>
        </w:rPr>
        <w:t xml:space="preserve">con la escuela por un periodo </w:t>
      </w:r>
      <w:r w:rsidR="00BB24AC" w:rsidRPr="00707F9D">
        <w:rPr>
          <w:rFonts w:ascii="Times New Roman" w:hAnsi="Times New Roman" w:cs="Times New Roman"/>
          <w:lang w:val="es-ES"/>
        </w:rPr>
        <w:t>que va</w:t>
      </w:r>
      <w:r w:rsidR="00AA1A28" w:rsidRPr="00707F9D">
        <w:rPr>
          <w:rFonts w:ascii="Times New Roman" w:hAnsi="Times New Roman" w:cs="Times New Roman"/>
          <w:lang w:val="es-ES"/>
        </w:rPr>
        <w:t>ría</w:t>
      </w:r>
      <w:r w:rsidR="00BB24AC" w:rsidRPr="00707F9D">
        <w:rPr>
          <w:rFonts w:ascii="Times New Roman" w:hAnsi="Times New Roman" w:cs="Times New Roman"/>
          <w:lang w:val="es-ES"/>
        </w:rPr>
        <w:t xml:space="preserve"> desde el mínimo de unos minutos hasta el máximo </w:t>
      </w:r>
      <w:r w:rsidR="00AA1A28" w:rsidRPr="00707F9D">
        <w:rPr>
          <w:rFonts w:ascii="Times New Roman" w:hAnsi="Times New Roman" w:cs="Times New Roman"/>
          <w:lang w:val="es-ES"/>
        </w:rPr>
        <w:t>de no más de</w:t>
      </w:r>
      <w:r w:rsidR="00BB24AC" w:rsidRPr="00707F9D">
        <w:rPr>
          <w:rFonts w:ascii="Times New Roman" w:hAnsi="Times New Roman" w:cs="Times New Roman"/>
          <w:lang w:val="es-ES"/>
        </w:rPr>
        <w:t xml:space="preserve"> diez (10) días. </w:t>
      </w:r>
      <w:r w:rsidR="00FB17A1" w:rsidRPr="00707F9D">
        <w:rPr>
          <w:rFonts w:ascii="Times New Roman" w:hAnsi="Times New Roman" w:cs="Times New Roman"/>
        </w:rPr>
        <w:t xml:space="preserve"> </w:t>
      </w:r>
    </w:p>
    <w:p w14:paraId="7EC77ADD" w14:textId="77777777" w:rsidR="00AA1A28" w:rsidRPr="00707F9D" w:rsidRDefault="00AA1A28" w:rsidP="00AA1A28">
      <w:pPr>
        <w:pStyle w:val="ListParagraph"/>
        <w:ind w:left="1440"/>
        <w:rPr>
          <w:rFonts w:ascii="Times New Roman" w:hAnsi="Times New Roman" w:cs="Times New Roman"/>
        </w:rPr>
      </w:pPr>
    </w:p>
    <w:p w14:paraId="00B2FE09" w14:textId="5B70F44E" w:rsidR="00AA1A28" w:rsidRPr="00707F9D" w:rsidRDefault="00AA1A28" w:rsidP="00A37D3B">
      <w:pPr>
        <w:ind w:left="108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cuya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presencia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representa</w:t>
      </w:r>
      <w:proofErr w:type="spellEnd"/>
      <w:r w:rsidR="00087A97" w:rsidRPr="00707F9D">
        <w:rPr>
          <w:rFonts w:ascii="Times New Roman" w:hAnsi="Times New Roman" w:cs="Times New Roman"/>
        </w:rPr>
        <w:t xml:space="preserve"> un </w:t>
      </w:r>
      <w:proofErr w:type="spellStart"/>
      <w:r w:rsidR="00087A97" w:rsidRPr="00707F9D">
        <w:rPr>
          <w:rFonts w:ascii="Times New Roman" w:hAnsi="Times New Roman" w:cs="Times New Roman"/>
        </w:rPr>
        <w:t>peligro</w:t>
      </w:r>
      <w:proofErr w:type="spellEnd"/>
      <w:r w:rsidR="00087A97" w:rsidRPr="00707F9D">
        <w:rPr>
          <w:rFonts w:ascii="Times New Roman" w:hAnsi="Times New Roman" w:cs="Times New Roman"/>
        </w:rPr>
        <w:t xml:space="preserve"> para las personas o la </w:t>
      </w:r>
      <w:proofErr w:type="spellStart"/>
      <w:r w:rsidR="00087A97" w:rsidRPr="00707F9D">
        <w:rPr>
          <w:rFonts w:ascii="Times New Roman" w:hAnsi="Times New Roman" w:cs="Times New Roman"/>
        </w:rPr>
        <w:t>propiedad</w:t>
      </w:r>
      <w:proofErr w:type="spellEnd"/>
      <w:r w:rsidR="00087A97" w:rsidRPr="00707F9D">
        <w:rPr>
          <w:rFonts w:ascii="Times New Roman" w:hAnsi="Times New Roman" w:cs="Times New Roman"/>
        </w:rPr>
        <w:t xml:space="preserve"> se </w:t>
      </w:r>
      <w:proofErr w:type="spellStart"/>
      <w:r w:rsidR="00087A97" w:rsidRPr="00707F9D">
        <w:rPr>
          <w:rFonts w:ascii="Times New Roman" w:hAnsi="Times New Roman" w:cs="Times New Roman"/>
        </w:rPr>
        <w:t>considera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como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interrupción</w:t>
      </w:r>
      <w:proofErr w:type="spellEnd"/>
      <w:r w:rsidR="00087A97" w:rsidRPr="00707F9D">
        <w:rPr>
          <w:rFonts w:ascii="Times New Roman" w:hAnsi="Times New Roman" w:cs="Times New Roman"/>
        </w:rPr>
        <w:t xml:space="preserve"> al </w:t>
      </w:r>
      <w:proofErr w:type="spellStart"/>
      <w:r w:rsidR="00087A97" w:rsidRPr="00707F9D">
        <w:rPr>
          <w:rFonts w:ascii="Times New Roman" w:hAnsi="Times New Roman" w:cs="Times New Roman"/>
        </w:rPr>
        <w:t>proceso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educativo</w:t>
      </w:r>
      <w:proofErr w:type="spellEnd"/>
      <w:r w:rsidR="00087A97" w:rsidRPr="00707F9D">
        <w:rPr>
          <w:rFonts w:ascii="Times New Roman" w:hAnsi="Times New Roman" w:cs="Times New Roman"/>
        </w:rPr>
        <w:t xml:space="preserve"> y </w:t>
      </w:r>
      <w:proofErr w:type="spellStart"/>
      <w:r w:rsidR="00087A97" w:rsidRPr="00707F9D">
        <w:rPr>
          <w:rFonts w:ascii="Times New Roman" w:hAnsi="Times New Roman" w:cs="Times New Roman"/>
        </w:rPr>
        <w:t>puede</w:t>
      </w:r>
      <w:proofErr w:type="spellEnd"/>
      <w:r w:rsidR="00087A97" w:rsidRPr="00707F9D">
        <w:rPr>
          <w:rFonts w:ascii="Times New Roman" w:hAnsi="Times New Roman" w:cs="Times New Roman"/>
        </w:rPr>
        <w:t xml:space="preserve"> ser </w:t>
      </w:r>
      <w:proofErr w:type="spellStart"/>
      <w:r w:rsidR="000761E4" w:rsidRPr="00707F9D">
        <w:rPr>
          <w:rFonts w:ascii="Times New Roman" w:hAnsi="Times New Roman" w:cs="Times New Roman"/>
        </w:rPr>
        <w:t>retirado</w:t>
      </w:r>
      <w:proofErr w:type="spellEnd"/>
      <w:r w:rsidR="000761E4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inmediatamente</w:t>
      </w:r>
      <w:proofErr w:type="spellEnd"/>
      <w:r w:rsidR="00087A97" w:rsidRPr="00707F9D">
        <w:rPr>
          <w:rFonts w:ascii="Times New Roman" w:hAnsi="Times New Roman" w:cs="Times New Roman"/>
        </w:rPr>
        <w:t xml:space="preserve"> de la </w:t>
      </w:r>
      <w:proofErr w:type="spellStart"/>
      <w:r w:rsidR="00087A97" w:rsidRPr="00707F9D">
        <w:rPr>
          <w:rFonts w:ascii="Times New Roman" w:hAnsi="Times New Roman" w:cs="Times New Roman"/>
        </w:rPr>
        <w:t>clase</w:t>
      </w:r>
      <w:proofErr w:type="spellEnd"/>
      <w:r w:rsidR="00087A97" w:rsidRPr="00707F9D">
        <w:rPr>
          <w:rFonts w:ascii="Times New Roman" w:hAnsi="Times New Roman" w:cs="Times New Roman"/>
        </w:rPr>
        <w:t xml:space="preserve"> o de los </w:t>
      </w:r>
      <w:proofErr w:type="spellStart"/>
      <w:r w:rsidR="00087A97" w:rsidRPr="00707F9D">
        <w:rPr>
          <w:rFonts w:ascii="Times New Roman" w:hAnsi="Times New Roman" w:cs="Times New Roman"/>
        </w:rPr>
        <w:t>eventos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patrocinados</w:t>
      </w:r>
      <w:proofErr w:type="spellEnd"/>
      <w:r w:rsidR="00087A97" w:rsidRPr="00707F9D">
        <w:rPr>
          <w:rFonts w:ascii="Times New Roman" w:hAnsi="Times New Roman" w:cs="Times New Roman"/>
        </w:rPr>
        <w:t xml:space="preserve"> por la </w:t>
      </w:r>
      <w:proofErr w:type="spellStart"/>
      <w:r w:rsidR="00087A97" w:rsidRPr="00707F9D">
        <w:rPr>
          <w:rFonts w:ascii="Times New Roman" w:hAnsi="Times New Roman" w:cs="Times New Roman"/>
        </w:rPr>
        <w:t>escuela</w:t>
      </w:r>
      <w:proofErr w:type="spellEnd"/>
      <w:r w:rsidR="00087A97" w:rsidRPr="00707F9D">
        <w:rPr>
          <w:rFonts w:ascii="Times New Roman" w:hAnsi="Times New Roman" w:cs="Times New Roman"/>
        </w:rPr>
        <w:t xml:space="preserve">. APD </w:t>
      </w:r>
      <w:proofErr w:type="spellStart"/>
      <w:r w:rsidR="00087A97" w:rsidRPr="00707F9D">
        <w:rPr>
          <w:rFonts w:ascii="Times New Roman" w:hAnsi="Times New Roman" w:cs="Times New Roman"/>
        </w:rPr>
        <w:t>puede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participar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en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761E4" w:rsidRPr="00707F9D">
        <w:rPr>
          <w:rFonts w:ascii="Times New Roman" w:hAnsi="Times New Roman" w:cs="Times New Roman"/>
        </w:rPr>
        <w:t>este</w:t>
      </w:r>
      <w:proofErr w:type="spellEnd"/>
      <w:r w:rsidR="000761E4" w:rsidRPr="00707F9D">
        <w:rPr>
          <w:rFonts w:ascii="Times New Roman" w:hAnsi="Times New Roman" w:cs="Times New Roman"/>
        </w:rPr>
        <w:t xml:space="preserve"> </w:t>
      </w:r>
      <w:proofErr w:type="spellStart"/>
      <w:r w:rsidR="000761E4" w:rsidRPr="00707F9D">
        <w:rPr>
          <w:rFonts w:ascii="Times New Roman" w:hAnsi="Times New Roman" w:cs="Times New Roman"/>
        </w:rPr>
        <w:t>retiro</w:t>
      </w:r>
      <w:proofErr w:type="spellEnd"/>
      <w:r w:rsidR="00087A97" w:rsidRPr="00707F9D">
        <w:rPr>
          <w:rFonts w:ascii="Times New Roman" w:hAnsi="Times New Roman" w:cs="Times New Roman"/>
        </w:rPr>
        <w:t xml:space="preserve"> </w:t>
      </w:r>
      <w:proofErr w:type="spellStart"/>
      <w:r w:rsidR="00087A97" w:rsidRPr="00707F9D">
        <w:rPr>
          <w:rFonts w:ascii="Times New Roman" w:hAnsi="Times New Roman" w:cs="Times New Roman"/>
        </w:rPr>
        <w:t>si</w:t>
      </w:r>
      <w:proofErr w:type="spellEnd"/>
      <w:r w:rsidR="00087A97" w:rsidRPr="00707F9D">
        <w:rPr>
          <w:rFonts w:ascii="Times New Roman" w:hAnsi="Times New Roman" w:cs="Times New Roman"/>
        </w:rPr>
        <w:t xml:space="preserve"> es </w:t>
      </w:r>
      <w:proofErr w:type="spellStart"/>
      <w:r w:rsidR="00087A97" w:rsidRPr="00707F9D">
        <w:rPr>
          <w:rFonts w:ascii="Times New Roman" w:hAnsi="Times New Roman" w:cs="Times New Roman"/>
        </w:rPr>
        <w:t>necesario</w:t>
      </w:r>
      <w:proofErr w:type="spellEnd"/>
      <w:r w:rsidR="00087A97" w:rsidRPr="00707F9D">
        <w:rPr>
          <w:rFonts w:ascii="Times New Roman" w:hAnsi="Times New Roman" w:cs="Times New Roman"/>
        </w:rPr>
        <w:t xml:space="preserve">. </w:t>
      </w:r>
    </w:p>
    <w:p w14:paraId="2476EF1A" w14:textId="77777777" w:rsidR="00A37D3B" w:rsidRPr="00707F9D" w:rsidRDefault="00A37D3B" w:rsidP="00AA1A28">
      <w:pPr>
        <w:ind w:left="720" w:firstLine="360"/>
        <w:rPr>
          <w:rFonts w:ascii="Times New Roman" w:hAnsi="Times New Roman" w:cs="Times New Roman"/>
        </w:rPr>
      </w:pPr>
    </w:p>
    <w:p w14:paraId="01BF74EB" w14:textId="789EE4DF" w:rsidR="00A37D3B" w:rsidRPr="00707F9D" w:rsidRDefault="00A37D3B" w:rsidP="00A37D3B">
      <w:pPr>
        <w:ind w:left="108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que ha </w:t>
      </w:r>
      <w:proofErr w:type="spellStart"/>
      <w:r w:rsidRPr="00707F9D">
        <w:rPr>
          <w:rFonts w:ascii="Times New Roman" w:hAnsi="Times New Roman" w:cs="Times New Roman"/>
        </w:rPr>
        <w:t>sido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suspendido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generalmente</w:t>
      </w:r>
      <w:proofErr w:type="spellEnd"/>
      <w:r w:rsidRPr="00707F9D">
        <w:rPr>
          <w:rFonts w:ascii="Times New Roman" w:hAnsi="Times New Roman" w:cs="Times New Roman"/>
        </w:rPr>
        <w:t xml:space="preserve"> se le </w:t>
      </w:r>
      <w:proofErr w:type="spellStart"/>
      <w:r w:rsidRPr="00707F9D">
        <w:rPr>
          <w:rFonts w:ascii="Times New Roman" w:hAnsi="Times New Roman" w:cs="Times New Roman"/>
        </w:rPr>
        <w:t>dará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periodo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tiempo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razonable</w:t>
      </w:r>
      <w:proofErr w:type="spellEnd"/>
      <w:r w:rsidRPr="00707F9D">
        <w:rPr>
          <w:rFonts w:ascii="Times New Roman" w:hAnsi="Times New Roman" w:cs="Times New Roman"/>
        </w:rPr>
        <w:t xml:space="preserve"> para que complete las </w:t>
      </w:r>
      <w:proofErr w:type="spellStart"/>
      <w:r w:rsidRPr="00707F9D">
        <w:rPr>
          <w:rFonts w:ascii="Times New Roman" w:hAnsi="Times New Roman" w:cs="Times New Roman"/>
        </w:rPr>
        <w:t>tareas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asignadas</w:t>
      </w:r>
      <w:proofErr w:type="spellEnd"/>
      <w:r w:rsidRPr="00707F9D">
        <w:rPr>
          <w:rFonts w:ascii="Times New Roman" w:hAnsi="Times New Roman" w:cs="Times New Roman"/>
        </w:rPr>
        <w:t xml:space="preserve"> y los </w:t>
      </w:r>
      <w:proofErr w:type="spellStart"/>
      <w:r w:rsidRPr="00707F9D">
        <w:rPr>
          <w:rFonts w:ascii="Times New Roman" w:hAnsi="Times New Roman" w:cs="Times New Roman"/>
        </w:rPr>
        <w:t>exámenes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perdidos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02BF49B5" w14:textId="77777777" w:rsidR="00A37D3B" w:rsidRPr="00707F9D" w:rsidRDefault="00A37D3B" w:rsidP="00AA1A28">
      <w:pPr>
        <w:ind w:left="720" w:firstLine="360"/>
        <w:rPr>
          <w:rFonts w:ascii="Times New Roman" w:hAnsi="Times New Roman" w:cs="Times New Roman"/>
        </w:rPr>
      </w:pPr>
    </w:p>
    <w:p w14:paraId="7F7B609E" w14:textId="0AEB03EA" w:rsidR="00A37D3B" w:rsidRPr="00707F9D" w:rsidRDefault="007E23DB" w:rsidP="000761E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Suspensión</w:t>
      </w:r>
      <w:proofErr w:type="spellEnd"/>
      <w:r w:rsidRPr="00707F9D">
        <w:rPr>
          <w:rFonts w:ascii="Times New Roman" w:hAnsi="Times New Roman" w:cs="Times New Roman"/>
        </w:rPr>
        <w:t xml:space="preserve"> a Largo </w:t>
      </w:r>
      <w:proofErr w:type="spellStart"/>
      <w:r w:rsidRPr="00707F9D">
        <w:rPr>
          <w:rFonts w:ascii="Times New Roman" w:hAnsi="Times New Roman" w:cs="Times New Roman"/>
        </w:rPr>
        <w:t>Plazo</w:t>
      </w:r>
      <w:proofErr w:type="spellEnd"/>
      <w:r w:rsidRPr="00707F9D">
        <w:rPr>
          <w:rFonts w:ascii="Times New Roman" w:hAnsi="Times New Roman" w:cs="Times New Roman"/>
        </w:rPr>
        <w:t>: El</w:t>
      </w:r>
      <w:r w:rsidR="000761E4" w:rsidRPr="00707F9D">
        <w:rPr>
          <w:rFonts w:ascii="Times New Roman" w:hAnsi="Times New Roman" w:cs="Times New Roman"/>
        </w:rPr>
        <w:t xml:space="preserve"> </w:t>
      </w:r>
      <w:proofErr w:type="spellStart"/>
      <w:r w:rsidR="000761E4" w:rsidRPr="00707F9D">
        <w:rPr>
          <w:rFonts w:ascii="Times New Roman" w:hAnsi="Times New Roman" w:cs="Times New Roman"/>
        </w:rPr>
        <w:t>retiro</w:t>
      </w:r>
      <w:proofErr w:type="spellEnd"/>
      <w:r w:rsidR="00A37D3B" w:rsidRPr="00707F9D">
        <w:rPr>
          <w:rFonts w:ascii="Times New Roman" w:hAnsi="Times New Roman" w:cs="Times New Roman"/>
        </w:rPr>
        <w:t xml:space="preserve"> de un </w:t>
      </w:r>
      <w:proofErr w:type="spellStart"/>
      <w:r w:rsidR="00A37D3B" w:rsidRPr="00707F9D">
        <w:rPr>
          <w:rFonts w:ascii="Times New Roman" w:hAnsi="Times New Roman" w:cs="Times New Roman"/>
        </w:rPr>
        <w:t>estudiante</w:t>
      </w:r>
      <w:proofErr w:type="spellEnd"/>
      <w:r w:rsidR="00A37D3B" w:rsidRPr="00707F9D">
        <w:rPr>
          <w:rFonts w:ascii="Times New Roman" w:hAnsi="Times New Roman" w:cs="Times New Roman"/>
        </w:rPr>
        <w:t xml:space="preserve"> de la </w:t>
      </w:r>
      <w:proofErr w:type="spellStart"/>
      <w:r w:rsidR="00A37D3B" w:rsidRPr="00707F9D">
        <w:rPr>
          <w:rFonts w:ascii="Times New Roman" w:hAnsi="Times New Roman" w:cs="Times New Roman"/>
        </w:rPr>
        <w:t>escuela</w:t>
      </w:r>
      <w:proofErr w:type="spellEnd"/>
      <w:r w:rsidR="00A37D3B" w:rsidRPr="00707F9D">
        <w:rPr>
          <w:rFonts w:ascii="Times New Roman" w:hAnsi="Times New Roman" w:cs="Times New Roman"/>
        </w:rPr>
        <w:t xml:space="preserve"> y de </w:t>
      </w:r>
      <w:proofErr w:type="spellStart"/>
      <w:r w:rsidR="00A37D3B" w:rsidRPr="00707F9D">
        <w:rPr>
          <w:rFonts w:ascii="Times New Roman" w:hAnsi="Times New Roman" w:cs="Times New Roman"/>
        </w:rPr>
        <w:t>todas</w:t>
      </w:r>
      <w:proofErr w:type="spellEnd"/>
      <w:r w:rsidR="00A37D3B" w:rsidRPr="00707F9D">
        <w:rPr>
          <w:rFonts w:ascii="Times New Roman" w:hAnsi="Times New Roman" w:cs="Times New Roman"/>
        </w:rPr>
        <w:t xml:space="preserve"> las </w:t>
      </w:r>
      <w:proofErr w:type="spellStart"/>
      <w:r w:rsidR="00A37D3B" w:rsidRPr="00707F9D">
        <w:rPr>
          <w:rFonts w:ascii="Times New Roman" w:hAnsi="Times New Roman" w:cs="Times New Roman"/>
        </w:rPr>
        <w:t>actividades</w:t>
      </w:r>
      <w:proofErr w:type="spellEnd"/>
      <w:r w:rsidR="00A37D3B" w:rsidRPr="00707F9D">
        <w:rPr>
          <w:rFonts w:ascii="Times New Roman" w:hAnsi="Times New Roman" w:cs="Times New Roman"/>
        </w:rPr>
        <w:t xml:space="preserve"> </w:t>
      </w:r>
      <w:proofErr w:type="spellStart"/>
      <w:r w:rsidR="00A37D3B" w:rsidRPr="00707F9D">
        <w:rPr>
          <w:rFonts w:ascii="Times New Roman" w:hAnsi="Times New Roman" w:cs="Times New Roman"/>
        </w:rPr>
        <w:t>relacionadas</w:t>
      </w:r>
      <w:proofErr w:type="spellEnd"/>
      <w:r w:rsidR="00A37D3B" w:rsidRPr="00707F9D">
        <w:rPr>
          <w:rFonts w:ascii="Times New Roman" w:hAnsi="Times New Roman" w:cs="Times New Roman"/>
        </w:rPr>
        <w:t xml:space="preserve"> con la </w:t>
      </w:r>
      <w:proofErr w:type="spellStart"/>
      <w:r w:rsidR="00A37D3B" w:rsidRPr="00707F9D">
        <w:rPr>
          <w:rFonts w:ascii="Times New Roman" w:hAnsi="Times New Roman" w:cs="Times New Roman"/>
        </w:rPr>
        <w:t>escuela</w:t>
      </w:r>
      <w:proofErr w:type="spellEnd"/>
      <w:r w:rsidR="00A37D3B" w:rsidRPr="00707F9D">
        <w:rPr>
          <w:rFonts w:ascii="Times New Roman" w:hAnsi="Times New Roman" w:cs="Times New Roman"/>
        </w:rPr>
        <w:t xml:space="preserve"> por </w:t>
      </w:r>
      <w:proofErr w:type="spellStart"/>
      <w:r w:rsidR="00A37D3B" w:rsidRPr="00707F9D">
        <w:rPr>
          <w:rFonts w:ascii="Times New Roman" w:hAnsi="Times New Roman" w:cs="Times New Roman"/>
        </w:rPr>
        <w:t>más</w:t>
      </w:r>
      <w:proofErr w:type="spellEnd"/>
      <w:r w:rsidR="00A37D3B" w:rsidRPr="00707F9D">
        <w:rPr>
          <w:rFonts w:ascii="Times New Roman" w:hAnsi="Times New Roman" w:cs="Times New Roman"/>
        </w:rPr>
        <w:t xml:space="preserve"> de </w:t>
      </w:r>
      <w:proofErr w:type="spellStart"/>
      <w:r w:rsidR="00A37D3B" w:rsidRPr="00707F9D">
        <w:rPr>
          <w:rFonts w:ascii="Times New Roman" w:hAnsi="Times New Roman" w:cs="Times New Roman"/>
        </w:rPr>
        <w:t>díez</w:t>
      </w:r>
      <w:proofErr w:type="spellEnd"/>
      <w:r w:rsidR="00A37D3B" w:rsidRPr="00707F9D">
        <w:rPr>
          <w:rFonts w:ascii="Times New Roman" w:hAnsi="Times New Roman" w:cs="Times New Roman"/>
        </w:rPr>
        <w:t xml:space="preserve"> días y hasta el </w:t>
      </w:r>
      <w:r w:rsidR="000761E4" w:rsidRPr="00707F9D">
        <w:rPr>
          <w:rFonts w:ascii="Times New Roman" w:hAnsi="Times New Roman" w:cs="Times New Roman"/>
        </w:rPr>
        <w:t>resto</w:t>
      </w:r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semest</w:t>
      </w:r>
      <w:r w:rsidR="00A37D3B" w:rsidRPr="00707F9D">
        <w:rPr>
          <w:rFonts w:ascii="Times New Roman" w:hAnsi="Times New Roman" w:cs="Times New Roman"/>
        </w:rPr>
        <w:t>r</w:t>
      </w:r>
      <w:r w:rsidRPr="00707F9D">
        <w:rPr>
          <w:rFonts w:ascii="Times New Roman" w:hAnsi="Times New Roman" w:cs="Times New Roman"/>
        </w:rPr>
        <w:t>e</w:t>
      </w:r>
      <w:proofErr w:type="spellEnd"/>
      <w:r w:rsidR="00A37D3B" w:rsidRPr="00707F9D">
        <w:rPr>
          <w:rFonts w:ascii="Times New Roman" w:hAnsi="Times New Roman" w:cs="Times New Roman"/>
        </w:rPr>
        <w:t xml:space="preserve">. Un </w:t>
      </w:r>
      <w:proofErr w:type="spellStart"/>
      <w:r w:rsidR="00A37D3B" w:rsidRPr="00707F9D">
        <w:rPr>
          <w:rFonts w:ascii="Times New Roman" w:hAnsi="Times New Roman" w:cs="Times New Roman"/>
        </w:rPr>
        <w:t>estudiante</w:t>
      </w:r>
      <w:proofErr w:type="spellEnd"/>
      <w:r w:rsidR="00A37D3B" w:rsidRPr="00707F9D">
        <w:rPr>
          <w:rFonts w:ascii="Times New Roman" w:hAnsi="Times New Roman" w:cs="Times New Roman"/>
        </w:rPr>
        <w:t xml:space="preserve"> que </w:t>
      </w:r>
      <w:proofErr w:type="spellStart"/>
      <w:r w:rsidR="00A37D3B" w:rsidRPr="00707F9D">
        <w:rPr>
          <w:rFonts w:ascii="Times New Roman" w:hAnsi="Times New Roman" w:cs="Times New Roman"/>
        </w:rPr>
        <w:t>rec</w:t>
      </w:r>
      <w:r w:rsidR="00722D88">
        <w:rPr>
          <w:rFonts w:ascii="Times New Roman" w:hAnsi="Times New Roman" w:cs="Times New Roman"/>
        </w:rPr>
        <w:t>iba</w:t>
      </w:r>
      <w:proofErr w:type="spellEnd"/>
      <w:r w:rsidR="00722D88">
        <w:rPr>
          <w:rFonts w:ascii="Times New Roman" w:hAnsi="Times New Roman" w:cs="Times New Roman"/>
        </w:rPr>
        <w:t xml:space="preserve"> una </w:t>
      </w:r>
      <w:proofErr w:type="spellStart"/>
      <w:r w:rsidR="00722D88">
        <w:rPr>
          <w:rFonts w:ascii="Times New Roman" w:hAnsi="Times New Roman" w:cs="Times New Roman"/>
        </w:rPr>
        <w:t>expulsión</w:t>
      </w:r>
      <w:proofErr w:type="spellEnd"/>
      <w:r w:rsidR="00722D88">
        <w:rPr>
          <w:rFonts w:ascii="Times New Roman" w:hAnsi="Times New Roman" w:cs="Times New Roman"/>
        </w:rPr>
        <w:t xml:space="preserve"> </w:t>
      </w:r>
      <w:proofErr w:type="spellStart"/>
      <w:r w:rsidR="00722D88">
        <w:rPr>
          <w:rFonts w:ascii="Times New Roman" w:hAnsi="Times New Roman" w:cs="Times New Roman"/>
        </w:rPr>
        <w:t>perderá</w:t>
      </w:r>
      <w:proofErr w:type="spellEnd"/>
      <w:r w:rsidR="00722D88">
        <w:rPr>
          <w:rFonts w:ascii="Times New Roman" w:hAnsi="Times New Roman" w:cs="Times New Roman"/>
        </w:rPr>
        <w:t xml:space="preserve"> el </w:t>
      </w:r>
      <w:proofErr w:type="spellStart"/>
      <w:r w:rsidR="00722D88">
        <w:rPr>
          <w:rFonts w:ascii="Times New Roman" w:hAnsi="Times New Roman" w:cs="Times New Roman"/>
        </w:rPr>
        <w:t>cré</w:t>
      </w:r>
      <w:r w:rsidR="00A37D3B" w:rsidRPr="00707F9D">
        <w:rPr>
          <w:rFonts w:ascii="Times New Roman" w:hAnsi="Times New Roman" w:cs="Times New Roman"/>
        </w:rPr>
        <w:t>dito</w:t>
      </w:r>
      <w:proofErr w:type="spellEnd"/>
      <w:r w:rsidR="00A37D3B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por el semester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que </w:t>
      </w:r>
      <w:proofErr w:type="spellStart"/>
      <w:r w:rsidRPr="00707F9D">
        <w:rPr>
          <w:rFonts w:ascii="Times New Roman" w:hAnsi="Times New Roman" w:cs="Times New Roman"/>
        </w:rPr>
        <w:t>ocurre</w:t>
      </w:r>
      <w:proofErr w:type="spellEnd"/>
      <w:r w:rsidR="00A37D3B" w:rsidRPr="00707F9D">
        <w:rPr>
          <w:rFonts w:ascii="Times New Roman" w:hAnsi="Times New Roman" w:cs="Times New Roman"/>
        </w:rPr>
        <w:t xml:space="preserve"> la </w:t>
      </w:r>
      <w:proofErr w:type="spellStart"/>
      <w:r w:rsidR="00A37D3B" w:rsidRPr="00707F9D">
        <w:rPr>
          <w:rFonts w:ascii="Times New Roman" w:hAnsi="Times New Roman" w:cs="Times New Roman"/>
        </w:rPr>
        <w:t>expulsión</w:t>
      </w:r>
      <w:proofErr w:type="spellEnd"/>
      <w:r w:rsidR="00A37D3B" w:rsidRPr="00707F9D">
        <w:rPr>
          <w:rFonts w:ascii="Times New Roman" w:hAnsi="Times New Roman" w:cs="Times New Roman"/>
        </w:rPr>
        <w:t xml:space="preserve">. </w:t>
      </w:r>
    </w:p>
    <w:p w14:paraId="26C63FD8" w14:textId="1D216E3A" w:rsidR="00BF708A" w:rsidRPr="00707F9D" w:rsidRDefault="00B6645D" w:rsidP="000761E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Expulsión</w:t>
      </w:r>
      <w:proofErr w:type="spellEnd"/>
      <w:r w:rsidRPr="00707F9D">
        <w:rPr>
          <w:rFonts w:ascii="Times New Roman" w:hAnsi="Times New Roman" w:cs="Times New Roman"/>
        </w:rPr>
        <w:t xml:space="preserve">: El </w:t>
      </w:r>
      <w:proofErr w:type="spellStart"/>
      <w:r w:rsidRPr="00707F9D">
        <w:rPr>
          <w:rFonts w:ascii="Times New Roman" w:hAnsi="Times New Roman" w:cs="Times New Roman"/>
        </w:rPr>
        <w:t>retiro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de RFK por un </w:t>
      </w:r>
      <w:proofErr w:type="spellStart"/>
      <w:r w:rsidRPr="00707F9D">
        <w:rPr>
          <w:rFonts w:ascii="Times New Roman" w:hAnsi="Times New Roman" w:cs="Times New Roman"/>
        </w:rPr>
        <w:t>periodo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excede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semestre</w:t>
      </w:r>
      <w:proofErr w:type="spellEnd"/>
      <w:r w:rsidRPr="00707F9D">
        <w:rPr>
          <w:rFonts w:ascii="Times New Roman" w:hAnsi="Times New Roman" w:cs="Times New Roman"/>
        </w:rPr>
        <w:t xml:space="preserve">.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recibe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expulsión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perderá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créditos</w:t>
      </w:r>
      <w:proofErr w:type="spellEnd"/>
      <w:r w:rsidRPr="00707F9D">
        <w:rPr>
          <w:rFonts w:ascii="Times New Roman" w:hAnsi="Times New Roman" w:cs="Times New Roman"/>
        </w:rPr>
        <w:t xml:space="preserve"> por el </w:t>
      </w:r>
      <w:proofErr w:type="spellStart"/>
      <w:r w:rsidRPr="00707F9D">
        <w:rPr>
          <w:rFonts w:ascii="Times New Roman" w:hAnsi="Times New Roman" w:cs="Times New Roman"/>
        </w:rPr>
        <w:t>semestre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445EE159" w14:textId="7916674F" w:rsidR="000761E4" w:rsidRPr="00707F9D" w:rsidRDefault="009F37C2" w:rsidP="000761E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Remisión</w:t>
      </w:r>
      <w:proofErr w:type="spellEnd"/>
      <w:r>
        <w:rPr>
          <w:rFonts w:ascii="Times New Roman" w:hAnsi="Times New Roman" w:cs="Times New Roman"/>
        </w:rPr>
        <w:t xml:space="preserve"> a las</w:t>
      </w:r>
      <w:r w:rsidR="000761E4" w:rsidRPr="00707F9D">
        <w:rPr>
          <w:rFonts w:ascii="Times New Roman" w:hAnsi="Times New Roman" w:cs="Times New Roman"/>
        </w:rPr>
        <w:t xml:space="preserve"> </w:t>
      </w:r>
      <w:proofErr w:type="spellStart"/>
      <w:r w:rsidR="000761E4" w:rsidRPr="00707F9D">
        <w:rPr>
          <w:rFonts w:ascii="Times New Roman" w:hAnsi="Times New Roman" w:cs="Times New Roman"/>
        </w:rPr>
        <w:t>médidas</w:t>
      </w:r>
      <w:proofErr w:type="spellEnd"/>
      <w:r w:rsidR="000761E4" w:rsidRPr="00707F9D">
        <w:rPr>
          <w:rFonts w:ascii="Times New Roman" w:hAnsi="Times New Roman" w:cs="Times New Roman"/>
        </w:rPr>
        <w:t xml:space="preserve"> </w:t>
      </w:r>
      <w:proofErr w:type="spellStart"/>
      <w:r w:rsidR="000761E4" w:rsidRPr="00707F9D">
        <w:rPr>
          <w:rFonts w:ascii="Times New Roman" w:hAnsi="Times New Roman" w:cs="Times New Roman"/>
        </w:rPr>
        <w:t>jurídicas</w:t>
      </w:r>
      <w:proofErr w:type="spellEnd"/>
      <w:r w:rsidR="000761E4" w:rsidRPr="00707F9D">
        <w:rPr>
          <w:rFonts w:ascii="Times New Roman" w:hAnsi="Times New Roman" w:cs="Times New Roman"/>
        </w:rPr>
        <w:t xml:space="preserve">: El </w:t>
      </w:r>
      <w:proofErr w:type="spellStart"/>
      <w:r w:rsidR="000761E4" w:rsidRPr="00707F9D">
        <w:rPr>
          <w:rFonts w:ascii="Times New Roman" w:hAnsi="Times New Roman" w:cs="Times New Roman"/>
        </w:rPr>
        <w:t>comunicad</w:t>
      </w:r>
      <w:r w:rsidR="00B6645D" w:rsidRPr="00707F9D">
        <w:rPr>
          <w:rFonts w:ascii="Times New Roman" w:hAnsi="Times New Roman" w:cs="Times New Roman"/>
        </w:rPr>
        <w:t>o</w:t>
      </w:r>
      <w:proofErr w:type="spellEnd"/>
      <w:r w:rsidR="00B6645D" w:rsidRPr="00707F9D">
        <w:rPr>
          <w:rFonts w:ascii="Times New Roman" w:hAnsi="Times New Roman" w:cs="Times New Roman"/>
        </w:rPr>
        <w:t xml:space="preserve"> de </w:t>
      </w:r>
      <w:proofErr w:type="spellStart"/>
      <w:r w:rsidR="00B6645D" w:rsidRPr="00707F9D">
        <w:rPr>
          <w:rFonts w:ascii="Times New Roman" w:hAnsi="Times New Roman" w:cs="Times New Roman"/>
        </w:rPr>
        <w:t>cualquier</w:t>
      </w:r>
      <w:proofErr w:type="spellEnd"/>
      <w:r w:rsidR="00B6645D" w:rsidRPr="00707F9D">
        <w:rPr>
          <w:rFonts w:ascii="Times New Roman" w:hAnsi="Times New Roman" w:cs="Times New Roman"/>
        </w:rPr>
        <w:t xml:space="preserve"> </w:t>
      </w:r>
      <w:proofErr w:type="spellStart"/>
      <w:r w:rsidR="00B6645D" w:rsidRPr="00707F9D">
        <w:rPr>
          <w:rFonts w:ascii="Times New Roman" w:hAnsi="Times New Roman" w:cs="Times New Roman"/>
        </w:rPr>
        <w:t>acto</w:t>
      </w:r>
      <w:proofErr w:type="spellEnd"/>
      <w:r w:rsidR="00B6645D" w:rsidRPr="00707F9D">
        <w:rPr>
          <w:rFonts w:ascii="Times New Roman" w:hAnsi="Times New Roman" w:cs="Times New Roman"/>
        </w:rPr>
        <w:t xml:space="preserve"> o </w:t>
      </w:r>
      <w:proofErr w:type="spellStart"/>
      <w:r w:rsidR="00B6645D" w:rsidRPr="00707F9D">
        <w:rPr>
          <w:rFonts w:ascii="Times New Roman" w:hAnsi="Times New Roman" w:cs="Times New Roman"/>
        </w:rPr>
        <w:t>acción</w:t>
      </w:r>
      <w:proofErr w:type="spellEnd"/>
      <w:r w:rsidR="00B6645D" w:rsidRPr="00707F9D">
        <w:rPr>
          <w:rFonts w:ascii="Times New Roman" w:hAnsi="Times New Roman" w:cs="Times New Roman"/>
        </w:rPr>
        <w:t xml:space="preserve"> </w:t>
      </w:r>
      <w:proofErr w:type="spellStart"/>
      <w:r w:rsidR="00B6645D" w:rsidRPr="00707F9D">
        <w:rPr>
          <w:rFonts w:ascii="Times New Roman" w:hAnsi="Times New Roman" w:cs="Times New Roman"/>
        </w:rPr>
        <w:t>il</w:t>
      </w:r>
      <w:r w:rsidR="000761E4" w:rsidRPr="00707F9D">
        <w:rPr>
          <w:rFonts w:ascii="Times New Roman" w:hAnsi="Times New Roman" w:cs="Times New Roman"/>
        </w:rPr>
        <w:t>egal</w:t>
      </w:r>
      <w:proofErr w:type="spellEnd"/>
      <w:r w:rsidR="000761E4" w:rsidRPr="00707F9D">
        <w:rPr>
          <w:rFonts w:ascii="Times New Roman" w:hAnsi="Times New Roman" w:cs="Times New Roman"/>
        </w:rPr>
        <w:t xml:space="preserve"> </w:t>
      </w:r>
      <w:r w:rsidR="00B6645D" w:rsidRPr="00707F9D">
        <w:rPr>
          <w:rFonts w:ascii="Times New Roman" w:hAnsi="Times New Roman" w:cs="Times New Roman"/>
        </w:rPr>
        <w:t xml:space="preserve">de </w:t>
      </w:r>
      <w:proofErr w:type="spellStart"/>
      <w:r w:rsidR="00B6645D" w:rsidRPr="00707F9D">
        <w:rPr>
          <w:rFonts w:ascii="Times New Roman" w:hAnsi="Times New Roman" w:cs="Times New Roman"/>
        </w:rPr>
        <w:t>parte</w:t>
      </w:r>
      <w:proofErr w:type="spellEnd"/>
      <w:r w:rsidR="00B6645D" w:rsidRPr="00707F9D">
        <w:rPr>
          <w:rFonts w:ascii="Times New Roman" w:hAnsi="Times New Roman" w:cs="Times New Roman"/>
        </w:rPr>
        <w:t xml:space="preserve"> de un</w:t>
      </w:r>
      <w:r w:rsidR="000761E4" w:rsidRPr="00707F9D">
        <w:rPr>
          <w:rFonts w:ascii="Times New Roman" w:hAnsi="Times New Roman" w:cs="Times New Roman"/>
        </w:rPr>
        <w:t xml:space="preserve"> </w:t>
      </w:r>
      <w:proofErr w:type="spellStart"/>
      <w:r w:rsidR="000761E4" w:rsidRPr="00707F9D">
        <w:rPr>
          <w:rFonts w:ascii="Times New Roman" w:hAnsi="Times New Roman" w:cs="Times New Roman"/>
        </w:rPr>
        <w:t>estudiante</w:t>
      </w:r>
      <w:proofErr w:type="spellEnd"/>
      <w:r w:rsidR="000761E4" w:rsidRPr="00707F9D">
        <w:rPr>
          <w:rFonts w:ascii="Times New Roman" w:hAnsi="Times New Roman" w:cs="Times New Roman"/>
        </w:rPr>
        <w:t xml:space="preserve"> </w:t>
      </w:r>
      <w:proofErr w:type="spellStart"/>
      <w:r w:rsidR="000761E4" w:rsidRPr="00707F9D">
        <w:rPr>
          <w:rFonts w:ascii="Times New Roman" w:hAnsi="Times New Roman" w:cs="Times New Roman"/>
        </w:rPr>
        <w:t>será</w:t>
      </w:r>
      <w:proofErr w:type="spellEnd"/>
      <w:r w:rsidR="000761E4" w:rsidRPr="00707F9D">
        <w:rPr>
          <w:rFonts w:ascii="Times New Roman" w:hAnsi="Times New Roman" w:cs="Times New Roman"/>
        </w:rPr>
        <w:t xml:space="preserve"> </w:t>
      </w:r>
      <w:proofErr w:type="spellStart"/>
      <w:r w:rsidR="000761E4" w:rsidRPr="00707F9D">
        <w:rPr>
          <w:rFonts w:ascii="Times New Roman" w:hAnsi="Times New Roman" w:cs="Times New Roman"/>
        </w:rPr>
        <w:t>enviado</w:t>
      </w:r>
      <w:proofErr w:type="spellEnd"/>
      <w:r w:rsidR="000761E4" w:rsidRPr="00707F9D">
        <w:rPr>
          <w:rFonts w:ascii="Times New Roman" w:hAnsi="Times New Roman" w:cs="Times New Roman"/>
        </w:rPr>
        <w:t xml:space="preserve"> a las </w:t>
      </w:r>
      <w:proofErr w:type="spellStart"/>
      <w:r w:rsidR="000761E4" w:rsidRPr="00707F9D">
        <w:rPr>
          <w:rFonts w:ascii="Times New Roman" w:hAnsi="Times New Roman" w:cs="Times New Roman"/>
        </w:rPr>
        <w:t>auto</w:t>
      </w:r>
      <w:r w:rsidR="00A50FE5" w:rsidRPr="00707F9D">
        <w:rPr>
          <w:rFonts w:ascii="Times New Roman" w:hAnsi="Times New Roman" w:cs="Times New Roman"/>
        </w:rPr>
        <w:t>ridades</w:t>
      </w:r>
      <w:proofErr w:type="spellEnd"/>
      <w:r w:rsidR="00A50FE5" w:rsidRPr="00707F9D">
        <w:rPr>
          <w:rFonts w:ascii="Times New Roman" w:hAnsi="Times New Roman" w:cs="Times New Roman"/>
        </w:rPr>
        <w:t xml:space="preserve"> </w:t>
      </w:r>
      <w:proofErr w:type="spellStart"/>
      <w:r w:rsidR="00A50FE5" w:rsidRPr="00707F9D">
        <w:rPr>
          <w:rFonts w:ascii="Times New Roman" w:hAnsi="Times New Roman" w:cs="Times New Roman"/>
        </w:rPr>
        <w:t>apropiadas</w:t>
      </w:r>
      <w:proofErr w:type="spellEnd"/>
      <w:r w:rsidR="00A50FE5" w:rsidRPr="00707F9D">
        <w:rPr>
          <w:rFonts w:ascii="Times New Roman" w:hAnsi="Times New Roman" w:cs="Times New Roman"/>
        </w:rPr>
        <w:t xml:space="preserve"> o </w:t>
      </w:r>
      <w:proofErr w:type="spellStart"/>
      <w:r w:rsidR="00A50FE5" w:rsidRPr="00707F9D">
        <w:rPr>
          <w:rFonts w:ascii="Times New Roman" w:hAnsi="Times New Roman" w:cs="Times New Roman"/>
        </w:rPr>
        <w:t>agencia</w:t>
      </w:r>
      <w:proofErr w:type="spellEnd"/>
      <w:r w:rsidR="00A50FE5" w:rsidRPr="00707F9D">
        <w:rPr>
          <w:rFonts w:ascii="Times New Roman" w:hAnsi="Times New Roman" w:cs="Times New Roman"/>
        </w:rPr>
        <w:t xml:space="preserve"> </w:t>
      </w:r>
      <w:proofErr w:type="spellStart"/>
      <w:r w:rsidR="00A50FE5" w:rsidRPr="00707F9D">
        <w:rPr>
          <w:rFonts w:ascii="Times New Roman" w:hAnsi="Times New Roman" w:cs="Times New Roman"/>
        </w:rPr>
        <w:t>policial</w:t>
      </w:r>
      <w:proofErr w:type="spellEnd"/>
      <w:r w:rsidR="00A50FE5" w:rsidRPr="00707F9D">
        <w:rPr>
          <w:rFonts w:ascii="Times New Roman" w:hAnsi="Times New Roman" w:cs="Times New Roman"/>
        </w:rPr>
        <w:t xml:space="preserve">. La ley de Nuevo México </w:t>
      </w:r>
      <w:proofErr w:type="spellStart"/>
      <w:r w:rsidR="00A50FE5" w:rsidRPr="00707F9D">
        <w:rPr>
          <w:rFonts w:ascii="Times New Roman" w:hAnsi="Times New Roman" w:cs="Times New Roman"/>
        </w:rPr>
        <w:t>requiere</w:t>
      </w:r>
      <w:proofErr w:type="spellEnd"/>
      <w:r w:rsidR="00A50FE5" w:rsidRPr="00707F9D">
        <w:rPr>
          <w:rFonts w:ascii="Times New Roman" w:hAnsi="Times New Roman" w:cs="Times New Roman"/>
        </w:rPr>
        <w:t xml:space="preserve"> que </w:t>
      </w:r>
      <w:proofErr w:type="spellStart"/>
      <w:r w:rsidR="00A50FE5" w:rsidRPr="00707F9D">
        <w:rPr>
          <w:rFonts w:ascii="Times New Roman" w:hAnsi="Times New Roman" w:cs="Times New Roman"/>
        </w:rPr>
        <w:t>cualquier</w:t>
      </w:r>
      <w:proofErr w:type="spellEnd"/>
      <w:r w:rsidR="00A50FE5" w:rsidRPr="00707F9D">
        <w:rPr>
          <w:rFonts w:ascii="Times New Roman" w:hAnsi="Times New Roman" w:cs="Times New Roman"/>
        </w:rPr>
        <w:t xml:space="preserve"> </w:t>
      </w:r>
      <w:proofErr w:type="spellStart"/>
      <w:r w:rsidR="00A50FE5" w:rsidRPr="00707F9D">
        <w:rPr>
          <w:rFonts w:ascii="Times New Roman" w:hAnsi="Times New Roman" w:cs="Times New Roman"/>
        </w:rPr>
        <w:t>empleado</w:t>
      </w:r>
      <w:proofErr w:type="spellEnd"/>
      <w:r w:rsidR="00A50FE5" w:rsidRPr="00707F9D">
        <w:rPr>
          <w:rFonts w:ascii="Times New Roman" w:hAnsi="Times New Roman" w:cs="Times New Roman"/>
        </w:rPr>
        <w:t xml:space="preserve"> de la </w:t>
      </w:r>
      <w:proofErr w:type="spellStart"/>
      <w:r w:rsidR="00A50FE5" w:rsidRPr="00707F9D">
        <w:rPr>
          <w:rFonts w:ascii="Times New Roman" w:hAnsi="Times New Roman" w:cs="Times New Roman"/>
        </w:rPr>
        <w:t>escuela</w:t>
      </w:r>
      <w:proofErr w:type="spellEnd"/>
      <w:r w:rsidR="00A50FE5" w:rsidRPr="00707F9D">
        <w:rPr>
          <w:rFonts w:ascii="Times New Roman" w:hAnsi="Times New Roman" w:cs="Times New Roman"/>
        </w:rPr>
        <w:t xml:space="preserve"> que </w:t>
      </w:r>
      <w:proofErr w:type="spellStart"/>
      <w:r w:rsidR="00A50FE5" w:rsidRPr="00707F9D">
        <w:rPr>
          <w:rFonts w:ascii="Times New Roman" w:hAnsi="Times New Roman" w:cs="Times New Roman"/>
        </w:rPr>
        <w:t>tenga</w:t>
      </w:r>
      <w:proofErr w:type="spellEnd"/>
      <w:r w:rsidR="00A50FE5" w:rsidRPr="00707F9D">
        <w:rPr>
          <w:rFonts w:ascii="Times New Roman" w:hAnsi="Times New Roman" w:cs="Times New Roman"/>
        </w:rPr>
        <w:t xml:space="preserve"> una ca</w:t>
      </w:r>
      <w:r w:rsidR="00A767FE" w:rsidRPr="00707F9D">
        <w:rPr>
          <w:rFonts w:ascii="Times New Roman" w:hAnsi="Times New Roman" w:cs="Times New Roman"/>
        </w:rPr>
        <w:t xml:space="preserve">usa </w:t>
      </w:r>
      <w:proofErr w:type="spellStart"/>
      <w:r w:rsidR="00A767FE" w:rsidRPr="00707F9D">
        <w:rPr>
          <w:rFonts w:ascii="Times New Roman" w:hAnsi="Times New Roman" w:cs="Times New Roman"/>
        </w:rPr>
        <w:t>razonable</w:t>
      </w:r>
      <w:proofErr w:type="spellEnd"/>
      <w:r w:rsidR="00A767FE" w:rsidRPr="00707F9D">
        <w:rPr>
          <w:rFonts w:ascii="Times New Roman" w:hAnsi="Times New Roman" w:cs="Times New Roman"/>
        </w:rPr>
        <w:t xml:space="preserve"> para </w:t>
      </w:r>
      <w:proofErr w:type="spellStart"/>
      <w:r w:rsidR="00A767FE" w:rsidRPr="00707F9D">
        <w:rPr>
          <w:rFonts w:ascii="Times New Roman" w:hAnsi="Times New Roman" w:cs="Times New Roman"/>
        </w:rPr>
        <w:t>creer</w:t>
      </w:r>
      <w:proofErr w:type="spellEnd"/>
      <w:r w:rsidR="00A767FE" w:rsidRPr="00707F9D">
        <w:rPr>
          <w:rFonts w:ascii="Times New Roman" w:hAnsi="Times New Roman" w:cs="Times New Roman"/>
        </w:rPr>
        <w:t xml:space="preserve"> que </w:t>
      </w:r>
      <w:r w:rsidR="00A50FE5" w:rsidRPr="00707F9D">
        <w:rPr>
          <w:rFonts w:ascii="Times New Roman" w:hAnsi="Times New Roman" w:cs="Times New Roman"/>
        </w:rPr>
        <w:t xml:space="preserve">un </w:t>
      </w:r>
      <w:proofErr w:type="spellStart"/>
      <w:r w:rsidR="00A50FE5" w:rsidRPr="00707F9D">
        <w:rPr>
          <w:rFonts w:ascii="Times New Roman" w:hAnsi="Times New Roman" w:cs="Times New Roman"/>
        </w:rPr>
        <w:t>niño</w:t>
      </w:r>
      <w:proofErr w:type="spellEnd"/>
      <w:r w:rsidR="00A50FE5" w:rsidRPr="00707F9D">
        <w:rPr>
          <w:rFonts w:ascii="Times New Roman" w:hAnsi="Times New Roman" w:cs="Times New Roman"/>
        </w:rPr>
        <w:t xml:space="preserve"> </w:t>
      </w:r>
      <w:proofErr w:type="spellStart"/>
      <w:r w:rsidR="00A50FE5" w:rsidRPr="00707F9D">
        <w:rPr>
          <w:rFonts w:ascii="Times New Roman" w:hAnsi="Times New Roman" w:cs="Times New Roman"/>
        </w:rPr>
        <w:t>está</w:t>
      </w:r>
      <w:proofErr w:type="spellEnd"/>
      <w:r w:rsidR="00A50FE5" w:rsidRPr="00707F9D">
        <w:rPr>
          <w:rFonts w:ascii="Times New Roman" w:hAnsi="Times New Roman" w:cs="Times New Roman"/>
        </w:rPr>
        <w:t xml:space="preserve"> o ha </w:t>
      </w:r>
      <w:proofErr w:type="spellStart"/>
      <w:r w:rsidR="00A50FE5" w:rsidRPr="00707F9D">
        <w:rPr>
          <w:rFonts w:ascii="Times New Roman" w:hAnsi="Times New Roman" w:cs="Times New Roman"/>
        </w:rPr>
        <w:t>estado</w:t>
      </w:r>
      <w:proofErr w:type="spellEnd"/>
      <w:r w:rsidR="00A50FE5" w:rsidRPr="00707F9D">
        <w:rPr>
          <w:rFonts w:ascii="Times New Roman" w:hAnsi="Times New Roman" w:cs="Times New Roman"/>
        </w:rPr>
        <w:t xml:space="preserve"> </w:t>
      </w:r>
      <w:proofErr w:type="spellStart"/>
      <w:r w:rsidR="00A50FE5" w:rsidRPr="00707F9D">
        <w:rPr>
          <w:rFonts w:ascii="Times New Roman" w:hAnsi="Times New Roman" w:cs="Times New Roman"/>
        </w:rPr>
        <w:t>en</w:t>
      </w:r>
      <w:proofErr w:type="spellEnd"/>
      <w:r w:rsidR="00A50FE5" w:rsidRPr="00707F9D">
        <w:rPr>
          <w:rFonts w:ascii="Times New Roman" w:hAnsi="Times New Roman" w:cs="Times New Roman"/>
        </w:rPr>
        <w:t xml:space="preserve"> </w:t>
      </w:r>
      <w:proofErr w:type="spellStart"/>
      <w:r w:rsidR="00A50FE5" w:rsidRPr="00707F9D">
        <w:rPr>
          <w:rFonts w:ascii="Times New Roman" w:hAnsi="Times New Roman" w:cs="Times New Roman"/>
        </w:rPr>
        <w:t>posesión</w:t>
      </w:r>
      <w:proofErr w:type="spellEnd"/>
      <w:r w:rsidR="00A50FE5" w:rsidRPr="00707F9D">
        <w:rPr>
          <w:rFonts w:ascii="Times New Roman" w:hAnsi="Times New Roman" w:cs="Times New Roman"/>
        </w:rPr>
        <w:t xml:space="preserve"> de un </w:t>
      </w:r>
      <w:proofErr w:type="spellStart"/>
      <w:r w:rsidR="00A50FE5" w:rsidRPr="00707F9D">
        <w:rPr>
          <w:rFonts w:ascii="Times New Roman" w:hAnsi="Times New Roman" w:cs="Times New Roman"/>
        </w:rPr>
        <w:t>arma</w:t>
      </w:r>
      <w:proofErr w:type="spellEnd"/>
      <w:r w:rsidR="00A50FE5" w:rsidRPr="00707F9D">
        <w:rPr>
          <w:rFonts w:ascii="Times New Roman" w:hAnsi="Times New Roman" w:cs="Times New Roman"/>
        </w:rPr>
        <w:t xml:space="preserve"> </w:t>
      </w:r>
      <w:proofErr w:type="spellStart"/>
      <w:r w:rsidR="00A50FE5" w:rsidRPr="00707F9D">
        <w:rPr>
          <w:rFonts w:ascii="Times New Roman" w:hAnsi="Times New Roman" w:cs="Times New Roman"/>
        </w:rPr>
        <w:t>en</w:t>
      </w:r>
      <w:proofErr w:type="spellEnd"/>
      <w:r w:rsidR="00A50FE5" w:rsidRPr="00707F9D">
        <w:rPr>
          <w:rFonts w:ascii="Times New Roman" w:hAnsi="Times New Roman" w:cs="Times New Roman"/>
        </w:rPr>
        <w:t xml:space="preserve"> las </w:t>
      </w:r>
      <w:proofErr w:type="spellStart"/>
      <w:r w:rsidR="00A50FE5" w:rsidRPr="00707F9D">
        <w:rPr>
          <w:rFonts w:ascii="Times New Roman" w:hAnsi="Times New Roman" w:cs="Times New Roman"/>
        </w:rPr>
        <w:t>instalaciones</w:t>
      </w:r>
      <w:proofErr w:type="spellEnd"/>
      <w:r w:rsidR="00A50FE5" w:rsidRPr="00707F9D">
        <w:rPr>
          <w:rFonts w:ascii="Times New Roman" w:hAnsi="Times New Roman" w:cs="Times New Roman"/>
        </w:rPr>
        <w:t xml:space="preserve"> </w:t>
      </w:r>
      <w:r w:rsidR="00A767FE" w:rsidRPr="00707F9D">
        <w:rPr>
          <w:rFonts w:ascii="Times New Roman" w:hAnsi="Times New Roman" w:cs="Times New Roman"/>
        </w:rPr>
        <w:t xml:space="preserve">de la </w:t>
      </w:r>
      <w:proofErr w:type="spellStart"/>
      <w:r w:rsidR="00A767FE" w:rsidRPr="00707F9D">
        <w:rPr>
          <w:rFonts w:ascii="Times New Roman" w:hAnsi="Times New Roman" w:cs="Times New Roman"/>
        </w:rPr>
        <w:t>escuela</w:t>
      </w:r>
      <w:proofErr w:type="spellEnd"/>
      <w:r w:rsidR="00A767FE" w:rsidRPr="00707F9D">
        <w:rPr>
          <w:rFonts w:ascii="Times New Roman" w:hAnsi="Times New Roman" w:cs="Times New Roman"/>
        </w:rPr>
        <w:t xml:space="preserve">; el </w:t>
      </w:r>
      <w:proofErr w:type="spellStart"/>
      <w:r w:rsidR="00A767FE" w:rsidRPr="00707F9D">
        <w:rPr>
          <w:rFonts w:ascii="Times New Roman" w:hAnsi="Times New Roman" w:cs="Times New Roman"/>
        </w:rPr>
        <w:t>empleado</w:t>
      </w:r>
      <w:proofErr w:type="spellEnd"/>
      <w:r w:rsidR="00A767FE" w:rsidRPr="00707F9D">
        <w:rPr>
          <w:rFonts w:ascii="Times New Roman" w:hAnsi="Times New Roman" w:cs="Times New Roman"/>
        </w:rPr>
        <w:t xml:space="preserve"> debe </w:t>
      </w:r>
      <w:proofErr w:type="spellStart"/>
      <w:r w:rsidR="00A50FE5" w:rsidRPr="00707F9D">
        <w:rPr>
          <w:rFonts w:ascii="Times New Roman" w:hAnsi="Times New Roman" w:cs="Times New Roman"/>
        </w:rPr>
        <w:t>reportar</w:t>
      </w:r>
      <w:proofErr w:type="spellEnd"/>
      <w:r w:rsidR="00A50FE5" w:rsidRPr="00707F9D">
        <w:rPr>
          <w:rFonts w:ascii="Times New Roman" w:hAnsi="Times New Roman" w:cs="Times New Roman"/>
        </w:rPr>
        <w:t xml:space="preserve"> las </w:t>
      </w:r>
      <w:proofErr w:type="spellStart"/>
      <w:r w:rsidR="00A50FE5" w:rsidRPr="00707F9D">
        <w:rPr>
          <w:rFonts w:ascii="Times New Roman" w:hAnsi="Times New Roman" w:cs="Times New Roman"/>
        </w:rPr>
        <w:t>acciones</w:t>
      </w:r>
      <w:proofErr w:type="spellEnd"/>
      <w:r w:rsidR="00A50FE5" w:rsidRPr="00707F9D">
        <w:rPr>
          <w:rFonts w:ascii="Times New Roman" w:hAnsi="Times New Roman" w:cs="Times New Roman"/>
        </w:rPr>
        <w:t xml:space="preserve"> del </w:t>
      </w:r>
      <w:proofErr w:type="spellStart"/>
      <w:r w:rsidR="00A50FE5" w:rsidRPr="00707F9D">
        <w:rPr>
          <w:rFonts w:ascii="Times New Roman" w:hAnsi="Times New Roman" w:cs="Times New Roman"/>
        </w:rPr>
        <w:t>niño</w:t>
      </w:r>
      <w:proofErr w:type="spellEnd"/>
      <w:r w:rsidR="00A50FE5" w:rsidRPr="00707F9D">
        <w:rPr>
          <w:rFonts w:ascii="Times New Roman" w:hAnsi="Times New Roman" w:cs="Times New Roman"/>
        </w:rPr>
        <w:t xml:space="preserve"> a la </w:t>
      </w:r>
      <w:proofErr w:type="spellStart"/>
      <w:r w:rsidR="00A50FE5" w:rsidRPr="00707F9D">
        <w:rPr>
          <w:rFonts w:ascii="Times New Roman" w:hAnsi="Times New Roman" w:cs="Times New Roman"/>
        </w:rPr>
        <w:t>agen</w:t>
      </w:r>
      <w:r w:rsidR="00A767FE" w:rsidRPr="00707F9D">
        <w:rPr>
          <w:rFonts w:ascii="Times New Roman" w:hAnsi="Times New Roman" w:cs="Times New Roman"/>
        </w:rPr>
        <w:t>cia</w:t>
      </w:r>
      <w:proofErr w:type="spellEnd"/>
      <w:r w:rsidR="00A767FE" w:rsidRPr="00707F9D">
        <w:rPr>
          <w:rFonts w:ascii="Times New Roman" w:hAnsi="Times New Roman" w:cs="Times New Roman"/>
        </w:rPr>
        <w:t xml:space="preserve"> </w:t>
      </w:r>
      <w:proofErr w:type="spellStart"/>
      <w:r w:rsidR="00A767FE" w:rsidRPr="00707F9D">
        <w:rPr>
          <w:rFonts w:ascii="Times New Roman" w:hAnsi="Times New Roman" w:cs="Times New Roman"/>
        </w:rPr>
        <w:t>policial</w:t>
      </w:r>
      <w:proofErr w:type="spellEnd"/>
      <w:r w:rsidR="00A767FE" w:rsidRPr="00707F9D">
        <w:rPr>
          <w:rFonts w:ascii="Times New Roman" w:hAnsi="Times New Roman" w:cs="Times New Roman"/>
        </w:rPr>
        <w:t xml:space="preserve"> y al Director del </w:t>
      </w:r>
      <w:proofErr w:type="spellStart"/>
      <w:r w:rsidR="00A767FE" w:rsidRPr="00707F9D">
        <w:rPr>
          <w:rFonts w:ascii="Times New Roman" w:hAnsi="Times New Roman" w:cs="Times New Roman"/>
        </w:rPr>
        <w:t>Departamento</w:t>
      </w:r>
      <w:proofErr w:type="spellEnd"/>
      <w:r w:rsidR="00A767FE" w:rsidRPr="00707F9D">
        <w:rPr>
          <w:rFonts w:ascii="Times New Roman" w:hAnsi="Times New Roman" w:cs="Times New Roman"/>
        </w:rPr>
        <w:t xml:space="preserve"> de </w:t>
      </w:r>
      <w:proofErr w:type="spellStart"/>
      <w:r w:rsidR="00A767FE" w:rsidRPr="00707F9D">
        <w:rPr>
          <w:rFonts w:ascii="Times New Roman" w:hAnsi="Times New Roman" w:cs="Times New Roman"/>
        </w:rPr>
        <w:t>Niños</w:t>
      </w:r>
      <w:proofErr w:type="spellEnd"/>
      <w:r w:rsidR="00A767FE" w:rsidRPr="00707F9D">
        <w:rPr>
          <w:rFonts w:ascii="Times New Roman" w:hAnsi="Times New Roman" w:cs="Times New Roman"/>
        </w:rPr>
        <w:t xml:space="preserve">, </w:t>
      </w:r>
      <w:proofErr w:type="spellStart"/>
      <w:r w:rsidR="00A767FE" w:rsidRPr="00707F9D">
        <w:rPr>
          <w:rFonts w:ascii="Times New Roman" w:hAnsi="Times New Roman" w:cs="Times New Roman"/>
        </w:rPr>
        <w:t>Jóvenes</w:t>
      </w:r>
      <w:proofErr w:type="spellEnd"/>
      <w:r w:rsidR="00A767FE" w:rsidRPr="00707F9D">
        <w:rPr>
          <w:rFonts w:ascii="Times New Roman" w:hAnsi="Times New Roman" w:cs="Times New Roman"/>
        </w:rPr>
        <w:t xml:space="preserve"> y </w:t>
      </w:r>
      <w:proofErr w:type="spellStart"/>
      <w:r w:rsidR="00A767FE" w:rsidRPr="00707F9D">
        <w:rPr>
          <w:rFonts w:ascii="Times New Roman" w:hAnsi="Times New Roman" w:cs="Times New Roman"/>
        </w:rPr>
        <w:t>Familias</w:t>
      </w:r>
      <w:proofErr w:type="spellEnd"/>
      <w:r w:rsidR="00A767FE" w:rsidRPr="00707F9D">
        <w:rPr>
          <w:rFonts w:ascii="Times New Roman" w:hAnsi="Times New Roman" w:cs="Times New Roman"/>
        </w:rPr>
        <w:t xml:space="preserve"> del Estado de Nuevo México (CYFD por sus </w:t>
      </w:r>
      <w:proofErr w:type="spellStart"/>
      <w:r w:rsidR="00A767FE" w:rsidRPr="00707F9D">
        <w:rPr>
          <w:rFonts w:ascii="Times New Roman" w:hAnsi="Times New Roman" w:cs="Times New Roman"/>
        </w:rPr>
        <w:t>siglas</w:t>
      </w:r>
      <w:proofErr w:type="spellEnd"/>
      <w:r w:rsidR="00A767FE" w:rsidRPr="00707F9D">
        <w:rPr>
          <w:rFonts w:ascii="Times New Roman" w:hAnsi="Times New Roman" w:cs="Times New Roman"/>
        </w:rPr>
        <w:t xml:space="preserve"> </w:t>
      </w:r>
      <w:proofErr w:type="spellStart"/>
      <w:r w:rsidR="00A767FE" w:rsidRPr="00707F9D">
        <w:rPr>
          <w:rFonts w:ascii="Times New Roman" w:hAnsi="Times New Roman" w:cs="Times New Roman"/>
        </w:rPr>
        <w:t>en</w:t>
      </w:r>
      <w:proofErr w:type="spellEnd"/>
      <w:r w:rsidR="00A767FE" w:rsidRPr="00707F9D">
        <w:rPr>
          <w:rFonts w:ascii="Times New Roman" w:hAnsi="Times New Roman" w:cs="Times New Roman"/>
        </w:rPr>
        <w:t xml:space="preserve"> </w:t>
      </w:r>
      <w:proofErr w:type="spellStart"/>
      <w:r w:rsidR="00A767FE" w:rsidRPr="00707F9D">
        <w:rPr>
          <w:rFonts w:ascii="Times New Roman" w:hAnsi="Times New Roman" w:cs="Times New Roman"/>
        </w:rPr>
        <w:t>inglés</w:t>
      </w:r>
      <w:proofErr w:type="spellEnd"/>
      <w:r w:rsidR="00A767FE" w:rsidRPr="00707F9D">
        <w:rPr>
          <w:rFonts w:ascii="Times New Roman" w:hAnsi="Times New Roman" w:cs="Times New Roman"/>
        </w:rPr>
        <w:t xml:space="preserve">) o al principal de RFK. </w:t>
      </w:r>
    </w:p>
    <w:p w14:paraId="422E265B" w14:textId="77777777" w:rsidR="00A767FE" w:rsidRDefault="00A767FE" w:rsidP="00A767FE">
      <w:pPr>
        <w:rPr>
          <w:rFonts w:ascii="Times New Roman" w:hAnsi="Times New Roman" w:cs="Times New Roman"/>
        </w:rPr>
      </w:pPr>
    </w:p>
    <w:p w14:paraId="0798F30D" w14:textId="77777777" w:rsidR="0017260B" w:rsidRDefault="0017260B" w:rsidP="00A767FE">
      <w:pPr>
        <w:rPr>
          <w:rFonts w:ascii="Times New Roman" w:hAnsi="Times New Roman" w:cs="Times New Roman"/>
        </w:rPr>
      </w:pPr>
    </w:p>
    <w:p w14:paraId="11B0FD89" w14:textId="77777777" w:rsidR="0017260B" w:rsidRDefault="0017260B" w:rsidP="00A767FE">
      <w:pPr>
        <w:rPr>
          <w:rFonts w:ascii="Times New Roman" w:hAnsi="Times New Roman" w:cs="Times New Roman"/>
        </w:rPr>
      </w:pPr>
    </w:p>
    <w:p w14:paraId="4DFB3301" w14:textId="77777777" w:rsidR="0017260B" w:rsidRDefault="0017260B" w:rsidP="00A767FE">
      <w:pPr>
        <w:rPr>
          <w:rFonts w:ascii="Times New Roman" w:hAnsi="Times New Roman" w:cs="Times New Roman"/>
        </w:rPr>
      </w:pPr>
    </w:p>
    <w:p w14:paraId="38E09D15" w14:textId="77777777" w:rsidR="0017260B" w:rsidRPr="00707F9D" w:rsidRDefault="0017260B" w:rsidP="00A767FE">
      <w:pPr>
        <w:rPr>
          <w:rFonts w:ascii="Times New Roman" w:hAnsi="Times New Roman" w:cs="Times New Roman"/>
        </w:rPr>
      </w:pPr>
    </w:p>
    <w:p w14:paraId="3416A1A8" w14:textId="0D371F3A" w:rsidR="00A767FE" w:rsidRPr="00707F9D" w:rsidRDefault="00A767FE" w:rsidP="007F0D4B">
      <w:pPr>
        <w:pStyle w:val="Heading2"/>
      </w:pPr>
      <w:bookmarkStart w:id="15" w:name="_Toc502401110"/>
      <w:r w:rsidRPr="00707F9D">
        <w:lastRenderedPageBreak/>
        <w:t>PROCEDIMIENTOS</w:t>
      </w:r>
      <w:bookmarkEnd w:id="15"/>
    </w:p>
    <w:p w14:paraId="16B5B39D" w14:textId="55816132" w:rsidR="00A767FE" w:rsidRPr="00707F9D" w:rsidRDefault="00A767FE" w:rsidP="00A767FE">
      <w:pPr>
        <w:rPr>
          <w:rFonts w:ascii="Times New Roman" w:hAnsi="Times New Roman" w:cs="Times New Roman"/>
        </w:rPr>
      </w:pPr>
    </w:p>
    <w:p w14:paraId="29FDBD6A" w14:textId="3D2FF207" w:rsidR="00A767FE" w:rsidRPr="00707F9D" w:rsidRDefault="00A767FE" w:rsidP="007F0D4B">
      <w:pPr>
        <w:pStyle w:val="ListParagraph"/>
        <w:numPr>
          <w:ilvl w:val="3"/>
          <w:numId w:val="11"/>
        </w:numPr>
        <w:ind w:left="720" w:hanging="45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administración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debe </w:t>
      </w:r>
      <w:proofErr w:type="spellStart"/>
      <w:r w:rsidR="006D41E5" w:rsidRPr="00707F9D">
        <w:rPr>
          <w:rFonts w:ascii="Times New Roman" w:hAnsi="Times New Roman" w:cs="Times New Roman"/>
        </w:rPr>
        <w:t>proporcionar</w:t>
      </w:r>
      <w:proofErr w:type="spellEnd"/>
      <w:r w:rsidR="006D41E5" w:rsidRPr="00707F9D">
        <w:rPr>
          <w:rFonts w:ascii="Times New Roman" w:hAnsi="Times New Roman" w:cs="Times New Roman"/>
        </w:rPr>
        <w:t xml:space="preserve"> un aviso </w:t>
      </w:r>
      <w:r w:rsidRPr="00707F9D">
        <w:rPr>
          <w:rFonts w:ascii="Times New Roman" w:hAnsi="Times New Roman" w:cs="Times New Roman"/>
        </w:rPr>
        <w:t xml:space="preserve">por </w:t>
      </w:r>
      <w:proofErr w:type="spellStart"/>
      <w:r w:rsidRPr="00707F9D">
        <w:rPr>
          <w:rFonts w:ascii="Times New Roman" w:hAnsi="Times New Roman" w:cs="Times New Roman"/>
        </w:rPr>
        <w:t>escrito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cada</w:t>
      </w:r>
      <w:proofErr w:type="spellEnd"/>
      <w:r w:rsidRPr="00707F9D">
        <w:rPr>
          <w:rFonts w:ascii="Times New Roman" w:hAnsi="Times New Roman" w:cs="Times New Roman"/>
        </w:rPr>
        <w:t xml:space="preserve"> uno de los maestros del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y a los padres/</w:t>
      </w:r>
      <w:proofErr w:type="spellStart"/>
      <w:r w:rsidRPr="00707F9D">
        <w:rPr>
          <w:rFonts w:ascii="Times New Roman" w:hAnsi="Times New Roman" w:cs="Times New Roman"/>
        </w:rPr>
        <w:t>guardian</w:t>
      </w:r>
      <w:r w:rsidR="006D41E5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dentro de un </w:t>
      </w:r>
      <w:proofErr w:type="spellStart"/>
      <w:r w:rsidRPr="00707F9D">
        <w:rPr>
          <w:rFonts w:ascii="Times New Roman" w:hAnsi="Times New Roman" w:cs="Times New Roman"/>
        </w:rPr>
        <w:t>diá</w:t>
      </w:r>
      <w:proofErr w:type="spellEnd"/>
      <w:r w:rsidRPr="00707F9D">
        <w:rPr>
          <w:rFonts w:ascii="Times New Roman" w:hAnsi="Times New Roman" w:cs="Times New Roman"/>
        </w:rPr>
        <w:t xml:space="preserve"> escolar </w:t>
      </w:r>
      <w:proofErr w:type="spellStart"/>
      <w:r w:rsidRPr="00707F9D">
        <w:rPr>
          <w:rFonts w:ascii="Times New Roman" w:hAnsi="Times New Roman" w:cs="Times New Roman"/>
        </w:rPr>
        <w:t>de</w:t>
      </w:r>
      <w:r w:rsidR="006D41E5" w:rsidRPr="00707F9D">
        <w:rPr>
          <w:rFonts w:ascii="Times New Roman" w:hAnsi="Times New Roman" w:cs="Times New Roman"/>
        </w:rPr>
        <w:t>sde</w:t>
      </w:r>
      <w:proofErr w:type="spellEnd"/>
      <w:r w:rsidR="006D41E5" w:rsidRPr="00707F9D">
        <w:rPr>
          <w:rFonts w:ascii="Times New Roman" w:hAnsi="Times New Roman" w:cs="Times New Roman"/>
        </w:rPr>
        <w:t xml:space="preserve"> que se </w:t>
      </w:r>
      <w:proofErr w:type="spellStart"/>
      <w:r w:rsidR="006D41E5" w:rsidRPr="00707F9D">
        <w:rPr>
          <w:rFonts w:ascii="Times New Roman" w:hAnsi="Times New Roman" w:cs="Times New Roman"/>
        </w:rPr>
        <w:t>imponga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tipo</w:t>
      </w:r>
      <w:proofErr w:type="spellEnd"/>
      <w:r w:rsidR="006D41E5" w:rsidRPr="00707F9D">
        <w:rPr>
          <w:rFonts w:ascii="Times New Roman" w:hAnsi="Times New Roman" w:cs="Times New Roman"/>
        </w:rPr>
        <w:t xml:space="preserve"> de </w:t>
      </w:r>
      <w:proofErr w:type="spellStart"/>
      <w:r w:rsidR="006D41E5" w:rsidRPr="00707F9D">
        <w:rPr>
          <w:rFonts w:ascii="Times New Roman" w:hAnsi="Times New Roman" w:cs="Times New Roman"/>
        </w:rPr>
        <w:t>suspensión</w:t>
      </w:r>
      <w:proofErr w:type="spellEnd"/>
      <w:r w:rsidR="006D41E5" w:rsidRPr="00707F9D">
        <w:rPr>
          <w:rFonts w:ascii="Times New Roman" w:hAnsi="Times New Roman" w:cs="Times New Roman"/>
        </w:rPr>
        <w:t xml:space="preserve">. La </w:t>
      </w:r>
      <w:proofErr w:type="spellStart"/>
      <w:r w:rsidR="006D41E5" w:rsidRPr="00707F9D">
        <w:rPr>
          <w:rFonts w:ascii="Times New Roman" w:hAnsi="Times New Roman" w:cs="Times New Roman"/>
        </w:rPr>
        <w:t>administració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mantene</w:t>
      </w:r>
      <w:r w:rsidR="006D41E5" w:rsidRPr="00707F9D">
        <w:rPr>
          <w:rFonts w:ascii="Times New Roman" w:hAnsi="Times New Roman" w:cs="Times New Roman"/>
        </w:rPr>
        <w:t>r</w:t>
      </w:r>
      <w:proofErr w:type="spellEnd"/>
      <w:r w:rsidR="006D41E5" w:rsidRPr="00707F9D">
        <w:rPr>
          <w:rFonts w:ascii="Times New Roman" w:hAnsi="Times New Roman" w:cs="Times New Roman"/>
        </w:rPr>
        <w:t xml:space="preserve"> una </w:t>
      </w:r>
      <w:proofErr w:type="spellStart"/>
      <w:r w:rsidR="006D41E5" w:rsidRPr="00707F9D">
        <w:rPr>
          <w:rFonts w:ascii="Times New Roman" w:hAnsi="Times New Roman" w:cs="Times New Roman"/>
        </w:rPr>
        <w:t>copia</w:t>
      </w:r>
      <w:proofErr w:type="spellEnd"/>
      <w:r w:rsidR="006D41E5" w:rsidRPr="00707F9D">
        <w:rPr>
          <w:rFonts w:ascii="Times New Roman" w:hAnsi="Times New Roman" w:cs="Times New Roman"/>
        </w:rPr>
        <w:t xml:space="preserve"> del aviso </w:t>
      </w:r>
      <w:r w:rsidRPr="00707F9D">
        <w:rPr>
          <w:rFonts w:ascii="Times New Roman" w:hAnsi="Times New Roman" w:cs="Times New Roman"/>
        </w:rPr>
        <w:t xml:space="preserve">de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</w:t>
      </w:r>
      <w:r w:rsidR="00971B27">
        <w:rPr>
          <w:rFonts w:ascii="Times New Roman" w:hAnsi="Times New Roman" w:cs="Times New Roman"/>
        </w:rPr>
        <w:t>spensió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occurra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año</w:t>
      </w:r>
      <w:proofErr w:type="spellEnd"/>
      <w:r w:rsidRPr="00707F9D">
        <w:rPr>
          <w:rFonts w:ascii="Times New Roman" w:hAnsi="Times New Roman" w:cs="Times New Roman"/>
        </w:rPr>
        <w:t xml:space="preserve"> escolar</w:t>
      </w:r>
      <w:r w:rsidR="006D41E5" w:rsidRPr="00707F9D">
        <w:rPr>
          <w:rFonts w:ascii="Times New Roman" w:hAnsi="Times New Roman" w:cs="Times New Roman"/>
        </w:rPr>
        <w:t xml:space="preserve"> </w:t>
      </w:r>
      <w:proofErr w:type="spellStart"/>
      <w:r w:rsidR="006D41E5" w:rsidRPr="00707F9D">
        <w:rPr>
          <w:rFonts w:ascii="Times New Roman" w:hAnsi="Times New Roman" w:cs="Times New Roman"/>
        </w:rPr>
        <w:t>en</w:t>
      </w:r>
      <w:proofErr w:type="spellEnd"/>
      <w:r w:rsidR="006D41E5" w:rsidRPr="00707F9D">
        <w:rPr>
          <w:rFonts w:ascii="Times New Roman" w:hAnsi="Times New Roman" w:cs="Times New Roman"/>
        </w:rPr>
        <w:t xml:space="preserve"> el </w:t>
      </w:r>
      <w:proofErr w:type="spellStart"/>
      <w:r w:rsidR="006D41E5" w:rsidRPr="00707F9D">
        <w:rPr>
          <w:rFonts w:ascii="Times New Roman" w:hAnsi="Times New Roman" w:cs="Times New Roman"/>
        </w:rPr>
        <w:t>archivo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7ABA9BBC" w14:textId="77777777" w:rsidR="008C5527" w:rsidRPr="00707F9D" w:rsidRDefault="008C5527" w:rsidP="008C5527">
      <w:pPr>
        <w:rPr>
          <w:rFonts w:ascii="Times New Roman" w:hAnsi="Times New Roman" w:cs="Times New Roman"/>
        </w:rPr>
      </w:pPr>
    </w:p>
    <w:p w14:paraId="190290FC" w14:textId="3155ADE3" w:rsidR="008C5527" w:rsidRPr="00707F9D" w:rsidRDefault="008C5527" w:rsidP="008C5527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Director y/o el Principal son </w:t>
      </w:r>
      <w:proofErr w:type="spellStart"/>
      <w:r w:rsidRPr="00707F9D">
        <w:rPr>
          <w:rFonts w:ascii="Times New Roman" w:hAnsi="Times New Roman" w:cs="Times New Roman"/>
        </w:rPr>
        <w:t>responsables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cumplimiento</w:t>
      </w:r>
      <w:proofErr w:type="spellEnd"/>
      <w:r w:rsidRPr="00707F9D">
        <w:rPr>
          <w:rFonts w:ascii="Times New Roman" w:hAnsi="Times New Roman" w:cs="Times New Roman"/>
        </w:rPr>
        <w:t xml:space="preserve"> y la </w:t>
      </w:r>
      <w:proofErr w:type="spellStart"/>
      <w:r w:rsidRPr="00707F9D">
        <w:rPr>
          <w:rFonts w:ascii="Times New Roman" w:hAnsi="Times New Roman" w:cs="Times New Roman"/>
        </w:rPr>
        <w:t>documentación</w:t>
      </w:r>
      <w:proofErr w:type="spellEnd"/>
      <w:r w:rsidRPr="00707F9D">
        <w:rPr>
          <w:rFonts w:ascii="Times New Roman" w:hAnsi="Times New Roman" w:cs="Times New Roman"/>
        </w:rPr>
        <w:t xml:space="preserve"> de</w:t>
      </w:r>
      <w:r w:rsidR="00AD249E" w:rsidRPr="00707F9D">
        <w:rPr>
          <w:rFonts w:ascii="Times New Roman" w:hAnsi="Times New Roman" w:cs="Times New Roman"/>
        </w:rPr>
        <w:t>l aviso</w:t>
      </w:r>
      <w:r w:rsidR="0063403D" w:rsidRPr="00707F9D">
        <w:rPr>
          <w:rFonts w:ascii="Times New Roman" w:hAnsi="Times New Roman" w:cs="Times New Roman"/>
        </w:rPr>
        <w:t xml:space="preserve">. Las </w:t>
      </w:r>
      <w:proofErr w:type="spellStart"/>
      <w:r w:rsidR="0063403D" w:rsidRPr="00707F9D">
        <w:rPr>
          <w:rFonts w:ascii="Times New Roman" w:hAnsi="Times New Roman" w:cs="Times New Roman"/>
        </w:rPr>
        <w:t>copias</w:t>
      </w:r>
      <w:proofErr w:type="spellEnd"/>
      <w:r w:rsidR="0063403D" w:rsidRPr="00707F9D">
        <w:rPr>
          <w:rFonts w:ascii="Times New Roman" w:hAnsi="Times New Roman" w:cs="Times New Roman"/>
        </w:rPr>
        <w:t xml:space="preserve"> del aviso de una </w:t>
      </w:r>
      <w:proofErr w:type="spellStart"/>
      <w:r w:rsidR="0063403D" w:rsidRPr="00707F9D">
        <w:rPr>
          <w:rFonts w:ascii="Times New Roman" w:hAnsi="Times New Roman" w:cs="Times New Roman"/>
        </w:rPr>
        <w:t>suspensió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pueden</w:t>
      </w:r>
      <w:proofErr w:type="spellEnd"/>
      <w:r w:rsidRPr="00707F9D">
        <w:rPr>
          <w:rFonts w:ascii="Times New Roman" w:hAnsi="Times New Roman" w:cs="Times New Roman"/>
        </w:rPr>
        <w:t xml:space="preserve"> ser </w:t>
      </w:r>
      <w:proofErr w:type="spellStart"/>
      <w:r w:rsidRPr="00707F9D">
        <w:rPr>
          <w:rFonts w:ascii="Times New Roman" w:hAnsi="Times New Roman" w:cs="Times New Roman"/>
        </w:rPr>
        <w:t>descartad</w:t>
      </w:r>
      <w:r w:rsidR="0063403D" w:rsidRPr="00707F9D">
        <w:rPr>
          <w:rFonts w:ascii="Times New Roman" w:hAnsi="Times New Roman" w:cs="Times New Roman"/>
        </w:rPr>
        <w:t>as</w:t>
      </w:r>
      <w:proofErr w:type="spellEnd"/>
      <w:r w:rsidR="0063403D" w:rsidRPr="00707F9D">
        <w:rPr>
          <w:rFonts w:ascii="Times New Roman" w:hAnsi="Times New Roman" w:cs="Times New Roman"/>
        </w:rPr>
        <w:t xml:space="preserve"> al </w:t>
      </w:r>
      <w:proofErr w:type="spellStart"/>
      <w:r w:rsidR="0063403D" w:rsidRPr="00707F9D">
        <w:rPr>
          <w:rFonts w:ascii="Times New Roman" w:hAnsi="Times New Roman" w:cs="Times New Roman"/>
        </w:rPr>
        <w:t>pricipio</w:t>
      </w:r>
      <w:proofErr w:type="spellEnd"/>
      <w:r w:rsidR="0063403D" w:rsidRPr="00707F9D">
        <w:rPr>
          <w:rFonts w:ascii="Times New Roman" w:hAnsi="Times New Roman" w:cs="Times New Roman"/>
        </w:rPr>
        <w:t xml:space="preserve"> de </w:t>
      </w:r>
      <w:proofErr w:type="spellStart"/>
      <w:r w:rsidR="0063403D" w:rsidRPr="00707F9D">
        <w:rPr>
          <w:rFonts w:ascii="Times New Roman" w:hAnsi="Times New Roman" w:cs="Times New Roman"/>
        </w:rPr>
        <w:t>cada</w:t>
      </w:r>
      <w:proofErr w:type="spellEnd"/>
      <w:r w:rsidR="0063403D" w:rsidRPr="00707F9D">
        <w:rPr>
          <w:rFonts w:ascii="Times New Roman" w:hAnsi="Times New Roman" w:cs="Times New Roman"/>
        </w:rPr>
        <w:t xml:space="preserve"> </w:t>
      </w:r>
      <w:proofErr w:type="spellStart"/>
      <w:r w:rsidR="0063403D" w:rsidRPr="00707F9D">
        <w:rPr>
          <w:rFonts w:ascii="Times New Roman" w:hAnsi="Times New Roman" w:cs="Times New Roman"/>
        </w:rPr>
        <w:t>año</w:t>
      </w:r>
      <w:proofErr w:type="spellEnd"/>
      <w:r w:rsidR="0063403D" w:rsidRPr="00707F9D">
        <w:rPr>
          <w:rFonts w:ascii="Times New Roman" w:hAnsi="Times New Roman" w:cs="Times New Roman"/>
        </w:rPr>
        <w:t xml:space="preserve"> </w:t>
      </w:r>
      <w:proofErr w:type="spellStart"/>
      <w:r w:rsidR="0063403D" w:rsidRPr="00707F9D">
        <w:rPr>
          <w:rFonts w:ascii="Times New Roman" w:hAnsi="Times New Roman" w:cs="Times New Roman"/>
        </w:rPr>
        <w:t>acadé</w:t>
      </w:r>
      <w:r w:rsidRPr="00707F9D">
        <w:rPr>
          <w:rFonts w:ascii="Times New Roman" w:hAnsi="Times New Roman" w:cs="Times New Roman"/>
        </w:rPr>
        <w:t>mico</w:t>
      </w:r>
      <w:proofErr w:type="spellEnd"/>
      <w:r w:rsidRPr="00707F9D">
        <w:rPr>
          <w:rFonts w:ascii="Times New Roman" w:hAnsi="Times New Roman" w:cs="Times New Roman"/>
        </w:rPr>
        <w:t xml:space="preserve"> para las </w:t>
      </w:r>
      <w:proofErr w:type="spellStart"/>
      <w:r w:rsidRPr="00707F9D">
        <w:rPr>
          <w:rFonts w:ascii="Times New Roman" w:hAnsi="Times New Roman" w:cs="Times New Roman"/>
        </w:rPr>
        <w:t>acciones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año</w:t>
      </w:r>
      <w:proofErr w:type="spellEnd"/>
      <w:r w:rsidRPr="00707F9D">
        <w:rPr>
          <w:rFonts w:ascii="Times New Roman" w:hAnsi="Times New Roman" w:cs="Times New Roman"/>
        </w:rPr>
        <w:t xml:space="preserve"> an</w:t>
      </w:r>
      <w:r w:rsidR="0063403D" w:rsidRPr="00707F9D">
        <w:rPr>
          <w:rFonts w:ascii="Times New Roman" w:hAnsi="Times New Roman" w:cs="Times New Roman"/>
        </w:rPr>
        <w:t xml:space="preserve">terior, </w:t>
      </w:r>
      <w:proofErr w:type="spellStart"/>
      <w:r w:rsidR="0063403D" w:rsidRPr="00707F9D">
        <w:rPr>
          <w:rFonts w:ascii="Times New Roman" w:hAnsi="Times New Roman" w:cs="Times New Roman"/>
        </w:rPr>
        <w:t>excepto</w:t>
      </w:r>
      <w:proofErr w:type="spellEnd"/>
      <w:r w:rsidR="0063403D" w:rsidRPr="00707F9D">
        <w:rPr>
          <w:rFonts w:ascii="Times New Roman" w:hAnsi="Times New Roman" w:cs="Times New Roman"/>
        </w:rPr>
        <w:t xml:space="preserve"> las de </w:t>
      </w:r>
      <w:proofErr w:type="spellStart"/>
      <w:r w:rsidR="0063403D" w:rsidRPr="00707F9D">
        <w:rPr>
          <w:rFonts w:ascii="Times New Roman" w:hAnsi="Times New Roman" w:cs="Times New Roman"/>
        </w:rPr>
        <w:t>suspensió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a largo </w:t>
      </w:r>
      <w:proofErr w:type="spellStart"/>
      <w:r w:rsidRPr="00707F9D">
        <w:rPr>
          <w:rFonts w:ascii="Times New Roman" w:hAnsi="Times New Roman" w:cs="Times New Roman"/>
        </w:rPr>
        <w:t>plazo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expulsiones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todavía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estén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efecto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00C60606" w14:textId="77777777" w:rsidR="004A7523" w:rsidRPr="00707F9D" w:rsidRDefault="004A7523" w:rsidP="008C5527">
      <w:pPr>
        <w:rPr>
          <w:rFonts w:ascii="Times New Roman" w:hAnsi="Times New Roman" w:cs="Times New Roman"/>
        </w:rPr>
      </w:pPr>
    </w:p>
    <w:p w14:paraId="3D422566" w14:textId="4590115A" w:rsidR="00840502" w:rsidRPr="00707F9D" w:rsidRDefault="00840502" w:rsidP="007F0D4B">
      <w:pPr>
        <w:ind w:left="720" w:hanging="45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2.</w:t>
      </w:r>
      <w:r w:rsidRPr="00707F9D">
        <w:rPr>
          <w:rFonts w:ascii="Times New Roman" w:hAnsi="Times New Roman" w:cs="Times New Roman"/>
        </w:rPr>
        <w:tab/>
      </w:r>
      <w:proofErr w:type="spellStart"/>
      <w:r w:rsidRPr="00707F9D">
        <w:rPr>
          <w:rFonts w:ascii="Times New Roman" w:hAnsi="Times New Roman" w:cs="Times New Roman"/>
        </w:rPr>
        <w:t>Suspensión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corto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plazo</w:t>
      </w:r>
      <w:proofErr w:type="spellEnd"/>
      <w:r w:rsidRPr="00707F9D">
        <w:rPr>
          <w:rFonts w:ascii="Times New Roman" w:hAnsi="Times New Roman" w:cs="Times New Roman"/>
        </w:rPr>
        <w:t xml:space="preserve">: Un </w:t>
      </w:r>
      <w:proofErr w:type="spellStart"/>
      <w:r w:rsidRPr="00707F9D">
        <w:rPr>
          <w:rFonts w:ascii="Times New Roman" w:hAnsi="Times New Roman" w:cs="Times New Roman"/>
        </w:rPr>
        <w:t>es</w:t>
      </w:r>
      <w:r w:rsidR="007247D1">
        <w:rPr>
          <w:rFonts w:ascii="Times New Roman" w:hAnsi="Times New Roman" w:cs="Times New Roman"/>
        </w:rPr>
        <w:t>tudiante</w:t>
      </w:r>
      <w:proofErr w:type="spellEnd"/>
      <w:r w:rsidR="007247D1">
        <w:rPr>
          <w:rFonts w:ascii="Times New Roman" w:hAnsi="Times New Roman" w:cs="Times New Roman"/>
        </w:rPr>
        <w:t xml:space="preserve"> que </w:t>
      </w:r>
      <w:proofErr w:type="spellStart"/>
      <w:r w:rsidR="007247D1">
        <w:rPr>
          <w:rFonts w:ascii="Times New Roman" w:hAnsi="Times New Roman" w:cs="Times New Roman"/>
        </w:rPr>
        <w:t>tenga</w:t>
      </w:r>
      <w:proofErr w:type="spellEnd"/>
      <w:r w:rsidR="007247D1">
        <w:rPr>
          <w:rFonts w:ascii="Times New Roman" w:hAnsi="Times New Roman" w:cs="Times New Roman"/>
        </w:rPr>
        <w:t xml:space="preserve"> una </w:t>
      </w:r>
      <w:proofErr w:type="spellStart"/>
      <w:r w:rsidR="007247D1">
        <w:rPr>
          <w:rFonts w:ascii="Times New Roman" w:hAnsi="Times New Roman" w:cs="Times New Roman"/>
        </w:rPr>
        <w:t>suspensió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por </w:t>
      </w:r>
      <w:proofErr w:type="spellStart"/>
      <w:r w:rsidRPr="00707F9D">
        <w:rPr>
          <w:rFonts w:ascii="Times New Roman" w:hAnsi="Times New Roman" w:cs="Times New Roman"/>
        </w:rPr>
        <w:t>menos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díez</w:t>
      </w:r>
      <w:proofErr w:type="spellEnd"/>
      <w:r w:rsidRPr="00707F9D">
        <w:rPr>
          <w:rFonts w:ascii="Times New Roman" w:hAnsi="Times New Roman" w:cs="Times New Roman"/>
        </w:rPr>
        <w:t xml:space="preserve"> (10) días no </w:t>
      </w:r>
      <w:proofErr w:type="spellStart"/>
      <w:r w:rsidRPr="00707F9D">
        <w:rPr>
          <w:rFonts w:ascii="Times New Roman" w:hAnsi="Times New Roman" w:cs="Times New Roman"/>
        </w:rPr>
        <w:t>tiene</w:t>
      </w:r>
      <w:proofErr w:type="spellEnd"/>
      <w:r w:rsidRPr="00707F9D">
        <w:rPr>
          <w:rFonts w:ascii="Times New Roman" w:hAnsi="Times New Roman" w:cs="Times New Roman"/>
        </w:rPr>
        <w:t xml:space="preserve"> el derecho a una audiencia formal, </w:t>
      </w:r>
      <w:proofErr w:type="spellStart"/>
      <w:r w:rsidRPr="00707F9D">
        <w:rPr>
          <w:rFonts w:ascii="Times New Roman" w:hAnsi="Times New Roman" w:cs="Times New Roman"/>
        </w:rPr>
        <w:t>pero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sí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tiene</w:t>
      </w:r>
      <w:proofErr w:type="spellEnd"/>
      <w:r w:rsidRPr="00707F9D">
        <w:rPr>
          <w:rFonts w:ascii="Times New Roman" w:hAnsi="Times New Roman" w:cs="Times New Roman"/>
        </w:rPr>
        <w:t xml:space="preserve"> el derecho a una audiencia </w:t>
      </w:r>
      <w:proofErr w:type="spellStart"/>
      <w:r w:rsidRPr="00707F9D">
        <w:rPr>
          <w:rFonts w:ascii="Times New Roman" w:hAnsi="Times New Roman" w:cs="Times New Roman"/>
        </w:rPr>
        <w:t>rudimentaria</w:t>
      </w:r>
      <w:proofErr w:type="spellEnd"/>
      <w:r w:rsidRPr="00707F9D">
        <w:rPr>
          <w:rFonts w:ascii="Times New Roman" w:hAnsi="Times New Roman" w:cs="Times New Roman"/>
        </w:rPr>
        <w:t xml:space="preserve">, de la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 xml:space="preserve"> forma:</w:t>
      </w:r>
    </w:p>
    <w:p w14:paraId="401B3E2E" w14:textId="77777777" w:rsidR="00840502" w:rsidRPr="00707F9D" w:rsidRDefault="00840502" w:rsidP="00840502">
      <w:pPr>
        <w:ind w:left="1440" w:hanging="630"/>
        <w:rPr>
          <w:rFonts w:ascii="Times New Roman" w:hAnsi="Times New Roman" w:cs="Times New Roman"/>
        </w:rPr>
      </w:pPr>
    </w:p>
    <w:p w14:paraId="15E7AD29" w14:textId="787BFF93" w:rsidR="00840502" w:rsidRPr="00707F9D" w:rsidRDefault="00840502" w:rsidP="007F0D4B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Antes de que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sea </w:t>
      </w:r>
      <w:proofErr w:type="spellStart"/>
      <w:r w:rsidRPr="00707F9D">
        <w:rPr>
          <w:rFonts w:ascii="Times New Roman" w:hAnsi="Times New Roman" w:cs="Times New Roman"/>
        </w:rPr>
        <w:t>suspendido</w:t>
      </w:r>
      <w:proofErr w:type="spellEnd"/>
      <w:r w:rsidRPr="00707F9D">
        <w:rPr>
          <w:rFonts w:ascii="Times New Roman" w:hAnsi="Times New Roman" w:cs="Times New Roman"/>
        </w:rPr>
        <w:t xml:space="preserve">,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se le </w:t>
      </w:r>
      <w:proofErr w:type="spellStart"/>
      <w:r w:rsidRPr="00707F9D">
        <w:rPr>
          <w:rFonts w:ascii="Times New Roman" w:hAnsi="Times New Roman" w:cs="Times New Roman"/>
        </w:rPr>
        <w:t>informará</w:t>
      </w:r>
      <w:proofErr w:type="spellEnd"/>
      <w:r w:rsidRPr="00707F9D">
        <w:rPr>
          <w:rFonts w:ascii="Times New Roman" w:hAnsi="Times New Roman" w:cs="Times New Roman"/>
        </w:rPr>
        <w:t xml:space="preserve"> de l</w:t>
      </w:r>
      <w:r w:rsidR="005A6C11" w:rsidRPr="00707F9D">
        <w:rPr>
          <w:rFonts w:ascii="Times New Roman" w:hAnsi="Times New Roman" w:cs="Times New Roman"/>
        </w:rPr>
        <w:t xml:space="preserve">os cargos </w:t>
      </w:r>
      <w:proofErr w:type="spellStart"/>
      <w:r w:rsidR="005A6C11" w:rsidRPr="00707F9D">
        <w:rPr>
          <w:rFonts w:ascii="Times New Roman" w:hAnsi="Times New Roman" w:cs="Times New Roman"/>
        </w:rPr>
        <w:t>en</w:t>
      </w:r>
      <w:proofErr w:type="spellEnd"/>
      <w:r w:rsidR="005A6C11" w:rsidRPr="00707F9D">
        <w:rPr>
          <w:rFonts w:ascii="Times New Roman" w:hAnsi="Times New Roman" w:cs="Times New Roman"/>
        </w:rPr>
        <w:t xml:space="preserve"> </w:t>
      </w:r>
      <w:proofErr w:type="spellStart"/>
      <w:r w:rsidR="005A6C11" w:rsidRPr="00707F9D">
        <w:rPr>
          <w:rFonts w:ascii="Times New Roman" w:hAnsi="Times New Roman" w:cs="Times New Roman"/>
        </w:rPr>
        <w:t>su</w:t>
      </w:r>
      <w:proofErr w:type="spellEnd"/>
      <w:r w:rsidR="005A6C11" w:rsidRPr="00707F9D">
        <w:rPr>
          <w:rFonts w:ascii="Times New Roman" w:hAnsi="Times New Roman" w:cs="Times New Roman"/>
        </w:rPr>
        <w:t xml:space="preserve"> contra y</w:t>
      </w:r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él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ella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niega</w:t>
      </w:r>
      <w:proofErr w:type="spellEnd"/>
      <w:r w:rsidRPr="00707F9D">
        <w:rPr>
          <w:rFonts w:ascii="Times New Roman" w:hAnsi="Times New Roman" w:cs="Times New Roman"/>
        </w:rPr>
        <w:t xml:space="preserve">, se le </w:t>
      </w:r>
      <w:proofErr w:type="spellStart"/>
      <w:r w:rsidRPr="00707F9D">
        <w:rPr>
          <w:rFonts w:ascii="Times New Roman" w:hAnsi="Times New Roman" w:cs="Times New Roman"/>
        </w:rPr>
        <w:t>dirá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cuál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evidencia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apoya</w:t>
      </w:r>
      <w:proofErr w:type="spellEnd"/>
      <w:r w:rsidRPr="00707F9D">
        <w:rPr>
          <w:rFonts w:ascii="Times New Roman" w:hAnsi="Times New Roman" w:cs="Times New Roman"/>
        </w:rPr>
        <w:t xml:space="preserve"> los cargo</w:t>
      </w:r>
      <w:r w:rsidR="007F1A19">
        <w:rPr>
          <w:rFonts w:ascii="Times New Roman" w:hAnsi="Times New Roman" w:cs="Times New Roman"/>
        </w:rPr>
        <w:t>s</w:t>
      </w:r>
      <w:r w:rsidRPr="00707F9D">
        <w:rPr>
          <w:rFonts w:ascii="Times New Roman" w:hAnsi="Times New Roman" w:cs="Times New Roman"/>
        </w:rPr>
        <w:t xml:space="preserve"> y se le</w:t>
      </w:r>
      <w:r w:rsidR="00F27317" w:rsidRPr="00707F9D">
        <w:rPr>
          <w:rFonts w:ascii="Times New Roman" w:hAnsi="Times New Roman" w:cs="Times New Roman"/>
        </w:rPr>
        <w:t xml:space="preserve"> </w:t>
      </w:r>
      <w:proofErr w:type="spellStart"/>
      <w:r w:rsidR="00F27317" w:rsidRPr="00707F9D">
        <w:rPr>
          <w:rFonts w:ascii="Times New Roman" w:hAnsi="Times New Roman" w:cs="Times New Roman"/>
        </w:rPr>
        <w:t>dará</w:t>
      </w:r>
      <w:proofErr w:type="spellEnd"/>
      <w:r w:rsidR="00F27317" w:rsidRPr="00707F9D">
        <w:rPr>
          <w:rFonts w:ascii="Times New Roman" w:hAnsi="Times New Roman" w:cs="Times New Roman"/>
        </w:rPr>
        <w:t xml:space="preserve"> la </w:t>
      </w:r>
      <w:proofErr w:type="spellStart"/>
      <w:r w:rsidR="00F27317" w:rsidRPr="00707F9D">
        <w:rPr>
          <w:rFonts w:ascii="Times New Roman" w:hAnsi="Times New Roman" w:cs="Times New Roman"/>
        </w:rPr>
        <w:t>oportunidad</w:t>
      </w:r>
      <w:proofErr w:type="spellEnd"/>
      <w:r w:rsidR="00F27317" w:rsidRPr="00707F9D">
        <w:rPr>
          <w:rFonts w:ascii="Times New Roman" w:hAnsi="Times New Roman" w:cs="Times New Roman"/>
        </w:rPr>
        <w:t xml:space="preserve"> de </w:t>
      </w:r>
      <w:proofErr w:type="spellStart"/>
      <w:r w:rsidR="00F27317" w:rsidRPr="00707F9D">
        <w:rPr>
          <w:rFonts w:ascii="Times New Roman" w:hAnsi="Times New Roman" w:cs="Times New Roman"/>
        </w:rPr>
        <w:t>presentar</w:t>
      </w:r>
      <w:proofErr w:type="spellEnd"/>
      <w:r w:rsidR="00F27317" w:rsidRPr="00707F9D">
        <w:rPr>
          <w:rFonts w:ascii="Times New Roman" w:hAnsi="Times New Roman" w:cs="Times New Roman"/>
        </w:rPr>
        <w:t xml:space="preserve"> </w:t>
      </w:r>
      <w:proofErr w:type="spellStart"/>
      <w:r w:rsidR="00F27317" w:rsidRPr="00707F9D">
        <w:rPr>
          <w:rFonts w:ascii="Times New Roman" w:hAnsi="Times New Roman" w:cs="Times New Roman"/>
        </w:rPr>
        <w:t>su</w:t>
      </w:r>
      <w:proofErr w:type="spellEnd"/>
      <w:r w:rsidR="00F27317" w:rsidRPr="00707F9D">
        <w:rPr>
          <w:rFonts w:ascii="Times New Roman" w:hAnsi="Times New Roman" w:cs="Times New Roman"/>
        </w:rPr>
        <w:t xml:space="preserve"> </w:t>
      </w:r>
      <w:proofErr w:type="spellStart"/>
      <w:r w:rsidR="00F27317" w:rsidRPr="00707F9D">
        <w:rPr>
          <w:rFonts w:ascii="Times New Roman" w:hAnsi="Times New Roman" w:cs="Times New Roman"/>
        </w:rPr>
        <w:t>versió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hechos</w:t>
      </w:r>
      <w:proofErr w:type="spellEnd"/>
      <w:r w:rsidRPr="00707F9D">
        <w:rPr>
          <w:rFonts w:ascii="Times New Roman" w:hAnsi="Times New Roman" w:cs="Times New Roman"/>
        </w:rPr>
        <w:t xml:space="preserve">. A la </w:t>
      </w:r>
      <w:proofErr w:type="spellStart"/>
      <w:r w:rsidRPr="00707F9D">
        <w:rPr>
          <w:rFonts w:ascii="Times New Roman" w:hAnsi="Times New Roman" w:cs="Times New Roman"/>
        </w:rPr>
        <w:t>autoridad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administrativa</w:t>
      </w:r>
      <w:proofErr w:type="spellEnd"/>
      <w:r w:rsidRPr="00707F9D">
        <w:rPr>
          <w:rFonts w:ascii="Times New Roman" w:hAnsi="Times New Roman" w:cs="Times New Roman"/>
        </w:rPr>
        <w:t xml:space="preserve"> no se le require que </w:t>
      </w:r>
      <w:proofErr w:type="spellStart"/>
      <w:r w:rsidRPr="00707F9D">
        <w:rPr>
          <w:rFonts w:ascii="Times New Roman" w:hAnsi="Times New Roman" w:cs="Times New Roman"/>
        </w:rPr>
        <w:t>divulgue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identidad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informant</w:t>
      </w:r>
      <w:r w:rsidR="00F27317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anque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él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ella</w:t>
      </w:r>
      <w:proofErr w:type="spellEnd"/>
      <w:r w:rsidRPr="00707F9D">
        <w:rPr>
          <w:rFonts w:ascii="Times New Roman" w:hAnsi="Times New Roman" w:cs="Times New Roman"/>
        </w:rPr>
        <w:t xml:space="preserve"> no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ocultar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información</w:t>
      </w:r>
      <w:proofErr w:type="spellEnd"/>
      <w:r w:rsidRPr="00707F9D">
        <w:rPr>
          <w:rFonts w:ascii="Times New Roman" w:hAnsi="Times New Roman" w:cs="Times New Roman"/>
        </w:rPr>
        <w:t xml:space="preserve"> sin una </w:t>
      </w:r>
      <w:proofErr w:type="spellStart"/>
      <w:r w:rsidRPr="00707F9D">
        <w:rPr>
          <w:rFonts w:ascii="Times New Roman" w:hAnsi="Times New Roman" w:cs="Times New Roman"/>
        </w:rPr>
        <w:t>buena</w:t>
      </w:r>
      <w:proofErr w:type="spellEnd"/>
      <w:r w:rsidRPr="00707F9D">
        <w:rPr>
          <w:rFonts w:ascii="Times New Roman" w:hAnsi="Times New Roman" w:cs="Times New Roman"/>
        </w:rPr>
        <w:t xml:space="preserve"> causa. A </w:t>
      </w:r>
      <w:proofErr w:type="spellStart"/>
      <w:r w:rsidRPr="00707F9D">
        <w:rPr>
          <w:rFonts w:ascii="Times New Roman" w:hAnsi="Times New Roman" w:cs="Times New Roman"/>
        </w:rPr>
        <w:t>él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ella</w:t>
      </w:r>
      <w:proofErr w:type="spellEnd"/>
      <w:r w:rsidRPr="00707F9D">
        <w:rPr>
          <w:rFonts w:ascii="Times New Roman" w:hAnsi="Times New Roman" w:cs="Times New Roman"/>
        </w:rPr>
        <w:t xml:space="preserve"> se le </w:t>
      </w:r>
      <w:proofErr w:type="spellStart"/>
      <w:r w:rsidRPr="00707F9D">
        <w:rPr>
          <w:rFonts w:ascii="Times New Roman" w:hAnsi="Times New Roman" w:cs="Times New Roman"/>
        </w:rPr>
        <w:t>requiere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revele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sustancia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toda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evidencia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que </w:t>
      </w:r>
      <w:proofErr w:type="spellStart"/>
      <w:r w:rsidRPr="00707F9D">
        <w:rPr>
          <w:rFonts w:ascii="Times New Roman" w:hAnsi="Times New Roman" w:cs="Times New Roman"/>
        </w:rPr>
        <w:t>él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ella</w:t>
      </w:r>
      <w:proofErr w:type="spellEnd"/>
      <w:r w:rsidRPr="00707F9D">
        <w:rPr>
          <w:rFonts w:ascii="Times New Roman" w:hAnsi="Times New Roman" w:cs="Times New Roman"/>
        </w:rPr>
        <w:t xml:space="preserve"> s</w:t>
      </w:r>
      <w:r w:rsidR="00F27317" w:rsidRPr="00707F9D">
        <w:rPr>
          <w:rFonts w:ascii="Times New Roman" w:hAnsi="Times New Roman" w:cs="Times New Roman"/>
        </w:rPr>
        <w:t xml:space="preserve">e </w:t>
      </w:r>
      <w:proofErr w:type="spellStart"/>
      <w:r w:rsidR="00F27317" w:rsidRPr="00707F9D">
        <w:rPr>
          <w:rFonts w:ascii="Times New Roman" w:hAnsi="Times New Roman" w:cs="Times New Roman"/>
        </w:rPr>
        <w:t>basa</w:t>
      </w:r>
      <w:proofErr w:type="spellEnd"/>
      <w:r w:rsidR="00F27317" w:rsidRPr="00707F9D">
        <w:rPr>
          <w:rFonts w:ascii="Times New Roman" w:hAnsi="Times New Roman" w:cs="Times New Roman"/>
        </w:rPr>
        <w:t xml:space="preserve"> para </w:t>
      </w:r>
      <w:proofErr w:type="spellStart"/>
      <w:r w:rsidR="00F27317" w:rsidRPr="00707F9D">
        <w:rPr>
          <w:rFonts w:ascii="Times New Roman" w:hAnsi="Times New Roman" w:cs="Times New Roman"/>
        </w:rPr>
        <w:t>proponer</w:t>
      </w:r>
      <w:proofErr w:type="spellEnd"/>
      <w:r w:rsidR="00F27317" w:rsidRPr="00707F9D">
        <w:rPr>
          <w:rFonts w:ascii="Times New Roman" w:hAnsi="Times New Roman" w:cs="Times New Roman"/>
        </w:rPr>
        <w:t xml:space="preserve"> una </w:t>
      </w:r>
      <w:proofErr w:type="spellStart"/>
      <w:r w:rsidR="00F27317" w:rsidRPr="00707F9D">
        <w:rPr>
          <w:rFonts w:ascii="Times New Roman" w:hAnsi="Times New Roman" w:cs="Times New Roman"/>
        </w:rPr>
        <w:t>decisió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sobre</w:t>
      </w:r>
      <w:proofErr w:type="spellEnd"/>
      <w:r w:rsidRPr="00707F9D">
        <w:rPr>
          <w:rFonts w:ascii="Times New Roman" w:hAnsi="Times New Roman" w:cs="Times New Roman"/>
        </w:rPr>
        <w:t xml:space="preserve"> ese </w:t>
      </w:r>
      <w:proofErr w:type="spellStart"/>
      <w:r w:rsidRPr="00707F9D">
        <w:rPr>
          <w:rFonts w:ascii="Times New Roman" w:hAnsi="Times New Roman" w:cs="Times New Roman"/>
        </w:rPr>
        <w:t>asunto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0DB0156E" w14:textId="5F748874" w:rsidR="005A6C11" w:rsidRPr="00707F9D" w:rsidRDefault="005A6C11" w:rsidP="007F0D4B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Si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niega</w:t>
      </w:r>
      <w:proofErr w:type="spellEnd"/>
      <w:r w:rsidRPr="00707F9D">
        <w:rPr>
          <w:rFonts w:ascii="Times New Roman" w:hAnsi="Times New Roman" w:cs="Times New Roman"/>
        </w:rPr>
        <w:t xml:space="preserve"> los cargos, la </w:t>
      </w:r>
      <w:proofErr w:type="spellStart"/>
      <w:r w:rsidRPr="00707F9D">
        <w:rPr>
          <w:rFonts w:ascii="Times New Roman" w:hAnsi="Times New Roman" w:cs="Times New Roman"/>
        </w:rPr>
        <w:t>autoridad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9E4175" w:rsidRPr="00707F9D">
        <w:rPr>
          <w:rFonts w:ascii="Times New Roman" w:hAnsi="Times New Roman" w:cs="Times New Roman"/>
        </w:rPr>
        <w:t>retrasar</w:t>
      </w:r>
      <w:proofErr w:type="spellEnd"/>
      <w:r w:rsidR="009E4175" w:rsidRPr="00707F9D">
        <w:rPr>
          <w:rFonts w:ascii="Times New Roman" w:hAnsi="Times New Roman" w:cs="Times New Roman"/>
        </w:rPr>
        <w:t xml:space="preserve"> la suspension para </w:t>
      </w:r>
      <w:proofErr w:type="spellStart"/>
      <w:r w:rsidR="009E4175" w:rsidRPr="00707F9D">
        <w:rPr>
          <w:rFonts w:ascii="Times New Roman" w:hAnsi="Times New Roman" w:cs="Times New Roman"/>
        </w:rPr>
        <w:t>conducir</w:t>
      </w:r>
      <w:proofErr w:type="spellEnd"/>
      <w:r w:rsidR="009E4175" w:rsidRPr="00707F9D">
        <w:rPr>
          <w:rFonts w:ascii="Times New Roman" w:hAnsi="Times New Roman" w:cs="Times New Roman"/>
        </w:rPr>
        <w:t xml:space="preserve"> una </w:t>
      </w:r>
      <w:proofErr w:type="spellStart"/>
      <w:r w:rsidR="009E4175" w:rsidRPr="00707F9D">
        <w:rPr>
          <w:rFonts w:ascii="Times New Roman" w:hAnsi="Times New Roman" w:cs="Times New Roman"/>
        </w:rPr>
        <w:t>investigación</w:t>
      </w:r>
      <w:proofErr w:type="spellEnd"/>
      <w:r w:rsidR="009E4175" w:rsidRPr="00707F9D">
        <w:rPr>
          <w:rFonts w:ascii="Times New Roman" w:hAnsi="Times New Roman" w:cs="Times New Roman"/>
        </w:rPr>
        <w:t xml:space="preserve"> posterior, </w:t>
      </w:r>
      <w:proofErr w:type="spellStart"/>
      <w:r w:rsidR="009E4175" w:rsidRPr="00707F9D">
        <w:rPr>
          <w:rFonts w:ascii="Times New Roman" w:hAnsi="Times New Roman" w:cs="Times New Roman"/>
        </w:rPr>
        <w:t>pero</w:t>
      </w:r>
      <w:proofErr w:type="spellEnd"/>
      <w:r w:rsidR="009E4175" w:rsidRPr="00707F9D">
        <w:rPr>
          <w:rFonts w:ascii="Times New Roman" w:hAnsi="Times New Roman" w:cs="Times New Roman"/>
        </w:rPr>
        <w:t xml:space="preserve"> no es un </w:t>
      </w:r>
      <w:proofErr w:type="spellStart"/>
      <w:r w:rsidR="009E4175" w:rsidRPr="00707F9D">
        <w:rPr>
          <w:rFonts w:ascii="Times New Roman" w:hAnsi="Times New Roman" w:cs="Times New Roman"/>
        </w:rPr>
        <w:t>requerimiento</w:t>
      </w:r>
      <w:proofErr w:type="spellEnd"/>
      <w:r w:rsidR="009E4175" w:rsidRPr="00707F9D">
        <w:rPr>
          <w:rFonts w:ascii="Times New Roman" w:hAnsi="Times New Roman" w:cs="Times New Roman"/>
        </w:rPr>
        <w:t xml:space="preserve">. La </w:t>
      </w:r>
      <w:proofErr w:type="spellStart"/>
      <w:r w:rsidR="009E4175" w:rsidRPr="00707F9D">
        <w:rPr>
          <w:rFonts w:ascii="Times New Roman" w:hAnsi="Times New Roman" w:cs="Times New Roman"/>
        </w:rPr>
        <w:t>discusión</w:t>
      </w:r>
      <w:proofErr w:type="spellEnd"/>
      <w:r w:rsidR="009E4175" w:rsidRPr="00707F9D">
        <w:rPr>
          <w:rFonts w:ascii="Times New Roman" w:hAnsi="Times New Roman" w:cs="Times New Roman"/>
        </w:rPr>
        <w:t xml:space="preserve"> </w:t>
      </w:r>
      <w:r w:rsidR="000860D2" w:rsidRPr="00707F9D">
        <w:rPr>
          <w:rFonts w:ascii="Times New Roman" w:hAnsi="Times New Roman" w:cs="Times New Roman"/>
        </w:rPr>
        <w:t xml:space="preserve">con el </w:t>
      </w:r>
      <w:proofErr w:type="spellStart"/>
      <w:r w:rsidR="000860D2" w:rsidRPr="00707F9D">
        <w:rPr>
          <w:rFonts w:ascii="Times New Roman" w:hAnsi="Times New Roman" w:cs="Times New Roman"/>
        </w:rPr>
        <w:t>estudiante</w:t>
      </w:r>
      <w:proofErr w:type="spellEnd"/>
      <w:r w:rsidR="000860D2" w:rsidRPr="00707F9D">
        <w:rPr>
          <w:rFonts w:ascii="Times New Roman" w:hAnsi="Times New Roman" w:cs="Times New Roman"/>
        </w:rPr>
        <w:t xml:space="preserve"> se </w:t>
      </w:r>
      <w:proofErr w:type="spellStart"/>
      <w:r w:rsidR="000860D2" w:rsidRPr="00707F9D">
        <w:rPr>
          <w:rFonts w:ascii="Times New Roman" w:hAnsi="Times New Roman" w:cs="Times New Roman"/>
        </w:rPr>
        <w:t>pu</w:t>
      </w:r>
      <w:r w:rsidR="00A87CBF">
        <w:rPr>
          <w:rFonts w:ascii="Times New Roman" w:hAnsi="Times New Roman" w:cs="Times New Roman"/>
        </w:rPr>
        <w:t>ede</w:t>
      </w:r>
      <w:proofErr w:type="spellEnd"/>
      <w:r w:rsidR="00A87CBF">
        <w:rPr>
          <w:rFonts w:ascii="Times New Roman" w:hAnsi="Times New Roman" w:cs="Times New Roman"/>
        </w:rPr>
        <w:t xml:space="preserve"> </w:t>
      </w:r>
      <w:proofErr w:type="spellStart"/>
      <w:r w:rsidR="00A87CBF">
        <w:rPr>
          <w:rFonts w:ascii="Times New Roman" w:hAnsi="Times New Roman" w:cs="Times New Roman"/>
        </w:rPr>
        <w:t>llevar</w:t>
      </w:r>
      <w:proofErr w:type="spellEnd"/>
      <w:r w:rsidR="00A87CBF">
        <w:rPr>
          <w:rFonts w:ascii="Times New Roman" w:hAnsi="Times New Roman" w:cs="Times New Roman"/>
        </w:rPr>
        <w:t xml:space="preserve"> a </w:t>
      </w:r>
      <w:proofErr w:type="spellStart"/>
      <w:r w:rsidR="00A87CBF">
        <w:rPr>
          <w:rFonts w:ascii="Times New Roman" w:hAnsi="Times New Roman" w:cs="Times New Roman"/>
        </w:rPr>
        <w:t>cabo</w:t>
      </w:r>
      <w:proofErr w:type="spellEnd"/>
      <w:r w:rsidR="00A87CBF">
        <w:rPr>
          <w:rFonts w:ascii="Times New Roman" w:hAnsi="Times New Roman" w:cs="Times New Roman"/>
        </w:rPr>
        <w:t xml:space="preserve"> y la </w:t>
      </w:r>
      <w:proofErr w:type="spellStart"/>
      <w:r w:rsidR="00A87CBF">
        <w:rPr>
          <w:rFonts w:ascii="Times New Roman" w:hAnsi="Times New Roman" w:cs="Times New Roman"/>
        </w:rPr>
        <w:t>suspensió</w:t>
      </w:r>
      <w:r w:rsidR="000860D2" w:rsidRPr="00707F9D">
        <w:rPr>
          <w:rFonts w:ascii="Times New Roman" w:hAnsi="Times New Roman" w:cs="Times New Roman"/>
        </w:rPr>
        <w:t>n</w:t>
      </w:r>
      <w:proofErr w:type="spellEnd"/>
      <w:r w:rsidR="000860D2" w:rsidRPr="00707F9D">
        <w:rPr>
          <w:rFonts w:ascii="Times New Roman" w:hAnsi="Times New Roman" w:cs="Times New Roman"/>
        </w:rPr>
        <w:t xml:space="preserve"> temporal se </w:t>
      </w:r>
      <w:proofErr w:type="spellStart"/>
      <w:r w:rsidR="000860D2" w:rsidRPr="00707F9D">
        <w:rPr>
          <w:rFonts w:ascii="Times New Roman" w:hAnsi="Times New Roman" w:cs="Times New Roman"/>
        </w:rPr>
        <w:t>puede</w:t>
      </w:r>
      <w:proofErr w:type="spellEnd"/>
      <w:r w:rsidR="000860D2" w:rsidRPr="00707F9D">
        <w:rPr>
          <w:rFonts w:ascii="Times New Roman" w:hAnsi="Times New Roman" w:cs="Times New Roman"/>
        </w:rPr>
        <w:t xml:space="preserve"> </w:t>
      </w:r>
      <w:proofErr w:type="spellStart"/>
      <w:r w:rsidR="000860D2" w:rsidRPr="00707F9D">
        <w:rPr>
          <w:rFonts w:ascii="Times New Roman" w:hAnsi="Times New Roman" w:cs="Times New Roman"/>
        </w:rPr>
        <w:t>imponer</w:t>
      </w:r>
      <w:proofErr w:type="spellEnd"/>
      <w:r w:rsidR="000860D2" w:rsidRPr="00707F9D">
        <w:rPr>
          <w:rFonts w:ascii="Times New Roman" w:hAnsi="Times New Roman" w:cs="Times New Roman"/>
        </w:rPr>
        <w:t xml:space="preserve"> dentro de </w:t>
      </w:r>
      <w:proofErr w:type="spellStart"/>
      <w:r w:rsidR="000860D2" w:rsidRPr="00707F9D">
        <w:rPr>
          <w:rFonts w:ascii="Times New Roman" w:hAnsi="Times New Roman" w:cs="Times New Roman"/>
        </w:rPr>
        <w:t>uno</w:t>
      </w:r>
      <w:r w:rsidR="000E4994" w:rsidRPr="00707F9D">
        <w:rPr>
          <w:rFonts w:ascii="Times New Roman" w:hAnsi="Times New Roman" w:cs="Times New Roman"/>
        </w:rPr>
        <w:t>s</w:t>
      </w:r>
      <w:proofErr w:type="spellEnd"/>
      <w:r w:rsidR="000860D2" w:rsidRPr="00707F9D">
        <w:rPr>
          <w:rFonts w:ascii="Times New Roman" w:hAnsi="Times New Roman" w:cs="Times New Roman"/>
        </w:rPr>
        <w:t xml:space="preserve"> </w:t>
      </w:r>
      <w:proofErr w:type="spellStart"/>
      <w:r w:rsidR="000860D2" w:rsidRPr="00707F9D">
        <w:rPr>
          <w:rFonts w:ascii="Times New Roman" w:hAnsi="Times New Roman" w:cs="Times New Roman"/>
        </w:rPr>
        <w:t>minutos</w:t>
      </w:r>
      <w:proofErr w:type="spellEnd"/>
      <w:r w:rsidR="000860D2" w:rsidRPr="00707F9D">
        <w:rPr>
          <w:rFonts w:ascii="Times New Roman" w:hAnsi="Times New Roman" w:cs="Times New Roman"/>
        </w:rPr>
        <w:t xml:space="preserve"> </w:t>
      </w:r>
      <w:proofErr w:type="spellStart"/>
      <w:r w:rsidR="000860D2" w:rsidRPr="00707F9D">
        <w:rPr>
          <w:rFonts w:ascii="Times New Roman" w:hAnsi="Times New Roman" w:cs="Times New Roman"/>
        </w:rPr>
        <w:t>después</w:t>
      </w:r>
      <w:proofErr w:type="spellEnd"/>
      <w:r w:rsidR="000860D2" w:rsidRPr="00707F9D">
        <w:rPr>
          <w:rFonts w:ascii="Times New Roman" w:hAnsi="Times New Roman" w:cs="Times New Roman"/>
        </w:rPr>
        <w:t xml:space="preserve"> de que ha </w:t>
      </w:r>
      <w:proofErr w:type="spellStart"/>
      <w:r w:rsidR="000860D2" w:rsidRPr="00707F9D">
        <w:rPr>
          <w:rFonts w:ascii="Times New Roman" w:hAnsi="Times New Roman" w:cs="Times New Roman"/>
        </w:rPr>
        <w:t>ocurrido</w:t>
      </w:r>
      <w:proofErr w:type="spellEnd"/>
      <w:r w:rsidR="000860D2" w:rsidRPr="00707F9D">
        <w:rPr>
          <w:rFonts w:ascii="Times New Roman" w:hAnsi="Times New Roman" w:cs="Times New Roman"/>
        </w:rPr>
        <w:t xml:space="preserve"> la </w:t>
      </w:r>
      <w:proofErr w:type="spellStart"/>
      <w:r w:rsidR="000860D2" w:rsidRPr="00707F9D">
        <w:rPr>
          <w:rFonts w:ascii="Times New Roman" w:hAnsi="Times New Roman" w:cs="Times New Roman"/>
        </w:rPr>
        <w:t>presunta</w:t>
      </w:r>
      <w:proofErr w:type="spellEnd"/>
      <w:r w:rsidR="000860D2" w:rsidRPr="00707F9D">
        <w:rPr>
          <w:rFonts w:ascii="Times New Roman" w:hAnsi="Times New Roman" w:cs="Times New Roman"/>
        </w:rPr>
        <w:t xml:space="preserve"> mala </w:t>
      </w:r>
      <w:proofErr w:type="spellStart"/>
      <w:r w:rsidR="000860D2" w:rsidRPr="00707F9D">
        <w:rPr>
          <w:rFonts w:ascii="Times New Roman" w:hAnsi="Times New Roman" w:cs="Times New Roman"/>
        </w:rPr>
        <w:t>conducta</w:t>
      </w:r>
      <w:proofErr w:type="spellEnd"/>
      <w:r w:rsidR="000860D2" w:rsidRPr="00707F9D">
        <w:rPr>
          <w:rFonts w:ascii="Times New Roman" w:hAnsi="Times New Roman" w:cs="Times New Roman"/>
        </w:rPr>
        <w:t>.</w:t>
      </w:r>
    </w:p>
    <w:p w14:paraId="325CCE0E" w14:textId="441FBC33" w:rsidR="00610576" w:rsidRPr="00707F9D" w:rsidRDefault="00B16C12" w:rsidP="007F0D4B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autoridad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administrativa</w:t>
      </w:r>
      <w:proofErr w:type="spellEnd"/>
      <w:r w:rsidR="00F12E1E" w:rsidRPr="00707F9D">
        <w:rPr>
          <w:rFonts w:ascii="Times New Roman" w:hAnsi="Times New Roman" w:cs="Times New Roman"/>
        </w:rPr>
        <w:t xml:space="preserve"> no </w:t>
      </w:r>
      <w:proofErr w:type="spellStart"/>
      <w:r w:rsidR="00F12E1E" w:rsidRPr="00707F9D">
        <w:rPr>
          <w:rFonts w:ascii="Times New Roman" w:hAnsi="Times New Roman" w:cs="Times New Roman"/>
        </w:rPr>
        <w:t>tiene</w:t>
      </w:r>
      <w:proofErr w:type="spellEnd"/>
      <w:r w:rsidR="00F12E1E" w:rsidRPr="00707F9D">
        <w:rPr>
          <w:rFonts w:ascii="Times New Roman" w:hAnsi="Times New Roman" w:cs="Times New Roman"/>
        </w:rPr>
        <w:t xml:space="preserve"> </w:t>
      </w:r>
      <w:proofErr w:type="spellStart"/>
      <w:r w:rsidR="00F12E1E" w:rsidRPr="00707F9D">
        <w:rPr>
          <w:rFonts w:ascii="Times New Roman" w:hAnsi="Times New Roman" w:cs="Times New Roman"/>
        </w:rPr>
        <w:t>ningún</w:t>
      </w:r>
      <w:proofErr w:type="spellEnd"/>
      <w:r w:rsidR="00F12E1E" w:rsidRPr="00707F9D">
        <w:rPr>
          <w:rFonts w:ascii="Times New Roman" w:hAnsi="Times New Roman" w:cs="Times New Roman"/>
        </w:rPr>
        <w:t xml:space="preserve"> </w:t>
      </w:r>
      <w:proofErr w:type="spellStart"/>
      <w:r w:rsidR="00F12E1E" w:rsidRPr="00707F9D">
        <w:rPr>
          <w:rFonts w:ascii="Times New Roman" w:hAnsi="Times New Roman" w:cs="Times New Roman"/>
        </w:rPr>
        <w:t>requerimento</w:t>
      </w:r>
      <w:proofErr w:type="spellEnd"/>
      <w:r w:rsidR="00F12E1E" w:rsidRPr="00707F9D">
        <w:rPr>
          <w:rFonts w:ascii="Times New Roman" w:hAnsi="Times New Roman" w:cs="Times New Roman"/>
        </w:rPr>
        <w:t xml:space="preserve"> d</w:t>
      </w:r>
      <w:r w:rsidR="005C0CBF" w:rsidRPr="00707F9D">
        <w:rPr>
          <w:rFonts w:ascii="Times New Roman" w:hAnsi="Times New Roman" w:cs="Times New Roman"/>
        </w:rPr>
        <w:t xml:space="preserve">e </w:t>
      </w:r>
      <w:proofErr w:type="spellStart"/>
      <w:r w:rsidR="005C0CBF" w:rsidRPr="00707F9D">
        <w:rPr>
          <w:rFonts w:ascii="Times New Roman" w:hAnsi="Times New Roman" w:cs="Times New Roman"/>
        </w:rPr>
        <w:t>permitirles</w:t>
      </w:r>
      <w:proofErr w:type="spellEnd"/>
      <w:r w:rsidR="005C0CBF" w:rsidRPr="00707F9D">
        <w:rPr>
          <w:rFonts w:ascii="Times New Roman" w:hAnsi="Times New Roman" w:cs="Times New Roman"/>
        </w:rPr>
        <w:t xml:space="preserve"> a los </w:t>
      </w:r>
      <w:proofErr w:type="spellStart"/>
      <w:r w:rsidR="005C0CBF" w:rsidRPr="00707F9D">
        <w:rPr>
          <w:rFonts w:ascii="Times New Roman" w:hAnsi="Times New Roman" w:cs="Times New Roman"/>
        </w:rPr>
        <w:t>estudiantes</w:t>
      </w:r>
      <w:proofErr w:type="spellEnd"/>
      <w:r w:rsidR="005C0CBF" w:rsidRPr="00707F9D">
        <w:rPr>
          <w:rFonts w:ascii="Times New Roman" w:hAnsi="Times New Roman" w:cs="Times New Roman"/>
        </w:rPr>
        <w:t xml:space="preserve"> </w:t>
      </w:r>
      <w:proofErr w:type="spellStart"/>
      <w:r w:rsidR="000E2642" w:rsidRPr="00707F9D">
        <w:rPr>
          <w:rFonts w:ascii="Times New Roman" w:hAnsi="Times New Roman" w:cs="Times New Roman"/>
        </w:rPr>
        <w:t>conseguir</w:t>
      </w:r>
      <w:proofErr w:type="spellEnd"/>
      <w:r w:rsidR="000E2642" w:rsidRPr="00707F9D">
        <w:rPr>
          <w:rFonts w:ascii="Times New Roman" w:hAnsi="Times New Roman" w:cs="Times New Roman"/>
        </w:rPr>
        <w:t xml:space="preserve"> un abogado, de </w:t>
      </w:r>
      <w:proofErr w:type="spellStart"/>
      <w:r w:rsidR="000E2642" w:rsidRPr="00707F9D">
        <w:rPr>
          <w:rFonts w:ascii="Times New Roman" w:hAnsi="Times New Roman" w:cs="Times New Roman"/>
        </w:rPr>
        <w:t>confrontar</w:t>
      </w:r>
      <w:proofErr w:type="spellEnd"/>
      <w:r w:rsidR="000E2642" w:rsidRPr="00707F9D">
        <w:rPr>
          <w:rFonts w:ascii="Times New Roman" w:hAnsi="Times New Roman" w:cs="Times New Roman"/>
        </w:rPr>
        <w:t xml:space="preserve"> o </w:t>
      </w:r>
      <w:proofErr w:type="spellStart"/>
      <w:r w:rsidR="000E2642" w:rsidRPr="00707F9D">
        <w:rPr>
          <w:rFonts w:ascii="Times New Roman" w:hAnsi="Times New Roman" w:cs="Times New Roman"/>
        </w:rPr>
        <w:t>interrogar</w:t>
      </w:r>
      <w:proofErr w:type="spellEnd"/>
      <w:r w:rsidR="000E2642" w:rsidRPr="00707F9D">
        <w:rPr>
          <w:rFonts w:ascii="Times New Roman" w:hAnsi="Times New Roman" w:cs="Times New Roman"/>
        </w:rPr>
        <w:t xml:space="preserve"> a los </w:t>
      </w:r>
      <w:proofErr w:type="spellStart"/>
      <w:r w:rsidR="000E2642" w:rsidRPr="00707F9D">
        <w:rPr>
          <w:rFonts w:ascii="Times New Roman" w:hAnsi="Times New Roman" w:cs="Times New Roman"/>
        </w:rPr>
        <w:t>testigos</w:t>
      </w:r>
      <w:proofErr w:type="spellEnd"/>
      <w:r w:rsidR="000E2642" w:rsidRPr="00707F9D">
        <w:rPr>
          <w:rFonts w:ascii="Times New Roman" w:hAnsi="Times New Roman" w:cs="Times New Roman"/>
        </w:rPr>
        <w:t xml:space="preserve"> que </w:t>
      </w:r>
      <w:proofErr w:type="spellStart"/>
      <w:r w:rsidR="000E2642" w:rsidRPr="00707F9D">
        <w:rPr>
          <w:rFonts w:ascii="Times New Roman" w:hAnsi="Times New Roman" w:cs="Times New Roman"/>
        </w:rPr>
        <w:t>apoyan</w:t>
      </w:r>
      <w:proofErr w:type="spellEnd"/>
      <w:r w:rsidR="000E2642" w:rsidRPr="00707F9D">
        <w:rPr>
          <w:rFonts w:ascii="Times New Roman" w:hAnsi="Times New Roman" w:cs="Times New Roman"/>
        </w:rPr>
        <w:t xml:space="preserve"> los cargos, o de </w:t>
      </w:r>
      <w:proofErr w:type="spellStart"/>
      <w:r w:rsidR="000E2642" w:rsidRPr="00707F9D">
        <w:rPr>
          <w:rFonts w:ascii="Times New Roman" w:hAnsi="Times New Roman" w:cs="Times New Roman"/>
        </w:rPr>
        <w:t>llamar</w:t>
      </w:r>
      <w:proofErr w:type="spellEnd"/>
      <w:r w:rsidR="000E2642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a </w:t>
      </w:r>
      <w:proofErr w:type="spellStart"/>
      <w:r w:rsidR="000E2642" w:rsidRPr="00707F9D">
        <w:rPr>
          <w:rFonts w:ascii="Times New Roman" w:hAnsi="Times New Roman" w:cs="Times New Roman"/>
        </w:rPr>
        <w:t>testigo</w:t>
      </w:r>
      <w:r w:rsidRPr="00707F9D">
        <w:rPr>
          <w:rFonts w:ascii="Times New Roman" w:hAnsi="Times New Roman" w:cs="Times New Roman"/>
        </w:rPr>
        <w:t>s</w:t>
      </w:r>
      <w:proofErr w:type="spellEnd"/>
      <w:r w:rsidR="000E2642" w:rsidRPr="00707F9D">
        <w:rPr>
          <w:rFonts w:ascii="Times New Roman" w:hAnsi="Times New Roman" w:cs="Times New Roman"/>
        </w:rPr>
        <w:t xml:space="preserve"> para </w:t>
      </w:r>
      <w:proofErr w:type="spellStart"/>
      <w:r w:rsidR="000E2642" w:rsidRPr="00707F9D">
        <w:rPr>
          <w:rFonts w:ascii="Times New Roman" w:hAnsi="Times New Roman" w:cs="Times New Roman"/>
        </w:rPr>
        <w:t>verificar</w:t>
      </w:r>
      <w:proofErr w:type="spellEnd"/>
      <w:r w:rsidR="000E2642" w:rsidRPr="00707F9D">
        <w:rPr>
          <w:rFonts w:ascii="Times New Roman" w:hAnsi="Times New Roman" w:cs="Times New Roman"/>
        </w:rPr>
        <w:t xml:space="preserve"> la </w:t>
      </w:r>
      <w:proofErr w:type="spellStart"/>
      <w:r w:rsidR="000E2642" w:rsidRPr="00707F9D">
        <w:rPr>
          <w:rFonts w:ascii="Times New Roman" w:hAnsi="Times New Roman" w:cs="Times New Roman"/>
        </w:rPr>
        <w:t>versión</w:t>
      </w:r>
      <w:proofErr w:type="spellEnd"/>
      <w:r w:rsidR="000E2642" w:rsidRPr="00707F9D">
        <w:rPr>
          <w:rFonts w:ascii="Times New Roman" w:hAnsi="Times New Roman" w:cs="Times New Roman"/>
        </w:rPr>
        <w:t xml:space="preserve"> del </w:t>
      </w:r>
      <w:proofErr w:type="spellStart"/>
      <w:r w:rsidR="000E2642" w:rsidRPr="00707F9D">
        <w:rPr>
          <w:rFonts w:ascii="Times New Roman" w:hAnsi="Times New Roman" w:cs="Times New Roman"/>
        </w:rPr>
        <w:t>estudiante</w:t>
      </w:r>
      <w:proofErr w:type="spellEnd"/>
      <w:r w:rsidR="000E2642" w:rsidRPr="00707F9D">
        <w:rPr>
          <w:rFonts w:ascii="Times New Roman" w:hAnsi="Times New Roman" w:cs="Times New Roman"/>
        </w:rPr>
        <w:t xml:space="preserve"> </w:t>
      </w:r>
      <w:proofErr w:type="spellStart"/>
      <w:r w:rsidR="000E2642" w:rsidRPr="00707F9D">
        <w:rPr>
          <w:rFonts w:ascii="Times New Roman" w:hAnsi="Times New Roman" w:cs="Times New Roman"/>
        </w:rPr>
        <w:t>en</w:t>
      </w:r>
      <w:proofErr w:type="spellEnd"/>
      <w:r w:rsidR="000E2642" w:rsidRPr="00707F9D">
        <w:rPr>
          <w:rFonts w:ascii="Times New Roman" w:hAnsi="Times New Roman" w:cs="Times New Roman"/>
        </w:rPr>
        <w:t xml:space="preserve"> </w:t>
      </w:r>
      <w:proofErr w:type="spellStart"/>
      <w:r w:rsidR="000E2642" w:rsidRPr="00707F9D">
        <w:rPr>
          <w:rFonts w:ascii="Times New Roman" w:hAnsi="Times New Roman" w:cs="Times New Roman"/>
        </w:rPr>
        <w:t>cuanto</w:t>
      </w:r>
      <w:proofErr w:type="spellEnd"/>
      <w:r w:rsidR="000E2642" w:rsidRPr="00707F9D">
        <w:rPr>
          <w:rFonts w:ascii="Times New Roman" w:hAnsi="Times New Roman" w:cs="Times New Roman"/>
        </w:rPr>
        <w:t xml:space="preserve"> al </w:t>
      </w:r>
      <w:proofErr w:type="spellStart"/>
      <w:r w:rsidR="000E2642" w:rsidRPr="00707F9D">
        <w:rPr>
          <w:rFonts w:ascii="Times New Roman" w:hAnsi="Times New Roman" w:cs="Times New Roman"/>
        </w:rPr>
        <w:t>incidente</w:t>
      </w:r>
      <w:proofErr w:type="spellEnd"/>
      <w:r w:rsidR="000E2642" w:rsidRPr="00707F9D">
        <w:rPr>
          <w:rFonts w:ascii="Times New Roman" w:hAnsi="Times New Roman" w:cs="Times New Roman"/>
        </w:rPr>
        <w:t xml:space="preserve">, </w:t>
      </w:r>
      <w:proofErr w:type="spellStart"/>
      <w:r w:rsidR="000E2642" w:rsidRPr="00707F9D">
        <w:rPr>
          <w:rFonts w:ascii="Times New Roman" w:hAnsi="Times New Roman" w:cs="Times New Roman"/>
        </w:rPr>
        <w:t>pero</w:t>
      </w:r>
      <w:proofErr w:type="spellEnd"/>
      <w:r w:rsidR="000E2642" w:rsidRPr="00707F9D">
        <w:rPr>
          <w:rFonts w:ascii="Times New Roman" w:hAnsi="Times New Roman" w:cs="Times New Roman"/>
        </w:rPr>
        <w:t xml:space="preserve"> </w:t>
      </w:r>
      <w:proofErr w:type="spellStart"/>
      <w:r w:rsidR="000E2642" w:rsidRPr="00707F9D">
        <w:rPr>
          <w:rFonts w:ascii="Times New Roman" w:hAnsi="Times New Roman" w:cs="Times New Roman"/>
        </w:rPr>
        <w:t>ninguna</w:t>
      </w:r>
      <w:proofErr w:type="spellEnd"/>
      <w:r w:rsidR="000E2642" w:rsidRPr="00707F9D">
        <w:rPr>
          <w:rFonts w:ascii="Times New Roman" w:hAnsi="Times New Roman" w:cs="Times New Roman"/>
        </w:rPr>
        <w:t xml:space="preserve"> de </w:t>
      </w:r>
      <w:proofErr w:type="spellStart"/>
      <w:r w:rsidR="000E2642" w:rsidRPr="00707F9D">
        <w:rPr>
          <w:rFonts w:ascii="Times New Roman" w:hAnsi="Times New Roman" w:cs="Times New Roman"/>
        </w:rPr>
        <w:t>estas</w:t>
      </w:r>
      <w:proofErr w:type="spellEnd"/>
      <w:r w:rsidR="000E2642" w:rsidRPr="00707F9D">
        <w:rPr>
          <w:rFonts w:ascii="Times New Roman" w:hAnsi="Times New Roman" w:cs="Times New Roman"/>
        </w:rPr>
        <w:t xml:space="preserve"> </w:t>
      </w:r>
      <w:proofErr w:type="spellStart"/>
      <w:r w:rsidR="000E2642" w:rsidRPr="00707F9D">
        <w:rPr>
          <w:rFonts w:ascii="Times New Roman" w:hAnsi="Times New Roman" w:cs="Times New Roman"/>
        </w:rPr>
        <w:t>cosas</w:t>
      </w:r>
      <w:proofErr w:type="spellEnd"/>
      <w:r w:rsidR="000E2642" w:rsidRPr="00707F9D">
        <w:rPr>
          <w:rFonts w:ascii="Times New Roman" w:hAnsi="Times New Roman" w:cs="Times New Roman"/>
        </w:rPr>
        <w:t xml:space="preserve"> </w:t>
      </w:r>
      <w:proofErr w:type="spellStart"/>
      <w:r w:rsidR="000E2642" w:rsidRPr="00707F9D">
        <w:rPr>
          <w:rFonts w:ascii="Times New Roman" w:hAnsi="Times New Roman" w:cs="Times New Roman"/>
        </w:rPr>
        <w:t>está</w:t>
      </w:r>
      <w:proofErr w:type="spellEnd"/>
      <w:r w:rsidR="000E2642" w:rsidRPr="00707F9D">
        <w:rPr>
          <w:rFonts w:ascii="Times New Roman" w:hAnsi="Times New Roman" w:cs="Times New Roman"/>
        </w:rPr>
        <w:t xml:space="preserve"> </w:t>
      </w:r>
      <w:proofErr w:type="spellStart"/>
      <w:r w:rsidR="000E2642" w:rsidRPr="00707F9D">
        <w:rPr>
          <w:rFonts w:ascii="Times New Roman" w:hAnsi="Times New Roman" w:cs="Times New Roman"/>
        </w:rPr>
        <w:t>prohibida</w:t>
      </w:r>
      <w:proofErr w:type="spellEnd"/>
      <w:r w:rsidR="000E2642" w:rsidRPr="00707F9D">
        <w:rPr>
          <w:rFonts w:ascii="Times New Roman" w:hAnsi="Times New Roman" w:cs="Times New Roman"/>
        </w:rPr>
        <w:t>.</w:t>
      </w:r>
    </w:p>
    <w:p w14:paraId="14579282" w14:textId="2B81819E" w:rsidR="000E2642" w:rsidRPr="00707F9D" w:rsidRDefault="000E2642" w:rsidP="007F0D4B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hacer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esfuerzo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razonable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B16C12" w:rsidRPr="00707F9D">
        <w:rPr>
          <w:rFonts w:ascii="Times New Roman" w:hAnsi="Times New Roman" w:cs="Times New Roman"/>
        </w:rPr>
        <w:t xml:space="preserve">para </w:t>
      </w:r>
      <w:proofErr w:type="spellStart"/>
      <w:r w:rsidR="00B16C12" w:rsidRPr="00707F9D">
        <w:rPr>
          <w:rFonts w:ascii="Times New Roman" w:hAnsi="Times New Roman" w:cs="Times New Roman"/>
        </w:rPr>
        <w:t>informar</w:t>
      </w:r>
      <w:proofErr w:type="spellEnd"/>
      <w:r w:rsidR="00B16C12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B16C12" w:rsidRPr="00707F9D">
        <w:rPr>
          <w:rFonts w:ascii="Times New Roman" w:hAnsi="Times New Roman" w:cs="Times New Roman"/>
        </w:rPr>
        <w:t xml:space="preserve"> o </w:t>
      </w:r>
      <w:proofErr w:type="spellStart"/>
      <w:r w:rsidR="00B16C12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de los cargos cont</w:t>
      </w:r>
      <w:r w:rsidR="00BA160E">
        <w:rPr>
          <w:rFonts w:ascii="Times New Roman" w:hAnsi="Times New Roman" w:cs="Times New Roman"/>
        </w:rPr>
        <w:t xml:space="preserve">ra el </w:t>
      </w:r>
      <w:proofErr w:type="spellStart"/>
      <w:r w:rsidR="00BA160E">
        <w:rPr>
          <w:rFonts w:ascii="Times New Roman" w:hAnsi="Times New Roman" w:cs="Times New Roman"/>
        </w:rPr>
        <w:t>estudiante</w:t>
      </w:r>
      <w:proofErr w:type="spellEnd"/>
      <w:r w:rsidR="00BA160E">
        <w:rPr>
          <w:rFonts w:ascii="Times New Roman" w:hAnsi="Times New Roman" w:cs="Times New Roman"/>
        </w:rPr>
        <w:t xml:space="preserve"> y de las </w:t>
      </w:r>
      <w:proofErr w:type="spellStart"/>
      <w:r w:rsidR="00BA160E">
        <w:rPr>
          <w:rFonts w:ascii="Times New Roman" w:hAnsi="Times New Roman" w:cs="Times New Roman"/>
        </w:rPr>
        <w:t>consec</w:t>
      </w:r>
      <w:r w:rsidRPr="00707F9D">
        <w:rPr>
          <w:rFonts w:ascii="Times New Roman" w:hAnsi="Times New Roman" w:cs="Times New Roman"/>
        </w:rPr>
        <w:t>uencias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posible</w:t>
      </w:r>
      <w:r w:rsidR="00B16C12"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reales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cuanto</w:t>
      </w:r>
      <w:proofErr w:type="spellEnd"/>
      <w:r w:rsidRPr="00707F9D">
        <w:rPr>
          <w:rFonts w:ascii="Times New Roman" w:hAnsi="Times New Roman" w:cs="Times New Roman"/>
        </w:rPr>
        <w:t xml:space="preserve"> sea </w:t>
      </w:r>
      <w:proofErr w:type="spellStart"/>
      <w:r w:rsidRPr="00707F9D">
        <w:rPr>
          <w:rFonts w:ascii="Times New Roman" w:hAnsi="Times New Roman" w:cs="Times New Roman"/>
        </w:rPr>
        <w:t>prá</w:t>
      </w:r>
      <w:r w:rsidR="00B16C12" w:rsidRPr="00707F9D">
        <w:rPr>
          <w:rFonts w:ascii="Times New Roman" w:hAnsi="Times New Roman" w:cs="Times New Roman"/>
        </w:rPr>
        <w:t>c</w:t>
      </w:r>
      <w:r w:rsidRPr="00707F9D">
        <w:rPr>
          <w:rFonts w:ascii="Times New Roman" w:hAnsi="Times New Roman" w:cs="Times New Roman"/>
        </w:rPr>
        <w:t>tico</w:t>
      </w:r>
      <w:proofErr w:type="spellEnd"/>
      <w:r w:rsidRPr="00707F9D">
        <w:rPr>
          <w:rFonts w:ascii="Times New Roman" w:hAnsi="Times New Roman" w:cs="Times New Roman"/>
        </w:rPr>
        <w:t xml:space="preserve">. Si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no se ha</w:t>
      </w:r>
      <w:r w:rsidR="00B16C12" w:rsidRPr="00707F9D">
        <w:rPr>
          <w:rFonts w:ascii="Times New Roman" w:hAnsi="Times New Roman" w:cs="Times New Roman"/>
        </w:rPr>
        <w:t xml:space="preserve"> </w:t>
      </w:r>
      <w:proofErr w:type="spellStart"/>
      <w:r w:rsidR="00B16C12" w:rsidRPr="00707F9D">
        <w:rPr>
          <w:rFonts w:ascii="Times New Roman" w:hAnsi="Times New Roman" w:cs="Times New Roman"/>
        </w:rPr>
        <w:t>comunicado</w:t>
      </w:r>
      <w:proofErr w:type="spellEnd"/>
      <w:r w:rsidR="00B16C12" w:rsidRPr="00707F9D">
        <w:rPr>
          <w:rFonts w:ascii="Times New Roman" w:hAnsi="Times New Roman" w:cs="Times New Roman"/>
        </w:rPr>
        <w:t xml:space="preserve"> con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B16C12" w:rsidRPr="00707F9D">
        <w:rPr>
          <w:rFonts w:ascii="Times New Roman" w:hAnsi="Times New Roman" w:cs="Times New Roman"/>
        </w:rPr>
        <w:t>/</w:t>
      </w:r>
      <w:proofErr w:type="spellStart"/>
      <w:r w:rsidR="00B16C12" w:rsidRPr="00707F9D">
        <w:rPr>
          <w:rFonts w:ascii="Times New Roman" w:hAnsi="Times New Roman" w:cs="Times New Roman"/>
        </w:rPr>
        <w:t>guardián</w:t>
      </w:r>
      <w:proofErr w:type="spellEnd"/>
      <w:r w:rsidR="00B16C12" w:rsidRPr="00707F9D">
        <w:rPr>
          <w:rFonts w:ascii="Times New Roman" w:hAnsi="Times New Roman" w:cs="Times New Roman"/>
        </w:rPr>
        <w:t xml:space="preserve"> por </w:t>
      </w:r>
      <w:proofErr w:type="spellStart"/>
      <w:r w:rsidR="00B16C12" w:rsidRPr="00707F9D">
        <w:rPr>
          <w:rFonts w:ascii="Times New Roman" w:hAnsi="Times New Roman" w:cs="Times New Roman"/>
        </w:rPr>
        <w:t>teléfono</w:t>
      </w:r>
      <w:proofErr w:type="spellEnd"/>
      <w:r w:rsidR="00B16C12" w:rsidRPr="00707F9D">
        <w:rPr>
          <w:rFonts w:ascii="Times New Roman" w:hAnsi="Times New Roman" w:cs="Times New Roman"/>
        </w:rPr>
        <w:t xml:space="preserve"> o </w:t>
      </w:r>
      <w:proofErr w:type="spellStart"/>
      <w:r w:rsidR="00B16C12" w:rsidRPr="00707F9D">
        <w:rPr>
          <w:rFonts w:ascii="Times New Roman" w:hAnsi="Times New Roman" w:cs="Times New Roman"/>
        </w:rPr>
        <w:t>en</w:t>
      </w:r>
      <w:proofErr w:type="spellEnd"/>
      <w:r w:rsidR="00B16C12" w:rsidRPr="00707F9D">
        <w:rPr>
          <w:rFonts w:ascii="Times New Roman" w:hAnsi="Times New Roman" w:cs="Times New Roman"/>
        </w:rPr>
        <w:t xml:space="preserve"> persona</w:t>
      </w:r>
      <w:r w:rsidRPr="00707F9D">
        <w:rPr>
          <w:rFonts w:ascii="Times New Roman" w:hAnsi="Times New Roman" w:cs="Times New Roman"/>
        </w:rPr>
        <w:t xml:space="preserve"> para el final del primer día </w:t>
      </w:r>
      <w:proofErr w:type="spellStart"/>
      <w:r w:rsidRPr="00707F9D">
        <w:rPr>
          <w:rFonts w:ascii="Times New Roman" w:hAnsi="Times New Roman" w:cs="Times New Roman"/>
        </w:rPr>
        <w:t>completo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suspensión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r w:rsidR="00580BF2" w:rsidRPr="00707F9D">
        <w:rPr>
          <w:rFonts w:ascii="Times New Roman" w:hAnsi="Times New Roman" w:cs="Times New Roman"/>
        </w:rPr>
        <w:t xml:space="preserve">la </w:t>
      </w:r>
      <w:proofErr w:type="spellStart"/>
      <w:r w:rsidR="00580BF2" w:rsidRPr="00707F9D">
        <w:rPr>
          <w:rFonts w:ascii="Times New Roman" w:hAnsi="Times New Roman" w:cs="Times New Roman"/>
        </w:rPr>
        <w:t>escuela</w:t>
      </w:r>
      <w:proofErr w:type="spellEnd"/>
      <w:r w:rsidR="00580BF2" w:rsidRPr="00707F9D">
        <w:rPr>
          <w:rFonts w:ascii="Times New Roman" w:hAnsi="Times New Roman" w:cs="Times New Roman"/>
        </w:rPr>
        <w:t xml:space="preserve"> </w:t>
      </w:r>
      <w:proofErr w:type="spellStart"/>
      <w:r w:rsidR="00580BF2" w:rsidRPr="00707F9D">
        <w:rPr>
          <w:rFonts w:ascii="Times New Roman" w:hAnsi="Times New Roman" w:cs="Times New Roman"/>
        </w:rPr>
        <w:t>deberá</w:t>
      </w:r>
      <w:proofErr w:type="spellEnd"/>
      <w:r w:rsidR="00580BF2" w:rsidRPr="00707F9D">
        <w:rPr>
          <w:rFonts w:ascii="Times New Roman" w:hAnsi="Times New Roman" w:cs="Times New Roman"/>
        </w:rPr>
        <w:t xml:space="preserve"> </w:t>
      </w:r>
      <w:proofErr w:type="spellStart"/>
      <w:r w:rsidR="00580BF2" w:rsidRPr="00707F9D">
        <w:rPr>
          <w:rFonts w:ascii="Times New Roman" w:hAnsi="Times New Roman" w:cs="Times New Roman"/>
        </w:rPr>
        <w:t>en</w:t>
      </w:r>
      <w:proofErr w:type="spellEnd"/>
      <w:r w:rsidR="00580BF2" w:rsidRPr="00707F9D">
        <w:rPr>
          <w:rFonts w:ascii="Times New Roman" w:hAnsi="Times New Roman" w:cs="Times New Roman"/>
        </w:rPr>
        <w:t xml:space="preserve"> ese día mandar una nota </w:t>
      </w:r>
      <w:proofErr w:type="spellStart"/>
      <w:r w:rsidR="00580BF2" w:rsidRPr="00707F9D">
        <w:rPr>
          <w:rFonts w:ascii="Times New Roman" w:hAnsi="Times New Roman" w:cs="Times New Roman"/>
        </w:rPr>
        <w:t>escrita</w:t>
      </w:r>
      <w:proofErr w:type="spellEnd"/>
      <w:r w:rsidR="00580BF2" w:rsidRPr="00707F9D">
        <w:rPr>
          <w:rFonts w:ascii="Times New Roman" w:hAnsi="Times New Roman" w:cs="Times New Roman"/>
        </w:rPr>
        <w:t xml:space="preserve"> por </w:t>
      </w:r>
      <w:proofErr w:type="spellStart"/>
      <w:r w:rsidR="00580BF2" w:rsidRPr="00707F9D">
        <w:rPr>
          <w:rFonts w:ascii="Times New Roman" w:hAnsi="Times New Roman" w:cs="Times New Roman"/>
        </w:rPr>
        <w:t>correo</w:t>
      </w:r>
      <w:proofErr w:type="spellEnd"/>
      <w:r w:rsidR="00580BF2" w:rsidRPr="00707F9D">
        <w:rPr>
          <w:rFonts w:ascii="Times New Roman" w:hAnsi="Times New Roman" w:cs="Times New Roman"/>
        </w:rPr>
        <w:t xml:space="preserve"> con la </w:t>
      </w:r>
      <w:proofErr w:type="spellStart"/>
      <w:r w:rsidR="00580BF2" w:rsidRPr="00707F9D">
        <w:rPr>
          <w:rFonts w:ascii="Times New Roman" w:hAnsi="Times New Roman" w:cs="Times New Roman"/>
        </w:rPr>
        <w:t>información</w:t>
      </w:r>
      <w:proofErr w:type="spellEnd"/>
      <w:r w:rsidR="00580BF2" w:rsidRPr="00707F9D">
        <w:rPr>
          <w:rFonts w:ascii="Times New Roman" w:hAnsi="Times New Roman" w:cs="Times New Roman"/>
        </w:rPr>
        <w:t xml:space="preserve"> </w:t>
      </w:r>
      <w:proofErr w:type="spellStart"/>
      <w:r w:rsidR="00580BF2" w:rsidRPr="00707F9D">
        <w:rPr>
          <w:rFonts w:ascii="Times New Roman" w:hAnsi="Times New Roman" w:cs="Times New Roman"/>
        </w:rPr>
        <w:t>requerida</w:t>
      </w:r>
      <w:proofErr w:type="spellEnd"/>
      <w:r w:rsidR="00580BF2" w:rsidRPr="00707F9D">
        <w:rPr>
          <w:rFonts w:ascii="Times New Roman" w:hAnsi="Times New Roman" w:cs="Times New Roman"/>
        </w:rPr>
        <w:t xml:space="preserve"> a la </w:t>
      </w:r>
      <w:proofErr w:type="spellStart"/>
      <w:r w:rsidR="00580BF2" w:rsidRPr="00707F9D">
        <w:rPr>
          <w:rFonts w:ascii="Times New Roman" w:hAnsi="Times New Roman" w:cs="Times New Roman"/>
        </w:rPr>
        <w:t>dirección</w:t>
      </w:r>
      <w:proofErr w:type="spellEnd"/>
      <w:r w:rsidR="00580BF2" w:rsidRPr="00707F9D">
        <w:rPr>
          <w:rFonts w:ascii="Times New Roman" w:hAnsi="Times New Roman" w:cs="Times New Roman"/>
        </w:rPr>
        <w:t xml:space="preserve"> </w:t>
      </w:r>
      <w:proofErr w:type="spellStart"/>
      <w:r w:rsidR="00580BF2" w:rsidRPr="00707F9D">
        <w:rPr>
          <w:rFonts w:ascii="Times New Roman" w:hAnsi="Times New Roman" w:cs="Times New Roman"/>
        </w:rPr>
        <w:t>archivada</w:t>
      </w:r>
      <w:proofErr w:type="spellEnd"/>
      <w:r w:rsidR="00580BF2" w:rsidRPr="00707F9D">
        <w:rPr>
          <w:rFonts w:ascii="Times New Roman" w:hAnsi="Times New Roman" w:cs="Times New Roman"/>
        </w:rPr>
        <w:t xml:space="preserve"> del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580BF2" w:rsidRPr="00707F9D">
        <w:rPr>
          <w:rFonts w:ascii="Times New Roman" w:hAnsi="Times New Roman" w:cs="Times New Roman"/>
        </w:rPr>
        <w:t>/</w:t>
      </w:r>
      <w:proofErr w:type="spellStart"/>
      <w:r w:rsidR="00580BF2" w:rsidRPr="00707F9D">
        <w:rPr>
          <w:rFonts w:ascii="Times New Roman" w:hAnsi="Times New Roman" w:cs="Times New Roman"/>
        </w:rPr>
        <w:t>guardián</w:t>
      </w:r>
      <w:proofErr w:type="spellEnd"/>
      <w:r w:rsidR="00580BF2" w:rsidRPr="00707F9D">
        <w:rPr>
          <w:rFonts w:ascii="Times New Roman" w:hAnsi="Times New Roman" w:cs="Times New Roman"/>
        </w:rPr>
        <w:t>.</w:t>
      </w:r>
    </w:p>
    <w:p w14:paraId="2168BBA0" w14:textId="77777777" w:rsidR="00B16C12" w:rsidRPr="00707F9D" w:rsidRDefault="00B16C12" w:rsidP="00580BF2">
      <w:pPr>
        <w:rPr>
          <w:rFonts w:ascii="Times New Roman" w:hAnsi="Times New Roman" w:cs="Times New Roman"/>
        </w:rPr>
      </w:pPr>
    </w:p>
    <w:p w14:paraId="4C84DAE6" w14:textId="08AF3723" w:rsidR="00580BF2" w:rsidRPr="00707F9D" w:rsidRDefault="00580BF2" w:rsidP="00580BF2">
      <w:pPr>
        <w:rPr>
          <w:rFonts w:ascii="Times New Roman" w:hAnsi="Times New Roman" w:cs="Times New Roman"/>
          <w:b/>
          <w:i/>
        </w:rPr>
      </w:pPr>
      <w:proofErr w:type="spellStart"/>
      <w:r w:rsidRPr="00707F9D">
        <w:rPr>
          <w:rFonts w:ascii="Times New Roman" w:hAnsi="Times New Roman" w:cs="Times New Roman"/>
        </w:rPr>
        <w:t>Suspensión</w:t>
      </w:r>
      <w:proofErr w:type="spellEnd"/>
      <w:r w:rsidRPr="00707F9D">
        <w:rPr>
          <w:rFonts w:ascii="Times New Roman" w:hAnsi="Times New Roman" w:cs="Times New Roman"/>
        </w:rPr>
        <w:t xml:space="preserve"> a largo </w:t>
      </w:r>
      <w:proofErr w:type="spellStart"/>
      <w:r w:rsidRPr="00707F9D">
        <w:rPr>
          <w:rFonts w:ascii="Times New Roman" w:hAnsi="Times New Roman" w:cs="Times New Roman"/>
        </w:rPr>
        <w:t>plazo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expulsión</w:t>
      </w:r>
      <w:proofErr w:type="spellEnd"/>
      <w:r w:rsidRPr="00707F9D">
        <w:rPr>
          <w:rFonts w:ascii="Times New Roman" w:hAnsi="Times New Roman" w:cs="Times New Roman"/>
        </w:rPr>
        <w:t xml:space="preserve">: </w:t>
      </w:r>
      <w:proofErr w:type="spellStart"/>
      <w:r w:rsidRPr="00707F9D">
        <w:rPr>
          <w:rFonts w:ascii="Times New Roman" w:hAnsi="Times New Roman" w:cs="Times New Roman"/>
          <w:b/>
          <w:i/>
        </w:rPr>
        <w:t>Vea</w:t>
      </w:r>
      <w:proofErr w:type="spellEnd"/>
      <w:r w:rsidRPr="00707F9D">
        <w:rPr>
          <w:rFonts w:ascii="Times New Roman" w:hAnsi="Times New Roman" w:cs="Times New Roman"/>
          <w:b/>
          <w:i/>
        </w:rPr>
        <w:t xml:space="preserve"> la </w:t>
      </w:r>
      <w:proofErr w:type="spellStart"/>
      <w:r w:rsidRPr="00707F9D">
        <w:rPr>
          <w:rFonts w:ascii="Times New Roman" w:hAnsi="Times New Roman" w:cs="Times New Roman"/>
          <w:b/>
          <w:i/>
        </w:rPr>
        <w:t>sección</w:t>
      </w:r>
      <w:proofErr w:type="spellEnd"/>
      <w:r w:rsidRPr="00707F9D">
        <w:rPr>
          <w:rFonts w:ascii="Times New Roman" w:hAnsi="Times New Roman" w:cs="Times New Roman"/>
          <w:b/>
          <w:i/>
        </w:rPr>
        <w:t xml:space="preserve"> de Derechos y </w:t>
      </w:r>
      <w:proofErr w:type="spellStart"/>
      <w:r w:rsidRPr="00707F9D">
        <w:rPr>
          <w:rFonts w:ascii="Times New Roman" w:hAnsi="Times New Roman" w:cs="Times New Roman"/>
          <w:b/>
          <w:i/>
        </w:rPr>
        <w:t>Responsabilidades</w:t>
      </w:r>
      <w:proofErr w:type="spellEnd"/>
      <w:r w:rsidRPr="00707F9D">
        <w:rPr>
          <w:rFonts w:ascii="Times New Roman" w:hAnsi="Times New Roman" w:cs="Times New Roman"/>
          <w:b/>
          <w:i/>
        </w:rPr>
        <w:t xml:space="preserve"> del </w:t>
      </w:r>
      <w:proofErr w:type="spellStart"/>
      <w:r w:rsidRPr="00707F9D">
        <w:rPr>
          <w:rFonts w:ascii="Times New Roman" w:hAnsi="Times New Roman" w:cs="Times New Roman"/>
          <w:b/>
          <w:i/>
        </w:rPr>
        <w:t>Estudiante</w:t>
      </w:r>
      <w:proofErr w:type="spellEnd"/>
      <w:r w:rsidRPr="00707F9D">
        <w:rPr>
          <w:rFonts w:ascii="Times New Roman" w:hAnsi="Times New Roman" w:cs="Times New Roman"/>
          <w:b/>
          <w:i/>
        </w:rPr>
        <w:t>.</w:t>
      </w:r>
    </w:p>
    <w:p w14:paraId="0467442D" w14:textId="77777777" w:rsidR="00580BF2" w:rsidRPr="00707F9D" w:rsidRDefault="00580BF2" w:rsidP="00580BF2">
      <w:pPr>
        <w:rPr>
          <w:rFonts w:ascii="Times New Roman" w:hAnsi="Times New Roman" w:cs="Times New Roman"/>
          <w:b/>
          <w:i/>
        </w:rPr>
      </w:pPr>
    </w:p>
    <w:p w14:paraId="1B524040" w14:textId="77777777" w:rsidR="005B61E0" w:rsidRPr="00707F9D" w:rsidRDefault="005B61E0" w:rsidP="00580BF2">
      <w:pPr>
        <w:rPr>
          <w:rFonts w:ascii="Times New Roman" w:hAnsi="Times New Roman" w:cs="Times New Roman"/>
          <w:b/>
          <w:i/>
        </w:rPr>
      </w:pPr>
    </w:p>
    <w:p w14:paraId="7A2FB79C" w14:textId="19E3BB5E" w:rsidR="005B61E0" w:rsidRPr="00707F9D" w:rsidRDefault="005B61E0" w:rsidP="00580BF2">
      <w:pPr>
        <w:rPr>
          <w:rFonts w:ascii="Times New Roman" w:hAnsi="Times New Roman" w:cs="Times New Roman"/>
          <w:b/>
          <w:i/>
        </w:rPr>
      </w:pPr>
      <w:r w:rsidRPr="00707F9D">
        <w:rPr>
          <w:rFonts w:ascii="Times New Roman" w:hAnsi="Times New Roman" w:cs="Times New Roman"/>
          <w:b/>
          <w:i/>
        </w:rPr>
        <w:br w:type="page"/>
      </w:r>
    </w:p>
    <w:p w14:paraId="44E2E373" w14:textId="3CF8C647" w:rsidR="00580BF2" w:rsidRPr="00707F9D" w:rsidRDefault="00580BF2" w:rsidP="005B61E0">
      <w:pPr>
        <w:pStyle w:val="Heading1"/>
      </w:pPr>
      <w:bookmarkStart w:id="16" w:name="_Toc502401111"/>
      <w:r w:rsidRPr="00707F9D">
        <w:lastRenderedPageBreak/>
        <w:t>2</w:t>
      </w:r>
      <w:bookmarkEnd w:id="16"/>
    </w:p>
    <w:p w14:paraId="4F3C9349" w14:textId="3EBF9686" w:rsidR="00580BF2" w:rsidRPr="00707F9D" w:rsidRDefault="00580BF2" w:rsidP="005B61E0">
      <w:pPr>
        <w:pStyle w:val="Heading1"/>
      </w:pPr>
      <w:bookmarkStart w:id="17" w:name="_Toc502401112"/>
      <w:proofErr w:type="spellStart"/>
      <w:r w:rsidRPr="00707F9D">
        <w:t>Servicios</w:t>
      </w:r>
      <w:proofErr w:type="spellEnd"/>
      <w:r w:rsidRPr="00707F9D">
        <w:t xml:space="preserve"> de </w:t>
      </w:r>
      <w:proofErr w:type="spellStart"/>
      <w:r w:rsidRPr="00707F9D">
        <w:t>Educación</w:t>
      </w:r>
      <w:proofErr w:type="spellEnd"/>
      <w:r w:rsidRPr="00707F9D">
        <w:t xml:space="preserve"> Especial</w:t>
      </w:r>
      <w:bookmarkEnd w:id="17"/>
    </w:p>
    <w:p w14:paraId="5B49F16C" w14:textId="77777777" w:rsidR="00580BF2" w:rsidRPr="00707F9D" w:rsidRDefault="00580BF2" w:rsidP="00580BF2">
      <w:pPr>
        <w:jc w:val="center"/>
        <w:rPr>
          <w:rFonts w:ascii="Times New Roman" w:hAnsi="Times New Roman" w:cs="Times New Roman"/>
        </w:rPr>
      </w:pPr>
    </w:p>
    <w:p w14:paraId="58FECA1A" w14:textId="65C4D83E" w:rsidR="00DC1636" w:rsidRPr="00707F9D" w:rsidRDefault="00E54C6D" w:rsidP="00580BF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misión</w:t>
      </w:r>
      <w:proofErr w:type="spellEnd"/>
      <w:r w:rsidRPr="00707F9D">
        <w:rPr>
          <w:rFonts w:ascii="Times New Roman" w:hAnsi="Times New Roman" w:cs="Times New Roman"/>
        </w:rPr>
        <w:t xml:space="preserve"> de RFK es</w:t>
      </w:r>
      <w:r w:rsidR="00580BF2" w:rsidRPr="00707F9D">
        <w:rPr>
          <w:rFonts w:ascii="Times New Roman" w:hAnsi="Times New Roman" w:cs="Times New Roman"/>
        </w:rPr>
        <w:t xml:space="preserve"> de </w:t>
      </w:r>
      <w:proofErr w:type="spellStart"/>
      <w:r w:rsidR="00580BF2" w:rsidRPr="00707F9D">
        <w:rPr>
          <w:rFonts w:ascii="Times New Roman" w:hAnsi="Times New Roman" w:cs="Times New Roman"/>
        </w:rPr>
        <w:t>trabajar</w:t>
      </w:r>
      <w:proofErr w:type="spellEnd"/>
      <w:r w:rsidR="00580BF2" w:rsidRPr="00707F9D">
        <w:rPr>
          <w:rFonts w:ascii="Times New Roman" w:hAnsi="Times New Roman" w:cs="Times New Roman"/>
        </w:rPr>
        <w:t xml:space="preserve"> con los </w:t>
      </w:r>
      <w:proofErr w:type="spellStart"/>
      <w:r w:rsidR="00580BF2" w:rsidRPr="00707F9D">
        <w:rPr>
          <w:rFonts w:ascii="Times New Roman" w:hAnsi="Times New Roman" w:cs="Times New Roman"/>
        </w:rPr>
        <w:t>estudiantes</w:t>
      </w:r>
      <w:proofErr w:type="spellEnd"/>
      <w:r w:rsidR="00580BF2" w:rsidRPr="00707F9D">
        <w:rPr>
          <w:rFonts w:ascii="Times New Roman" w:hAnsi="Times New Roman" w:cs="Times New Roman"/>
        </w:rPr>
        <w:t xml:space="preserve"> y las </w:t>
      </w:r>
      <w:proofErr w:type="spellStart"/>
      <w:r w:rsidR="00580BF2" w:rsidRPr="00707F9D">
        <w:rPr>
          <w:rFonts w:ascii="Times New Roman" w:hAnsi="Times New Roman" w:cs="Times New Roman"/>
        </w:rPr>
        <w:t>familias</w:t>
      </w:r>
      <w:proofErr w:type="spellEnd"/>
      <w:r w:rsidR="00580BF2" w:rsidRPr="00707F9D">
        <w:rPr>
          <w:rFonts w:ascii="Times New Roman" w:hAnsi="Times New Roman" w:cs="Times New Roman"/>
        </w:rPr>
        <w:t xml:space="preserve"> para </w:t>
      </w:r>
      <w:proofErr w:type="spellStart"/>
      <w:r w:rsidR="00580BF2" w:rsidRPr="00707F9D">
        <w:rPr>
          <w:rFonts w:ascii="Times New Roman" w:hAnsi="Times New Roman" w:cs="Times New Roman"/>
        </w:rPr>
        <w:t>identif</w:t>
      </w:r>
      <w:r w:rsidR="00A672EE" w:rsidRPr="00707F9D">
        <w:rPr>
          <w:rFonts w:ascii="Times New Roman" w:hAnsi="Times New Roman" w:cs="Times New Roman"/>
        </w:rPr>
        <w:t>icar</w:t>
      </w:r>
      <w:proofErr w:type="spellEnd"/>
      <w:r w:rsidR="00A672EE" w:rsidRPr="00707F9D">
        <w:rPr>
          <w:rFonts w:ascii="Times New Roman" w:hAnsi="Times New Roman" w:cs="Times New Roman"/>
        </w:rPr>
        <w:t xml:space="preserve"> los puntos </w:t>
      </w:r>
      <w:proofErr w:type="spellStart"/>
      <w:r w:rsidR="00A672EE" w:rsidRPr="00707F9D">
        <w:rPr>
          <w:rFonts w:ascii="Times New Roman" w:hAnsi="Times New Roman" w:cs="Times New Roman"/>
        </w:rPr>
        <w:t>fuertes</w:t>
      </w:r>
      <w:proofErr w:type="spellEnd"/>
      <w:r w:rsidR="00A672EE" w:rsidRPr="00707F9D">
        <w:rPr>
          <w:rFonts w:ascii="Times New Roman" w:hAnsi="Times New Roman" w:cs="Times New Roman"/>
        </w:rPr>
        <w:t xml:space="preserve">, las </w:t>
      </w:r>
      <w:proofErr w:type="spellStart"/>
      <w:r w:rsidR="00A672EE" w:rsidRPr="00707F9D">
        <w:rPr>
          <w:rFonts w:ascii="Times New Roman" w:hAnsi="Times New Roman" w:cs="Times New Roman"/>
        </w:rPr>
        <w:t>necesidades</w:t>
      </w:r>
      <w:proofErr w:type="spellEnd"/>
      <w:r w:rsidR="00A672EE" w:rsidRPr="00707F9D">
        <w:rPr>
          <w:rFonts w:ascii="Times New Roman" w:hAnsi="Times New Roman" w:cs="Times New Roman"/>
        </w:rPr>
        <w:t xml:space="preserve">, y los </w:t>
      </w:r>
      <w:proofErr w:type="spellStart"/>
      <w:r w:rsidR="006E0AA8" w:rsidRPr="00707F9D">
        <w:rPr>
          <w:rFonts w:ascii="Times New Roman" w:hAnsi="Times New Roman" w:cs="Times New Roman"/>
        </w:rPr>
        <w:t>asuntos</w:t>
      </w:r>
      <w:proofErr w:type="spellEnd"/>
      <w:r w:rsidR="006E0AA8" w:rsidRPr="00707F9D">
        <w:rPr>
          <w:rFonts w:ascii="Times New Roman" w:hAnsi="Times New Roman" w:cs="Times New Roman"/>
        </w:rPr>
        <w:t xml:space="preserve"> que </w:t>
      </w:r>
      <w:proofErr w:type="spellStart"/>
      <w:r w:rsidR="006E0AA8" w:rsidRPr="00707F9D">
        <w:rPr>
          <w:rFonts w:ascii="Times New Roman" w:hAnsi="Times New Roman" w:cs="Times New Roman"/>
        </w:rPr>
        <w:t>impactan</w:t>
      </w:r>
      <w:proofErr w:type="spellEnd"/>
      <w:r w:rsidR="006E0AA8" w:rsidRPr="00707F9D">
        <w:rPr>
          <w:rFonts w:ascii="Times New Roman" w:hAnsi="Times New Roman" w:cs="Times New Roman"/>
        </w:rPr>
        <w:t xml:space="preserve"> el </w:t>
      </w:r>
      <w:proofErr w:type="spellStart"/>
      <w:r w:rsidR="006E0AA8" w:rsidRPr="00707F9D">
        <w:rPr>
          <w:rFonts w:ascii="Times New Roman" w:hAnsi="Times New Roman" w:cs="Times New Roman"/>
        </w:rPr>
        <w:t>éxito</w:t>
      </w:r>
      <w:proofErr w:type="spellEnd"/>
      <w:r w:rsidR="006E0AA8" w:rsidRPr="00707F9D">
        <w:rPr>
          <w:rFonts w:ascii="Times New Roman" w:hAnsi="Times New Roman" w:cs="Times New Roman"/>
        </w:rPr>
        <w:t xml:space="preserve"> de los </w:t>
      </w:r>
      <w:proofErr w:type="spellStart"/>
      <w:r w:rsidR="006E0AA8" w:rsidRPr="00707F9D">
        <w:rPr>
          <w:rFonts w:ascii="Times New Roman" w:hAnsi="Times New Roman" w:cs="Times New Roman"/>
        </w:rPr>
        <w:t>estudiantes</w:t>
      </w:r>
      <w:proofErr w:type="spellEnd"/>
      <w:r w:rsidR="006E0AA8" w:rsidRPr="00707F9D">
        <w:rPr>
          <w:rFonts w:ascii="Times New Roman" w:hAnsi="Times New Roman" w:cs="Times New Roman"/>
        </w:rPr>
        <w:t xml:space="preserve">. Nuestra </w:t>
      </w:r>
      <w:proofErr w:type="spellStart"/>
      <w:r w:rsidR="006E0AA8" w:rsidRPr="00707F9D">
        <w:rPr>
          <w:rFonts w:ascii="Times New Roman" w:hAnsi="Times New Roman" w:cs="Times New Roman"/>
        </w:rPr>
        <w:t>medida</w:t>
      </w:r>
      <w:proofErr w:type="spellEnd"/>
      <w:r w:rsidR="006E0AA8" w:rsidRPr="00707F9D">
        <w:rPr>
          <w:rFonts w:ascii="Times New Roman" w:hAnsi="Times New Roman" w:cs="Times New Roman"/>
        </w:rPr>
        <w:t xml:space="preserve"> </w:t>
      </w:r>
      <w:proofErr w:type="spellStart"/>
      <w:r w:rsidR="006E0AA8" w:rsidRPr="00707F9D">
        <w:rPr>
          <w:rFonts w:ascii="Times New Roman" w:hAnsi="Times New Roman" w:cs="Times New Roman"/>
        </w:rPr>
        <w:t>primaria</w:t>
      </w:r>
      <w:proofErr w:type="spellEnd"/>
      <w:r w:rsidR="006E0AA8" w:rsidRPr="00707F9D">
        <w:rPr>
          <w:rFonts w:ascii="Times New Roman" w:hAnsi="Times New Roman" w:cs="Times New Roman"/>
        </w:rPr>
        <w:t xml:space="preserve"> de </w:t>
      </w:r>
      <w:proofErr w:type="spellStart"/>
      <w:r w:rsidR="006E0AA8" w:rsidRPr="00707F9D">
        <w:rPr>
          <w:rFonts w:ascii="Times New Roman" w:hAnsi="Times New Roman" w:cs="Times New Roman"/>
        </w:rPr>
        <w:t>éxito</w:t>
      </w:r>
      <w:proofErr w:type="spellEnd"/>
      <w:r w:rsidR="006E0AA8" w:rsidRPr="00707F9D">
        <w:rPr>
          <w:rFonts w:ascii="Times New Roman" w:hAnsi="Times New Roman" w:cs="Times New Roman"/>
        </w:rPr>
        <w:t xml:space="preserve"> es la </w:t>
      </w:r>
      <w:proofErr w:type="spellStart"/>
      <w:r w:rsidR="006E0AA8" w:rsidRPr="00707F9D">
        <w:rPr>
          <w:rFonts w:ascii="Times New Roman" w:hAnsi="Times New Roman" w:cs="Times New Roman"/>
        </w:rPr>
        <w:t>graduación</w:t>
      </w:r>
      <w:proofErr w:type="spellEnd"/>
      <w:r w:rsidR="006E0AA8" w:rsidRPr="00707F9D">
        <w:rPr>
          <w:rFonts w:ascii="Times New Roman" w:hAnsi="Times New Roman" w:cs="Times New Roman"/>
        </w:rPr>
        <w:t xml:space="preserve"> de la </w:t>
      </w:r>
      <w:proofErr w:type="spellStart"/>
      <w:r w:rsidR="006E0AA8" w:rsidRPr="00707F9D">
        <w:rPr>
          <w:rFonts w:ascii="Times New Roman" w:hAnsi="Times New Roman" w:cs="Times New Roman"/>
        </w:rPr>
        <w:t>preparatoria</w:t>
      </w:r>
      <w:proofErr w:type="spellEnd"/>
      <w:r w:rsidR="006E0AA8" w:rsidRPr="00707F9D">
        <w:rPr>
          <w:rFonts w:ascii="Times New Roman" w:hAnsi="Times New Roman" w:cs="Times New Roman"/>
        </w:rPr>
        <w:t xml:space="preserve"> </w:t>
      </w:r>
      <w:r w:rsidR="00622062" w:rsidRPr="00707F9D">
        <w:rPr>
          <w:rFonts w:ascii="Times New Roman" w:hAnsi="Times New Roman" w:cs="Times New Roman"/>
        </w:rPr>
        <w:t>o</w:t>
      </w:r>
      <w:r w:rsidR="006E0AA8" w:rsidRPr="00707F9D">
        <w:rPr>
          <w:rFonts w:ascii="Times New Roman" w:hAnsi="Times New Roman" w:cs="Times New Roman"/>
        </w:rPr>
        <w:t xml:space="preserve"> la </w:t>
      </w:r>
      <w:proofErr w:type="spellStart"/>
      <w:r w:rsidR="006E0AA8" w:rsidRPr="00707F9D">
        <w:rPr>
          <w:rFonts w:ascii="Times New Roman" w:hAnsi="Times New Roman" w:cs="Times New Roman"/>
        </w:rPr>
        <w:t>transición</w:t>
      </w:r>
      <w:proofErr w:type="spellEnd"/>
      <w:r w:rsidR="006E0AA8" w:rsidRPr="00707F9D">
        <w:rPr>
          <w:rFonts w:ascii="Times New Roman" w:hAnsi="Times New Roman" w:cs="Times New Roman"/>
        </w:rPr>
        <w:t xml:space="preserve"> a un </w:t>
      </w:r>
      <w:proofErr w:type="spellStart"/>
      <w:r w:rsidR="006E0AA8" w:rsidRPr="00707F9D">
        <w:rPr>
          <w:rFonts w:ascii="Times New Roman" w:hAnsi="Times New Roman" w:cs="Times New Roman"/>
        </w:rPr>
        <w:t>camino</w:t>
      </w:r>
      <w:proofErr w:type="spellEnd"/>
      <w:r w:rsidR="006E0AA8" w:rsidRPr="00707F9D">
        <w:rPr>
          <w:rFonts w:ascii="Times New Roman" w:hAnsi="Times New Roman" w:cs="Times New Roman"/>
        </w:rPr>
        <w:t xml:space="preserve"> alternativo de </w:t>
      </w:r>
      <w:proofErr w:type="spellStart"/>
      <w:r w:rsidR="006E0AA8" w:rsidRPr="00707F9D">
        <w:rPr>
          <w:rFonts w:ascii="Times New Roman" w:hAnsi="Times New Roman" w:cs="Times New Roman"/>
        </w:rPr>
        <w:t>graduación</w:t>
      </w:r>
      <w:proofErr w:type="spellEnd"/>
      <w:r w:rsidR="006E0AA8" w:rsidRPr="00707F9D">
        <w:rPr>
          <w:rFonts w:ascii="Times New Roman" w:hAnsi="Times New Roman" w:cs="Times New Roman"/>
        </w:rPr>
        <w:t xml:space="preserve"> o de </w:t>
      </w:r>
      <w:proofErr w:type="spellStart"/>
      <w:r w:rsidR="006E0AA8" w:rsidRPr="00707F9D">
        <w:rPr>
          <w:rFonts w:ascii="Times New Roman" w:hAnsi="Times New Roman" w:cs="Times New Roman"/>
        </w:rPr>
        <w:t>carrera</w:t>
      </w:r>
      <w:proofErr w:type="spellEnd"/>
      <w:r w:rsidR="006E0AA8" w:rsidRPr="00707F9D">
        <w:rPr>
          <w:rFonts w:ascii="Times New Roman" w:hAnsi="Times New Roman" w:cs="Times New Roman"/>
        </w:rPr>
        <w:t xml:space="preserve"> </w:t>
      </w:r>
      <w:proofErr w:type="spellStart"/>
      <w:r w:rsidR="006E0AA8" w:rsidRPr="00707F9D">
        <w:rPr>
          <w:rFonts w:ascii="Times New Roman" w:hAnsi="Times New Roman" w:cs="Times New Roman"/>
        </w:rPr>
        <w:t>profesional</w:t>
      </w:r>
      <w:proofErr w:type="spellEnd"/>
      <w:r w:rsidR="006E0AA8" w:rsidRPr="00707F9D">
        <w:rPr>
          <w:rFonts w:ascii="Times New Roman" w:hAnsi="Times New Roman" w:cs="Times New Roman"/>
        </w:rPr>
        <w:t xml:space="preserve">. </w:t>
      </w: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="00622062" w:rsidRPr="00707F9D">
        <w:rPr>
          <w:rFonts w:ascii="Times New Roman" w:hAnsi="Times New Roman" w:cs="Times New Roman"/>
        </w:rPr>
        <w:t>proveerá</w:t>
      </w:r>
      <w:proofErr w:type="spellEnd"/>
      <w:r w:rsidR="00622062" w:rsidRPr="00707F9D">
        <w:rPr>
          <w:rFonts w:ascii="Times New Roman" w:hAnsi="Times New Roman" w:cs="Times New Roman"/>
        </w:rPr>
        <w:t xml:space="preserve"> </w:t>
      </w:r>
      <w:proofErr w:type="spellStart"/>
      <w:r w:rsidR="00622062" w:rsidRPr="00707F9D">
        <w:rPr>
          <w:rFonts w:ascii="Times New Roman" w:hAnsi="Times New Roman" w:cs="Times New Roman"/>
        </w:rPr>
        <w:t>programas</w:t>
      </w:r>
      <w:proofErr w:type="spellEnd"/>
      <w:r w:rsidR="00622062" w:rsidRPr="00707F9D">
        <w:rPr>
          <w:rFonts w:ascii="Times New Roman" w:hAnsi="Times New Roman" w:cs="Times New Roman"/>
        </w:rPr>
        <w:t xml:space="preserve"> flexibles y </w:t>
      </w:r>
      <w:proofErr w:type="spellStart"/>
      <w:r w:rsidR="00622062" w:rsidRPr="00707F9D">
        <w:rPr>
          <w:rFonts w:ascii="Times New Roman" w:hAnsi="Times New Roman" w:cs="Times New Roman"/>
        </w:rPr>
        <w:t>personalizados</w:t>
      </w:r>
      <w:proofErr w:type="spellEnd"/>
      <w:r w:rsidR="00622062" w:rsidRPr="00707F9D">
        <w:rPr>
          <w:rFonts w:ascii="Times New Roman" w:hAnsi="Times New Roman" w:cs="Times New Roman"/>
        </w:rPr>
        <w:t xml:space="preserve"> para </w:t>
      </w:r>
      <w:proofErr w:type="spellStart"/>
      <w:r w:rsidR="00622062" w:rsidRPr="00707F9D">
        <w:rPr>
          <w:rFonts w:ascii="Times New Roman" w:hAnsi="Times New Roman" w:cs="Times New Roman"/>
        </w:rPr>
        <w:t>cualquier</w:t>
      </w:r>
      <w:proofErr w:type="spellEnd"/>
      <w:r w:rsidR="00622062" w:rsidRPr="00707F9D">
        <w:rPr>
          <w:rFonts w:ascii="Times New Roman" w:hAnsi="Times New Roman" w:cs="Times New Roman"/>
        </w:rPr>
        <w:t xml:space="preserve"> persona que </w:t>
      </w:r>
      <w:proofErr w:type="spellStart"/>
      <w:r w:rsidR="00622062" w:rsidRPr="00707F9D">
        <w:rPr>
          <w:rFonts w:ascii="Times New Roman" w:hAnsi="Times New Roman" w:cs="Times New Roman"/>
        </w:rPr>
        <w:t>esté</w:t>
      </w:r>
      <w:proofErr w:type="spellEnd"/>
      <w:r w:rsidR="00622062" w:rsidRPr="00707F9D">
        <w:rPr>
          <w:rFonts w:ascii="Times New Roman" w:hAnsi="Times New Roman" w:cs="Times New Roman"/>
        </w:rPr>
        <w:t xml:space="preserve"> </w:t>
      </w:r>
      <w:proofErr w:type="spellStart"/>
      <w:r w:rsidR="00622062" w:rsidRPr="00707F9D">
        <w:rPr>
          <w:rFonts w:ascii="Times New Roman" w:hAnsi="Times New Roman" w:cs="Times New Roman"/>
        </w:rPr>
        <w:t>en</w:t>
      </w:r>
      <w:proofErr w:type="spellEnd"/>
      <w:r w:rsidR="00622062" w:rsidRPr="00707F9D">
        <w:rPr>
          <w:rFonts w:ascii="Times New Roman" w:hAnsi="Times New Roman" w:cs="Times New Roman"/>
        </w:rPr>
        <w:t xml:space="preserve"> </w:t>
      </w:r>
      <w:proofErr w:type="spellStart"/>
      <w:r w:rsidR="00622062" w:rsidRPr="00707F9D">
        <w:rPr>
          <w:rFonts w:ascii="Times New Roman" w:hAnsi="Times New Roman" w:cs="Times New Roman"/>
        </w:rPr>
        <w:t>busqueda</w:t>
      </w:r>
      <w:proofErr w:type="spellEnd"/>
      <w:r w:rsidR="00622062" w:rsidRPr="00707F9D">
        <w:rPr>
          <w:rFonts w:ascii="Times New Roman" w:hAnsi="Times New Roman" w:cs="Times New Roman"/>
        </w:rPr>
        <w:t xml:space="preserve"> del diploma de </w:t>
      </w:r>
      <w:proofErr w:type="spellStart"/>
      <w:r w:rsidR="00622062" w:rsidRPr="00707F9D">
        <w:rPr>
          <w:rFonts w:ascii="Times New Roman" w:hAnsi="Times New Roman" w:cs="Times New Roman"/>
        </w:rPr>
        <w:t>secundaria</w:t>
      </w:r>
      <w:proofErr w:type="spellEnd"/>
      <w:r w:rsidR="00622062" w:rsidRPr="00707F9D">
        <w:rPr>
          <w:rFonts w:ascii="Times New Roman" w:hAnsi="Times New Roman" w:cs="Times New Roman"/>
        </w:rPr>
        <w:t>.</w:t>
      </w:r>
    </w:p>
    <w:p w14:paraId="1E4578BA" w14:textId="77777777" w:rsidR="00DC1636" w:rsidRPr="00707F9D" w:rsidRDefault="00DC1636" w:rsidP="00580BF2">
      <w:pPr>
        <w:rPr>
          <w:rFonts w:ascii="Times New Roman" w:hAnsi="Times New Roman" w:cs="Times New Roman"/>
        </w:rPr>
      </w:pPr>
    </w:p>
    <w:p w14:paraId="56FE67CC" w14:textId="1C96BA63" w:rsidR="00580BF2" w:rsidRPr="00707F9D" w:rsidRDefault="00DC1636" w:rsidP="00580BF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Las </w:t>
      </w:r>
      <w:proofErr w:type="spellStart"/>
      <w:r w:rsidRPr="00707F9D">
        <w:rPr>
          <w:rFonts w:ascii="Times New Roman" w:hAnsi="Times New Roman" w:cs="Times New Roman"/>
        </w:rPr>
        <w:t>necesidades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individuales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han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recibido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servicios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especial </w:t>
      </w:r>
      <w:proofErr w:type="spellStart"/>
      <w:r w:rsidRPr="00707F9D">
        <w:rPr>
          <w:rFonts w:ascii="Times New Roman" w:hAnsi="Times New Roman" w:cs="Times New Roman"/>
        </w:rPr>
        <w:t>serán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tratados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través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Programa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Individual</w:t>
      </w:r>
      <w:r w:rsidR="00D343F5" w:rsidRPr="00707F9D">
        <w:rPr>
          <w:rFonts w:ascii="Times New Roman" w:hAnsi="Times New Roman" w:cs="Times New Roman"/>
        </w:rPr>
        <w:t xml:space="preserve"> (IEP por sus </w:t>
      </w:r>
      <w:proofErr w:type="spellStart"/>
      <w:r w:rsidR="00D343F5" w:rsidRPr="00707F9D">
        <w:rPr>
          <w:rFonts w:ascii="Times New Roman" w:hAnsi="Times New Roman" w:cs="Times New Roman"/>
        </w:rPr>
        <w:t>siglas</w:t>
      </w:r>
      <w:proofErr w:type="spellEnd"/>
      <w:r w:rsidR="00D343F5" w:rsidRPr="00707F9D">
        <w:rPr>
          <w:rFonts w:ascii="Times New Roman" w:hAnsi="Times New Roman" w:cs="Times New Roman"/>
        </w:rPr>
        <w:t xml:space="preserve"> </w:t>
      </w:r>
      <w:proofErr w:type="spellStart"/>
      <w:r w:rsidR="00D343F5" w:rsidRPr="00707F9D">
        <w:rPr>
          <w:rFonts w:ascii="Times New Roman" w:hAnsi="Times New Roman" w:cs="Times New Roman"/>
        </w:rPr>
        <w:t>en</w:t>
      </w:r>
      <w:proofErr w:type="spellEnd"/>
      <w:r w:rsidR="00D343F5" w:rsidRPr="00707F9D">
        <w:rPr>
          <w:rFonts w:ascii="Times New Roman" w:hAnsi="Times New Roman" w:cs="Times New Roman"/>
        </w:rPr>
        <w:t xml:space="preserve"> </w:t>
      </w:r>
      <w:proofErr w:type="spellStart"/>
      <w:r w:rsidR="00D343F5" w:rsidRPr="00707F9D">
        <w:rPr>
          <w:rFonts w:ascii="Times New Roman" w:hAnsi="Times New Roman" w:cs="Times New Roman"/>
        </w:rPr>
        <w:t>einglés</w:t>
      </w:r>
      <w:proofErr w:type="spellEnd"/>
      <w:r w:rsidR="00D343F5" w:rsidRPr="00707F9D">
        <w:rPr>
          <w:rFonts w:ascii="Times New Roman" w:hAnsi="Times New Roman" w:cs="Times New Roman"/>
        </w:rPr>
        <w:t>)</w:t>
      </w:r>
      <w:r w:rsidR="009241E6" w:rsidRPr="00707F9D">
        <w:rPr>
          <w:rFonts w:ascii="Times New Roman" w:hAnsi="Times New Roman" w:cs="Times New Roman"/>
        </w:rPr>
        <w:t xml:space="preserve">. Nuestra </w:t>
      </w:r>
      <w:proofErr w:type="spellStart"/>
      <w:r w:rsidR="009241E6" w:rsidRPr="00707F9D">
        <w:rPr>
          <w:rFonts w:ascii="Times New Roman" w:hAnsi="Times New Roman" w:cs="Times New Roman"/>
        </w:rPr>
        <w:t>dedicación</w:t>
      </w:r>
      <w:proofErr w:type="spellEnd"/>
      <w:r w:rsidR="00B03F9E" w:rsidRPr="00707F9D">
        <w:rPr>
          <w:rFonts w:ascii="Times New Roman" w:hAnsi="Times New Roman" w:cs="Times New Roman"/>
        </w:rPr>
        <w:t xml:space="preserve"> al </w:t>
      </w:r>
      <w:proofErr w:type="spellStart"/>
      <w:r w:rsidR="00B03F9E" w:rsidRPr="00707F9D">
        <w:rPr>
          <w:rFonts w:ascii="Times New Roman" w:hAnsi="Times New Roman" w:cs="Times New Roman"/>
        </w:rPr>
        <w:t>uso</w:t>
      </w:r>
      <w:proofErr w:type="spellEnd"/>
      <w:r w:rsidR="00B03F9E" w:rsidRPr="00707F9D">
        <w:rPr>
          <w:rFonts w:ascii="Times New Roman" w:hAnsi="Times New Roman" w:cs="Times New Roman"/>
        </w:rPr>
        <w:t xml:space="preserve"> de las </w:t>
      </w:r>
      <w:proofErr w:type="spellStart"/>
      <w:r w:rsidR="00B03F9E" w:rsidRPr="00707F9D">
        <w:rPr>
          <w:rFonts w:ascii="Times New Roman" w:hAnsi="Times New Roman" w:cs="Times New Roman"/>
        </w:rPr>
        <w:t>me</w:t>
      </w:r>
      <w:r w:rsidRPr="00707F9D">
        <w:rPr>
          <w:rFonts w:ascii="Times New Roman" w:hAnsi="Times New Roman" w:cs="Times New Roman"/>
        </w:rPr>
        <w:t>jor</w:t>
      </w:r>
      <w:r w:rsidR="00B03F9E" w:rsidRPr="00707F9D">
        <w:rPr>
          <w:rFonts w:ascii="Times New Roman" w:hAnsi="Times New Roman" w:cs="Times New Roman"/>
        </w:rPr>
        <w:t>es</w:t>
      </w:r>
      <w:proofErr w:type="spellEnd"/>
      <w:r w:rsidRPr="00707F9D">
        <w:rPr>
          <w:rFonts w:ascii="Times New Roman" w:hAnsi="Times New Roman" w:cs="Times New Roman"/>
        </w:rPr>
        <w:t xml:space="preserve"> practices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demonstrado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través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r w:rsidR="00023672" w:rsidRPr="00707F9D">
        <w:rPr>
          <w:rFonts w:ascii="Times New Roman" w:hAnsi="Times New Roman" w:cs="Times New Roman"/>
        </w:rPr>
        <w:t>un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modelo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inclusivo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r w:rsidRPr="00707F9D">
        <w:rPr>
          <w:rFonts w:ascii="Times New Roman" w:hAnsi="Times New Roman" w:cs="Times New Roman"/>
        </w:rPr>
        <w:t xml:space="preserve">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pr</w:t>
      </w:r>
      <w:r w:rsidR="00023672" w:rsidRPr="00707F9D">
        <w:rPr>
          <w:rFonts w:ascii="Times New Roman" w:hAnsi="Times New Roman" w:cs="Times New Roman"/>
        </w:rPr>
        <w:t>oporcionando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técnicas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progresivas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instrucción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r w:rsidR="00023672" w:rsidRPr="00707F9D">
        <w:rPr>
          <w:rFonts w:ascii="Times New Roman" w:hAnsi="Times New Roman" w:cs="Times New Roman"/>
        </w:rPr>
        <w:t xml:space="preserve">plan de </w:t>
      </w:r>
      <w:proofErr w:type="spellStart"/>
      <w:r w:rsidR="00023672" w:rsidRPr="00707F9D">
        <w:rPr>
          <w:rFonts w:ascii="Times New Roman" w:hAnsi="Times New Roman" w:cs="Times New Roman"/>
        </w:rPr>
        <w:t>estudio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proofErr w:type="spellStart"/>
      <w:r w:rsidRPr="00707F9D">
        <w:rPr>
          <w:rFonts w:ascii="Times New Roman" w:hAnsi="Times New Roman" w:cs="Times New Roman"/>
        </w:rPr>
        <w:t>satisfaciendo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necesidades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individuales</w:t>
      </w:r>
      <w:proofErr w:type="spellEnd"/>
      <w:r w:rsidRPr="00707F9D">
        <w:rPr>
          <w:rFonts w:ascii="Times New Roman" w:hAnsi="Times New Roman" w:cs="Times New Roman"/>
        </w:rPr>
        <w:t xml:space="preserve"> de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3CF2CC42" w14:textId="77777777" w:rsidR="00BC7942" w:rsidRPr="00707F9D" w:rsidRDefault="00BC7942" w:rsidP="00580BF2">
      <w:pPr>
        <w:rPr>
          <w:rFonts w:ascii="Times New Roman" w:hAnsi="Times New Roman" w:cs="Times New Roman"/>
        </w:rPr>
      </w:pPr>
    </w:p>
    <w:p w14:paraId="4992D4DF" w14:textId="73F88362" w:rsidR="00BC7942" w:rsidRDefault="00BC7942" w:rsidP="00580BF2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Cuando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que es </w:t>
      </w:r>
      <w:proofErr w:type="spellStart"/>
      <w:r w:rsidRPr="00707F9D">
        <w:rPr>
          <w:rFonts w:ascii="Times New Roman" w:hAnsi="Times New Roman" w:cs="Times New Roman"/>
        </w:rPr>
        <w:t>elegible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servicios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="001C727C" w:rsidRPr="00707F9D">
        <w:rPr>
          <w:rFonts w:ascii="Times New Roman" w:hAnsi="Times New Roman" w:cs="Times New Roman"/>
        </w:rPr>
        <w:t xml:space="preserve"> especial es </w:t>
      </w:r>
      <w:proofErr w:type="spellStart"/>
      <w:r w:rsidR="001C727C" w:rsidRPr="00707F9D">
        <w:rPr>
          <w:rFonts w:ascii="Times New Roman" w:hAnsi="Times New Roman" w:cs="Times New Roman"/>
        </w:rPr>
        <w:t>colocado</w:t>
      </w:r>
      <w:proofErr w:type="spellEnd"/>
      <w:r w:rsidR="001C727C" w:rsidRPr="00707F9D">
        <w:rPr>
          <w:rFonts w:ascii="Times New Roman" w:hAnsi="Times New Roman" w:cs="Times New Roman"/>
        </w:rPr>
        <w:t xml:space="preserve"> </w:t>
      </w:r>
      <w:proofErr w:type="spellStart"/>
      <w:r w:rsidR="001C727C" w:rsidRPr="00707F9D">
        <w:rPr>
          <w:rFonts w:ascii="Times New Roman" w:hAnsi="Times New Roman" w:cs="Times New Roman"/>
        </w:rPr>
        <w:t>en</w:t>
      </w:r>
      <w:proofErr w:type="spellEnd"/>
      <w:r w:rsidR="001C727C" w:rsidRPr="00707F9D">
        <w:rPr>
          <w:rFonts w:ascii="Times New Roman" w:hAnsi="Times New Roman" w:cs="Times New Roman"/>
        </w:rPr>
        <w:t xml:space="preserve"> un </w:t>
      </w:r>
      <w:proofErr w:type="spellStart"/>
      <w:r w:rsidR="001C727C" w:rsidRPr="00707F9D">
        <w:rPr>
          <w:rFonts w:ascii="Times New Roman" w:hAnsi="Times New Roman" w:cs="Times New Roman"/>
        </w:rPr>
        <w:t>saló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clases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regular, se </w:t>
      </w:r>
      <w:proofErr w:type="spellStart"/>
      <w:r w:rsidRPr="00707F9D">
        <w:rPr>
          <w:rFonts w:ascii="Times New Roman" w:hAnsi="Times New Roman" w:cs="Times New Roman"/>
        </w:rPr>
        <w:t>espera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él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ella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tenga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logros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nivel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D343F5" w:rsidRPr="00707F9D">
        <w:rPr>
          <w:rFonts w:ascii="Times New Roman" w:hAnsi="Times New Roman" w:cs="Times New Roman"/>
        </w:rPr>
        <w:t>correspondiente</w:t>
      </w:r>
      <w:proofErr w:type="spellEnd"/>
      <w:r w:rsidR="00D343F5" w:rsidRPr="00707F9D">
        <w:rPr>
          <w:rFonts w:ascii="Times New Roman" w:hAnsi="Times New Roman" w:cs="Times New Roman"/>
        </w:rPr>
        <w:t xml:space="preserve"> con</w:t>
      </w:r>
      <w:r w:rsidR="00B9250E" w:rsidRPr="00707F9D">
        <w:rPr>
          <w:rFonts w:ascii="Times New Roman" w:hAnsi="Times New Roman" w:cs="Times New Roman"/>
        </w:rPr>
        <w:t xml:space="preserve"> </w:t>
      </w:r>
      <w:proofErr w:type="spellStart"/>
      <w:r w:rsidR="00D343F5" w:rsidRPr="00707F9D">
        <w:rPr>
          <w:rFonts w:ascii="Times New Roman" w:hAnsi="Times New Roman" w:cs="Times New Roman"/>
        </w:rPr>
        <w:t>su</w:t>
      </w:r>
      <w:proofErr w:type="spellEnd"/>
      <w:r w:rsidR="00D343F5" w:rsidRPr="00707F9D">
        <w:rPr>
          <w:rFonts w:ascii="Times New Roman" w:hAnsi="Times New Roman" w:cs="Times New Roman"/>
        </w:rPr>
        <w:t xml:space="preserve"> </w:t>
      </w:r>
      <w:proofErr w:type="spellStart"/>
      <w:r w:rsidR="00B9250E" w:rsidRPr="00707F9D">
        <w:rPr>
          <w:rFonts w:ascii="Times New Roman" w:hAnsi="Times New Roman" w:cs="Times New Roman"/>
        </w:rPr>
        <w:t>habilidad</w:t>
      </w:r>
      <w:proofErr w:type="spellEnd"/>
      <w:r w:rsidR="00B9250E" w:rsidRPr="00707F9D">
        <w:rPr>
          <w:rFonts w:ascii="Times New Roman" w:hAnsi="Times New Roman" w:cs="Times New Roman"/>
        </w:rPr>
        <w:t xml:space="preserve"> e</w:t>
      </w:r>
      <w:r w:rsidR="00D343F5" w:rsidRPr="00707F9D">
        <w:rPr>
          <w:rFonts w:ascii="Times New Roman" w:hAnsi="Times New Roman" w:cs="Times New Roman"/>
        </w:rPr>
        <w:t xml:space="preserve"> IEP con la </w:t>
      </w:r>
      <w:proofErr w:type="spellStart"/>
      <w:r w:rsidR="00D343F5" w:rsidRPr="00707F9D">
        <w:rPr>
          <w:rFonts w:ascii="Times New Roman" w:hAnsi="Times New Roman" w:cs="Times New Roman"/>
        </w:rPr>
        <w:t>asistencia</w:t>
      </w:r>
      <w:proofErr w:type="spellEnd"/>
      <w:r w:rsidR="00D343F5" w:rsidRPr="00707F9D">
        <w:rPr>
          <w:rFonts w:ascii="Times New Roman" w:hAnsi="Times New Roman" w:cs="Times New Roman"/>
        </w:rPr>
        <w:t xml:space="preserve"> de los </w:t>
      </w:r>
      <w:proofErr w:type="spellStart"/>
      <w:r w:rsidR="00D343F5" w:rsidRPr="00707F9D">
        <w:rPr>
          <w:rFonts w:ascii="Times New Roman" w:hAnsi="Times New Roman" w:cs="Times New Roman"/>
        </w:rPr>
        <w:t>servicios</w:t>
      </w:r>
      <w:proofErr w:type="spellEnd"/>
      <w:r w:rsidR="00D343F5" w:rsidRPr="00707F9D">
        <w:rPr>
          <w:rFonts w:ascii="Times New Roman" w:hAnsi="Times New Roman" w:cs="Times New Roman"/>
        </w:rPr>
        <w:t xml:space="preserve"> de </w:t>
      </w:r>
      <w:proofErr w:type="spellStart"/>
      <w:r w:rsidR="00D343F5" w:rsidRPr="00707F9D">
        <w:rPr>
          <w:rFonts w:ascii="Times New Roman" w:hAnsi="Times New Roman" w:cs="Times New Roman"/>
        </w:rPr>
        <w:t>educación</w:t>
      </w:r>
      <w:proofErr w:type="spellEnd"/>
      <w:r w:rsidR="00D343F5" w:rsidRPr="00707F9D">
        <w:rPr>
          <w:rFonts w:ascii="Times New Roman" w:hAnsi="Times New Roman" w:cs="Times New Roman"/>
        </w:rPr>
        <w:t xml:space="preserve"> especial y </w:t>
      </w:r>
      <w:proofErr w:type="spellStart"/>
      <w:r w:rsidR="00D343F5" w:rsidRPr="00707F9D">
        <w:rPr>
          <w:rFonts w:ascii="Times New Roman" w:hAnsi="Times New Roman" w:cs="Times New Roman"/>
        </w:rPr>
        <w:t>otros</w:t>
      </w:r>
      <w:proofErr w:type="spellEnd"/>
      <w:r w:rsidR="00D343F5" w:rsidRPr="00707F9D">
        <w:rPr>
          <w:rFonts w:ascii="Times New Roman" w:hAnsi="Times New Roman" w:cs="Times New Roman"/>
        </w:rPr>
        <w:t xml:space="preserve"> </w:t>
      </w:r>
      <w:proofErr w:type="spellStart"/>
      <w:r w:rsidR="00D343F5" w:rsidRPr="00707F9D">
        <w:rPr>
          <w:rFonts w:ascii="Times New Roman" w:hAnsi="Times New Roman" w:cs="Times New Roman"/>
        </w:rPr>
        <w:t>servicios</w:t>
      </w:r>
      <w:proofErr w:type="spellEnd"/>
      <w:r w:rsidR="00D343F5" w:rsidRPr="00707F9D">
        <w:rPr>
          <w:rFonts w:ascii="Times New Roman" w:hAnsi="Times New Roman" w:cs="Times New Roman"/>
        </w:rPr>
        <w:t xml:space="preserve"> </w:t>
      </w:r>
      <w:proofErr w:type="spellStart"/>
      <w:r w:rsidR="00D343F5" w:rsidRPr="00707F9D">
        <w:rPr>
          <w:rFonts w:ascii="Times New Roman" w:hAnsi="Times New Roman" w:cs="Times New Roman"/>
        </w:rPr>
        <w:t>relacionados</w:t>
      </w:r>
      <w:proofErr w:type="spellEnd"/>
      <w:r w:rsidR="00D343F5" w:rsidRPr="00707F9D">
        <w:rPr>
          <w:rFonts w:ascii="Times New Roman" w:hAnsi="Times New Roman" w:cs="Times New Roman"/>
        </w:rPr>
        <w:t>.</w:t>
      </w:r>
    </w:p>
    <w:p w14:paraId="1FD54E00" w14:textId="551E122B" w:rsidR="0068529B" w:rsidRDefault="0068529B" w:rsidP="00580BF2">
      <w:pPr>
        <w:rPr>
          <w:rFonts w:ascii="Times New Roman" w:hAnsi="Times New Roman" w:cs="Times New Roman"/>
        </w:rPr>
      </w:pPr>
    </w:p>
    <w:p w14:paraId="43570AFB" w14:textId="77777777" w:rsidR="0068529B" w:rsidRPr="001F2CDA" w:rsidRDefault="0068529B" w:rsidP="0068529B">
      <w:pPr>
        <w:rPr>
          <w:rFonts w:ascii="Arial" w:hAnsi="Arial" w:cs="Arial"/>
          <w:b/>
          <w:bCs/>
          <w:sz w:val="20"/>
          <w:szCs w:val="20"/>
        </w:rPr>
      </w:pPr>
      <w:r w:rsidRPr="001F2CD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Continuidad</w:t>
      </w:r>
      <w:r w:rsidRPr="001F2C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F2CD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de servicios para</w:t>
      </w:r>
      <w:r w:rsidRPr="001F2C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F2CD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estudiantes de educación especial RFKCS</w:t>
      </w:r>
    </w:p>
    <w:p w14:paraId="7D4D1293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36FAC3A" wp14:editId="0E2EED70">
            <wp:simplePos x="0" y="0"/>
            <wp:positionH relativeFrom="column">
              <wp:posOffset>1178560</wp:posOffset>
            </wp:positionH>
            <wp:positionV relativeFrom="paragraph">
              <wp:posOffset>33655</wp:posOffset>
            </wp:positionV>
            <wp:extent cx="594995" cy="443865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: Right 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E97FA" w14:textId="77777777" w:rsidR="0068529B" w:rsidRDefault="0068529B" w:rsidP="0068529B">
      <w:pPr>
        <w:rPr>
          <w:rFonts w:ascii="Arial" w:hAnsi="Arial" w:cs="Arial"/>
          <w:color w:val="222222"/>
          <w:sz w:val="20"/>
          <w:szCs w:val="20"/>
          <w:lang w:val="es-ES"/>
        </w:rPr>
      </w:pPr>
      <w:r w:rsidRPr="00461D4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957964A" wp14:editId="702D5BFD">
            <wp:simplePos x="0" y="0"/>
            <wp:positionH relativeFrom="margin">
              <wp:posOffset>4476115</wp:posOffset>
            </wp:positionH>
            <wp:positionV relativeFrom="paragraph">
              <wp:posOffset>11430</wp:posOffset>
            </wp:positionV>
            <wp:extent cx="743585" cy="70866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orm: Shape 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48" b="-1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847099">
        <w:rPr>
          <w:rFonts w:ascii="Arial" w:hAnsi="Arial" w:cs="Arial"/>
          <w:color w:val="222222"/>
          <w:sz w:val="20"/>
          <w:szCs w:val="20"/>
          <w:lang w:val="es-ES"/>
        </w:rPr>
        <w:t>Inclusión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Completa</w:t>
      </w:r>
      <w:proofErr w:type="spellEnd"/>
      <w:r w:rsidRPr="00461D40">
        <w:rPr>
          <w:rFonts w:ascii="Arial" w:hAnsi="Arial" w:cs="Arial"/>
          <w:sz w:val="20"/>
          <w:szCs w:val="20"/>
        </w:rPr>
        <w:t xml:space="preserve">                </w:t>
      </w:r>
      <w:r>
        <w:rPr>
          <w:rFonts w:ascii="Arial" w:hAnsi="Arial" w:cs="Arial"/>
          <w:sz w:val="20"/>
          <w:szCs w:val="20"/>
        </w:rPr>
        <w:t xml:space="preserve">  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Inclusión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completa con servicios de extracción</w:t>
      </w:r>
    </w:p>
    <w:p w14:paraId="60A90DFC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                                                  </w:t>
      </w:r>
    </w:p>
    <w:p w14:paraId="508A7747" w14:textId="77777777" w:rsidR="0068529B" w:rsidRPr="00461D40" w:rsidRDefault="0068529B" w:rsidP="0068529B">
      <w:pPr>
        <w:jc w:val="center"/>
        <w:rPr>
          <w:rFonts w:ascii="Arial" w:hAnsi="Arial" w:cs="Arial"/>
          <w:sz w:val="20"/>
          <w:szCs w:val="20"/>
        </w:rPr>
      </w:pPr>
    </w:p>
    <w:p w14:paraId="6B0ECCDC" w14:textId="77777777" w:rsidR="0068529B" w:rsidRPr="00461D40" w:rsidRDefault="0068529B" w:rsidP="0068529B">
      <w:pPr>
        <w:jc w:val="center"/>
        <w:rPr>
          <w:rFonts w:ascii="Arial" w:hAnsi="Arial" w:cs="Arial"/>
          <w:sz w:val="20"/>
          <w:szCs w:val="20"/>
        </w:rPr>
      </w:pPr>
    </w:p>
    <w:p w14:paraId="31D60D9B" w14:textId="77777777" w:rsidR="0068529B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7BD4CC8B" w14:textId="77777777" w:rsidR="0068529B" w:rsidRPr="00461D40" w:rsidRDefault="0068529B" w:rsidP="0068529B">
      <w:pPr>
        <w:ind w:left="5040"/>
        <w:rPr>
          <w:rFonts w:ascii="Arial" w:hAnsi="Arial" w:cs="Arial"/>
          <w:sz w:val="20"/>
          <w:szCs w:val="20"/>
        </w:rPr>
      </w:pPr>
      <w:r w:rsidRPr="001F2CDA">
        <w:rPr>
          <w:rFonts w:ascii="Arial" w:hAnsi="Arial" w:cs="Arial"/>
          <w:color w:val="222222"/>
          <w:sz w:val="20"/>
          <w:szCs w:val="20"/>
          <w:lang w:val="es-ES"/>
        </w:rPr>
        <w:t>Inclusión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completa con servicios de extracción</w:t>
      </w:r>
    </w:p>
    <w:p w14:paraId="2DB7FD83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20"/>
          <w:szCs w:val="20"/>
        </w:rPr>
        <w:t xml:space="preserve">  </w:t>
      </w:r>
      <w:r w:rsidRPr="00461D4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 xml:space="preserve">Profesor 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de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Educación Especial</w:t>
      </w:r>
      <w:r w:rsidRPr="00461D40">
        <w:rPr>
          <w:rFonts w:ascii="Arial" w:hAnsi="Arial" w:cs="Arial"/>
          <w:sz w:val="20"/>
          <w:szCs w:val="20"/>
        </w:rPr>
        <w:t xml:space="preserve"> </w:t>
      </w:r>
    </w:p>
    <w:p w14:paraId="06855EBD" w14:textId="77777777" w:rsidR="0068529B" w:rsidRPr="00461D40" w:rsidRDefault="0068529B" w:rsidP="0068529B">
      <w:pPr>
        <w:jc w:val="center"/>
        <w:rPr>
          <w:rFonts w:ascii="Arial" w:hAnsi="Arial" w:cs="Arial"/>
          <w:sz w:val="20"/>
          <w:szCs w:val="20"/>
        </w:rPr>
      </w:pPr>
    </w:p>
    <w:p w14:paraId="45902B76" w14:textId="77777777" w:rsidR="0068529B" w:rsidRPr="00461D40" w:rsidRDefault="0068529B" w:rsidP="0068529B">
      <w:pPr>
        <w:jc w:val="center"/>
        <w:rPr>
          <w:rFonts w:ascii="Arial" w:hAnsi="Arial" w:cs="Arial"/>
          <w:sz w:val="20"/>
          <w:szCs w:val="20"/>
        </w:rPr>
      </w:pPr>
      <w:r w:rsidRPr="00461D4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72EE137" wp14:editId="7C82A875">
            <wp:simplePos x="0" y="0"/>
            <wp:positionH relativeFrom="column">
              <wp:posOffset>4111625</wp:posOffset>
            </wp:positionH>
            <wp:positionV relativeFrom="paragraph">
              <wp:posOffset>3175</wp:posOffset>
            </wp:positionV>
            <wp:extent cx="720090" cy="712470"/>
            <wp:effectExtent l="0" t="0" r="381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orm: Shape 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02D8D" w14:textId="77777777" w:rsidR="0068529B" w:rsidRPr="00461D40" w:rsidRDefault="0068529B" w:rsidP="0068529B">
      <w:pPr>
        <w:jc w:val="center"/>
        <w:rPr>
          <w:rFonts w:ascii="Arial" w:hAnsi="Arial" w:cs="Arial"/>
          <w:sz w:val="20"/>
          <w:szCs w:val="20"/>
        </w:rPr>
      </w:pPr>
    </w:p>
    <w:p w14:paraId="21405257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B859A86" wp14:editId="0F85D0A3">
            <wp:simplePos x="0" y="0"/>
            <wp:positionH relativeFrom="column">
              <wp:posOffset>352425</wp:posOffset>
            </wp:positionH>
            <wp:positionV relativeFrom="paragraph">
              <wp:posOffset>81280</wp:posOffset>
            </wp:positionV>
            <wp:extent cx="789305" cy="626745"/>
            <wp:effectExtent l="0" t="0" r="0" b="190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orm: Shape 6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D40">
        <w:rPr>
          <w:rFonts w:ascii="Arial" w:hAnsi="Arial" w:cs="Arial"/>
          <w:sz w:val="20"/>
          <w:szCs w:val="20"/>
        </w:rPr>
        <w:t>                                     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Inclusión</w:t>
      </w:r>
      <w:r w:rsidRPr="00461D40">
        <w:rPr>
          <w:rFonts w:ascii="Arial" w:hAnsi="Arial" w:cs="Arial"/>
          <w:sz w:val="20"/>
          <w:szCs w:val="20"/>
        </w:rPr>
        <w:t xml:space="preserve">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completa con servicios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de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extracción</w:t>
      </w:r>
    </w:p>
    <w:p w14:paraId="3BA39E76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Arial" w:hAnsi="Arial" w:cs="Arial"/>
          <w:sz w:val="20"/>
          <w:szCs w:val="20"/>
        </w:rPr>
        <w:t>                                   </w:t>
      </w:r>
      <w:r>
        <w:rPr>
          <w:rFonts w:ascii="Arial" w:hAnsi="Arial" w:cs="Arial"/>
          <w:sz w:val="20"/>
          <w:szCs w:val="20"/>
        </w:rPr>
        <w:t xml:space="preserve"> </w:t>
      </w:r>
      <w:r w:rsidRPr="00461D40">
        <w:rPr>
          <w:rFonts w:ascii="Arial" w:hAnsi="Arial" w:cs="Arial"/>
          <w:sz w:val="20"/>
          <w:szCs w:val="20"/>
        </w:rPr>
        <w:t xml:space="preserve">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 xml:space="preserve">Profesor 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de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Educación Especial</w:t>
      </w:r>
    </w:p>
    <w:p w14:paraId="0F02D9F4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Arial" w:hAnsi="Arial" w:cs="Arial"/>
          <w:sz w:val="20"/>
          <w:szCs w:val="20"/>
        </w:rPr>
        <w:t xml:space="preserve">                                  </w:t>
      </w:r>
      <w:r w:rsidRPr="005173E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Maestro de </w:t>
      </w:r>
      <w:r>
        <w:rPr>
          <w:rFonts w:ascii="Arial" w:hAnsi="Arial" w:cs="Arial"/>
          <w:color w:val="222222"/>
          <w:sz w:val="20"/>
          <w:szCs w:val="20"/>
          <w:lang w:val="es-ES"/>
        </w:rPr>
        <w:t>e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ducación</w:t>
      </w:r>
      <w:r w:rsidRPr="005173E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Especial Core Class (es)</w:t>
      </w:r>
    </w:p>
    <w:p w14:paraId="7B702B3F" w14:textId="77777777" w:rsidR="0068529B" w:rsidRPr="00461D40" w:rsidRDefault="0068529B" w:rsidP="0068529B">
      <w:pPr>
        <w:jc w:val="center"/>
        <w:rPr>
          <w:rFonts w:ascii="Arial" w:hAnsi="Arial" w:cs="Arial"/>
          <w:sz w:val="20"/>
          <w:szCs w:val="20"/>
        </w:rPr>
      </w:pPr>
    </w:p>
    <w:p w14:paraId="19380647" w14:textId="77777777" w:rsidR="0068529B" w:rsidRPr="00461D40" w:rsidRDefault="0068529B" w:rsidP="0068529B">
      <w:pPr>
        <w:ind w:left="720"/>
        <w:rPr>
          <w:rFonts w:ascii="Arial" w:hAnsi="Arial" w:cs="Arial"/>
          <w:sz w:val="20"/>
          <w:szCs w:val="20"/>
        </w:rPr>
      </w:pPr>
    </w:p>
    <w:p w14:paraId="155584F9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1F2CDA">
        <w:rPr>
          <w:rFonts w:ascii="Arial" w:hAnsi="Arial" w:cs="Arial"/>
          <w:color w:val="222222"/>
          <w:sz w:val="20"/>
          <w:szCs w:val="20"/>
          <w:lang w:val="es-ES"/>
        </w:rPr>
        <w:t>Inclusión</w:t>
      </w:r>
      <w:r w:rsidRPr="00461D40">
        <w:rPr>
          <w:rFonts w:ascii="Arial" w:hAnsi="Arial" w:cs="Arial"/>
          <w:sz w:val="20"/>
          <w:szCs w:val="20"/>
        </w:rPr>
        <w:t> 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completa con servicios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de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extracción</w:t>
      </w:r>
      <w:r w:rsidRPr="00461D40">
        <w:rPr>
          <w:rFonts w:ascii="Arial" w:hAnsi="Arial" w:cs="Arial"/>
          <w:sz w:val="20"/>
          <w:szCs w:val="20"/>
        </w:rPr>
        <w:t>                   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Inclusión</w:t>
      </w:r>
      <w:r w:rsidRPr="00461D40">
        <w:rPr>
          <w:rFonts w:ascii="Arial" w:hAnsi="Arial" w:cs="Arial"/>
          <w:sz w:val="20"/>
          <w:szCs w:val="20"/>
        </w:rPr>
        <w:t> 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completa con servicios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de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extracción</w:t>
      </w:r>
    </w:p>
    <w:p w14:paraId="0CDAFA42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BA1BB68" wp14:editId="269F557B">
            <wp:simplePos x="0" y="0"/>
            <wp:positionH relativeFrom="margin">
              <wp:posOffset>2590800</wp:posOffset>
            </wp:positionH>
            <wp:positionV relativeFrom="paragraph">
              <wp:posOffset>62865</wp:posOffset>
            </wp:positionV>
            <wp:extent cx="683895" cy="330200"/>
            <wp:effectExtent l="0" t="0" r="190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: Right 4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 xml:space="preserve">Profesor </w:t>
      </w:r>
      <w:r>
        <w:rPr>
          <w:rFonts w:ascii="Arial" w:hAnsi="Arial" w:cs="Arial"/>
          <w:color w:val="222222"/>
          <w:sz w:val="20"/>
          <w:szCs w:val="20"/>
          <w:lang w:val="es-ES"/>
        </w:rPr>
        <w:t>de e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ducación Especial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          </w:t>
      </w:r>
      <w:r w:rsidRPr="00461D40">
        <w:rPr>
          <w:rFonts w:ascii="Arial" w:hAnsi="Arial" w:cs="Arial"/>
          <w:sz w:val="20"/>
          <w:szCs w:val="20"/>
        </w:rPr>
        <w:t>                                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 xml:space="preserve">Profesor </w:t>
      </w:r>
      <w:r>
        <w:rPr>
          <w:rFonts w:ascii="Arial" w:hAnsi="Arial" w:cs="Arial"/>
          <w:color w:val="222222"/>
          <w:sz w:val="20"/>
          <w:szCs w:val="20"/>
          <w:lang w:val="es-ES"/>
        </w:rPr>
        <w:t>de e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ducación Especia</w:t>
      </w:r>
      <w:r>
        <w:rPr>
          <w:rFonts w:ascii="Arial" w:hAnsi="Arial" w:cs="Arial"/>
          <w:color w:val="222222"/>
          <w:sz w:val="20"/>
          <w:szCs w:val="20"/>
          <w:lang w:val="es-ES"/>
        </w:rPr>
        <w:t>l</w:t>
      </w:r>
    </w:p>
    <w:p w14:paraId="47BF797D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5173E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Maestro de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educación</w:t>
      </w:r>
      <w:r w:rsidRPr="005173E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Especial Core Class</w:t>
      </w:r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>es</w:t>
      </w:r>
      <w:r w:rsidRPr="005173E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r w:rsidRPr="00461D40">
        <w:rPr>
          <w:rFonts w:ascii="Arial" w:hAnsi="Arial" w:cs="Arial"/>
          <w:sz w:val="20"/>
          <w:szCs w:val="20"/>
        </w:rPr>
        <w:t>                    </w:t>
      </w:r>
      <w:r>
        <w:rPr>
          <w:rFonts w:ascii="Arial" w:hAnsi="Arial" w:cs="Arial"/>
          <w:sz w:val="20"/>
          <w:szCs w:val="20"/>
        </w:rPr>
        <w:t xml:space="preserve">Maestro de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educación</w:t>
      </w:r>
      <w:r>
        <w:rPr>
          <w:rFonts w:ascii="Arial" w:hAnsi="Arial" w:cs="Arial"/>
          <w:sz w:val="20"/>
          <w:szCs w:val="20"/>
        </w:rPr>
        <w:t xml:space="preserve"> especial core</w:t>
      </w:r>
      <w:r w:rsidRPr="00461D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D40">
        <w:rPr>
          <w:rFonts w:ascii="Arial" w:hAnsi="Arial" w:cs="Arial"/>
          <w:sz w:val="20"/>
          <w:szCs w:val="20"/>
        </w:rPr>
        <w:t>Cla</w:t>
      </w:r>
      <w:r>
        <w:rPr>
          <w:rFonts w:ascii="Arial" w:hAnsi="Arial" w:cs="Arial"/>
          <w:sz w:val="20"/>
          <w:szCs w:val="20"/>
        </w:rPr>
        <w:t>ses</w:t>
      </w:r>
      <w:proofErr w:type="spellEnd"/>
    </w:p>
    <w:p w14:paraId="17A47D24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F05C9">
        <w:rPr>
          <w:rFonts w:ascii="Arial" w:hAnsi="Arial" w:cs="Arial"/>
          <w:color w:val="222222"/>
          <w:sz w:val="20"/>
          <w:szCs w:val="20"/>
          <w:lang w:val="es-ES"/>
        </w:rPr>
        <w:t>Tutoría</w:t>
      </w:r>
      <w:r w:rsidRPr="00461D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apoyo</w:t>
      </w:r>
      <w:r>
        <w:rPr>
          <w:rFonts w:ascii="Arial" w:hAnsi="Arial" w:cs="Arial"/>
          <w:sz w:val="20"/>
          <w:szCs w:val="20"/>
        </w:rPr>
        <w:t xml:space="preserve">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educación especial</w:t>
      </w:r>
      <w:r w:rsidRPr="00461D40">
        <w:rPr>
          <w:rFonts w:ascii="Arial" w:hAnsi="Arial" w:cs="Arial"/>
          <w:sz w:val="20"/>
          <w:szCs w:val="20"/>
        </w:rPr>
        <w:t xml:space="preserve">                                   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Tutoría</w:t>
      </w:r>
      <w:r w:rsidRPr="00461D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apoyo</w:t>
      </w:r>
      <w:r>
        <w:rPr>
          <w:rFonts w:ascii="Arial" w:hAnsi="Arial" w:cs="Arial"/>
          <w:sz w:val="20"/>
          <w:szCs w:val="20"/>
        </w:rPr>
        <w:t xml:space="preserve">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educación especial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 xml:space="preserve"> Educación</w:t>
      </w:r>
      <w:r w:rsidRPr="00B32A70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E.A.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apoyo</w:t>
      </w:r>
      <w:r w:rsidRPr="00461D40">
        <w:rPr>
          <w:rFonts w:ascii="Arial" w:hAnsi="Arial" w:cs="Arial"/>
          <w:sz w:val="20"/>
          <w:szCs w:val="20"/>
        </w:rPr>
        <w:t xml:space="preserve">                                                 </w:t>
      </w:r>
    </w:p>
    <w:p w14:paraId="1C61818E" w14:textId="77777777" w:rsidR="0068529B" w:rsidRPr="00461D40" w:rsidRDefault="0068529B" w:rsidP="0068529B">
      <w:pPr>
        <w:ind w:left="720"/>
        <w:rPr>
          <w:rFonts w:ascii="Arial" w:hAnsi="Arial" w:cs="Arial"/>
          <w:sz w:val="20"/>
          <w:szCs w:val="20"/>
        </w:rPr>
      </w:pPr>
      <w:r w:rsidRPr="00461D4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99F1B36" wp14:editId="77E3C40D">
            <wp:simplePos x="0" y="0"/>
            <wp:positionH relativeFrom="column">
              <wp:posOffset>5065395</wp:posOffset>
            </wp:positionH>
            <wp:positionV relativeFrom="paragraph">
              <wp:posOffset>28575</wp:posOffset>
            </wp:positionV>
            <wp:extent cx="838200" cy="885825"/>
            <wp:effectExtent l="0" t="0" r="0" b="952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orm: Shape 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D40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14:paraId="63B3F642" w14:textId="77777777" w:rsidR="0068529B" w:rsidRPr="00461D40" w:rsidRDefault="0068529B" w:rsidP="0068529B">
      <w:pPr>
        <w:ind w:left="720"/>
        <w:rPr>
          <w:rFonts w:ascii="Arial" w:hAnsi="Arial" w:cs="Arial"/>
          <w:sz w:val="20"/>
          <w:szCs w:val="20"/>
        </w:rPr>
      </w:pPr>
    </w:p>
    <w:p w14:paraId="09FB1B5F" w14:textId="77777777" w:rsidR="0068529B" w:rsidRPr="00461D40" w:rsidRDefault="0068529B" w:rsidP="0068529B">
      <w:pPr>
        <w:ind w:left="720"/>
        <w:rPr>
          <w:rFonts w:ascii="Arial" w:hAnsi="Arial" w:cs="Arial"/>
          <w:sz w:val="20"/>
          <w:szCs w:val="20"/>
        </w:rPr>
      </w:pPr>
      <w:r w:rsidRPr="00461D4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7E513F7" wp14:editId="2A3BE4A4">
            <wp:simplePos x="0" y="0"/>
            <wp:positionH relativeFrom="column">
              <wp:posOffset>559435</wp:posOffset>
            </wp:positionH>
            <wp:positionV relativeFrom="paragraph">
              <wp:posOffset>153035</wp:posOffset>
            </wp:positionV>
            <wp:extent cx="876300" cy="752475"/>
            <wp:effectExtent l="0" t="0" r="0" b="9525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orm: Shape 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D40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Inclusión</w:t>
      </w:r>
      <w:r w:rsidRPr="00461D40">
        <w:rPr>
          <w:rFonts w:ascii="Arial" w:hAnsi="Arial" w:cs="Arial"/>
          <w:sz w:val="20"/>
          <w:szCs w:val="20"/>
        </w:rPr>
        <w:t xml:space="preserve">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completa con servicios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de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extracción</w:t>
      </w:r>
    </w:p>
    <w:p w14:paraId="0155B361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Arial" w:hAnsi="Arial" w:cs="Arial"/>
          <w:sz w:val="20"/>
          <w:szCs w:val="20"/>
        </w:rPr>
        <w:t>                                </w:t>
      </w:r>
      <w:r>
        <w:rPr>
          <w:rFonts w:ascii="Arial" w:hAnsi="Arial" w:cs="Arial"/>
          <w:sz w:val="20"/>
          <w:szCs w:val="20"/>
        </w:rPr>
        <w:tab/>
      </w:r>
      <w:r w:rsidRPr="00461D40">
        <w:rPr>
          <w:rFonts w:ascii="Arial" w:hAnsi="Arial" w:cs="Arial"/>
          <w:sz w:val="20"/>
          <w:szCs w:val="20"/>
        </w:rPr>
        <w:t>   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 xml:space="preserve">Profesor </w:t>
      </w:r>
      <w:r>
        <w:rPr>
          <w:rFonts w:ascii="Arial" w:hAnsi="Arial" w:cs="Arial"/>
          <w:color w:val="222222"/>
          <w:sz w:val="20"/>
          <w:szCs w:val="20"/>
          <w:lang w:val="es-ES"/>
        </w:rPr>
        <w:t>de e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ducación Especia</w:t>
      </w:r>
      <w:r>
        <w:rPr>
          <w:rFonts w:ascii="Arial" w:hAnsi="Arial" w:cs="Arial"/>
          <w:color w:val="222222"/>
          <w:sz w:val="20"/>
          <w:szCs w:val="20"/>
          <w:lang w:val="es-ES"/>
        </w:rPr>
        <w:t>l</w:t>
      </w:r>
    </w:p>
    <w:p w14:paraId="4FCF35A0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</w:t>
      </w:r>
      <w:r>
        <w:rPr>
          <w:rFonts w:ascii="Arial" w:hAnsi="Arial" w:cs="Arial"/>
          <w:sz w:val="20"/>
          <w:szCs w:val="20"/>
        </w:rPr>
        <w:t xml:space="preserve">        Maestro de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educación</w:t>
      </w:r>
      <w:r>
        <w:rPr>
          <w:rFonts w:ascii="Arial" w:hAnsi="Arial" w:cs="Arial"/>
          <w:sz w:val="20"/>
          <w:szCs w:val="20"/>
        </w:rPr>
        <w:t xml:space="preserve"> especial core</w:t>
      </w:r>
      <w:r w:rsidRPr="00461D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D40">
        <w:rPr>
          <w:rFonts w:ascii="Arial" w:hAnsi="Arial" w:cs="Arial"/>
          <w:sz w:val="20"/>
          <w:szCs w:val="20"/>
        </w:rPr>
        <w:t>Cla</w:t>
      </w:r>
      <w:r>
        <w:rPr>
          <w:rFonts w:ascii="Arial" w:hAnsi="Arial" w:cs="Arial"/>
          <w:sz w:val="20"/>
          <w:szCs w:val="20"/>
        </w:rPr>
        <w:t>ses</w:t>
      </w:r>
      <w:proofErr w:type="spellEnd"/>
      <w:r w:rsidRPr="00461D40">
        <w:rPr>
          <w:rFonts w:ascii="Arial" w:hAnsi="Arial" w:cs="Arial"/>
          <w:sz w:val="20"/>
          <w:szCs w:val="20"/>
        </w:rPr>
        <w:t xml:space="preserve">                            </w:t>
      </w:r>
    </w:p>
    <w:p w14:paraId="5B492D77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Tutoría</w:t>
      </w:r>
      <w:r w:rsidRPr="00461D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apoyo</w:t>
      </w:r>
      <w:r>
        <w:rPr>
          <w:rFonts w:ascii="Arial" w:hAnsi="Arial" w:cs="Arial"/>
          <w:sz w:val="20"/>
          <w:szCs w:val="20"/>
        </w:rPr>
        <w:t xml:space="preserve"> </w:t>
      </w:r>
      <w:r w:rsidRPr="004F05C9">
        <w:rPr>
          <w:rFonts w:ascii="Arial" w:hAnsi="Arial" w:cs="Arial"/>
          <w:color w:val="222222"/>
          <w:sz w:val="20"/>
          <w:szCs w:val="20"/>
          <w:lang w:val="es-ES"/>
        </w:rPr>
        <w:t>educación especial</w:t>
      </w:r>
    </w:p>
    <w:p w14:paraId="21621A94" w14:textId="77777777" w:rsidR="0068529B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Arial" w:hAnsi="Arial" w:cs="Arial"/>
          <w:sz w:val="20"/>
          <w:szCs w:val="20"/>
        </w:rPr>
        <w:t>                                                 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6C1017">
        <w:rPr>
          <w:rFonts w:ascii="Arial" w:hAnsi="Arial" w:cs="Arial"/>
          <w:color w:val="222222"/>
          <w:sz w:val="20"/>
          <w:szCs w:val="20"/>
          <w:lang w:val="es-ES"/>
        </w:rPr>
        <w:t>Consideración de horario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especial</w:t>
      </w:r>
    </w:p>
    <w:p w14:paraId="4BA26C44" w14:textId="77777777" w:rsidR="0068529B" w:rsidRDefault="0068529B" w:rsidP="0068529B">
      <w:pPr>
        <w:ind w:left="3720"/>
        <w:rPr>
          <w:rFonts w:ascii="Arial" w:hAnsi="Arial" w:cs="Arial"/>
          <w:sz w:val="20"/>
          <w:szCs w:val="20"/>
        </w:rPr>
      </w:pPr>
      <w:r w:rsidRPr="006C1017">
        <w:rPr>
          <w:rFonts w:ascii="Arial" w:hAnsi="Arial" w:cs="Arial"/>
          <w:color w:val="222222"/>
          <w:sz w:val="20"/>
          <w:szCs w:val="20"/>
          <w:lang w:val="es-ES"/>
        </w:rPr>
        <w:t xml:space="preserve">(Todo el personal de educación </w:t>
      </w:r>
      <w:proofErr w:type="gramStart"/>
      <w:r w:rsidRPr="006C1017">
        <w:rPr>
          <w:rFonts w:ascii="Arial" w:hAnsi="Arial" w:cs="Arial"/>
          <w:color w:val="222222"/>
          <w:sz w:val="20"/>
          <w:szCs w:val="20"/>
          <w:lang w:val="es-ES"/>
        </w:rPr>
        <w:t>especial)</w:t>
      </w:r>
      <w:r w:rsidRPr="00461D40">
        <w:rPr>
          <w:rFonts w:ascii="Arial" w:hAnsi="Arial" w:cs="Arial"/>
          <w:sz w:val="20"/>
          <w:szCs w:val="20"/>
        </w:rPr>
        <w:t>   </w:t>
      </w:r>
      <w:proofErr w:type="gramEnd"/>
      <w:r w:rsidRPr="00461D40">
        <w:rPr>
          <w:rFonts w:ascii="Arial" w:hAnsi="Arial" w:cs="Arial"/>
          <w:sz w:val="20"/>
          <w:szCs w:val="20"/>
        </w:rPr>
        <w:t xml:space="preserve">                                </w:t>
      </w:r>
      <w:r>
        <w:rPr>
          <w:rFonts w:ascii="Arial" w:hAnsi="Arial" w:cs="Arial"/>
          <w:sz w:val="20"/>
          <w:szCs w:val="20"/>
        </w:rPr>
        <w:tab/>
        <w:t xml:space="preserve">                         </w:t>
      </w:r>
      <w:proofErr w:type="spellStart"/>
      <w:r w:rsidRPr="006C1017">
        <w:rPr>
          <w:rFonts w:ascii="Arial" w:hAnsi="Arial" w:cs="Arial"/>
          <w:color w:val="222222"/>
          <w:sz w:val="20"/>
          <w:szCs w:val="20"/>
          <w:shd w:val="clear" w:color="auto" w:fill="F8F9FA"/>
        </w:rPr>
        <w:t>Educación</w:t>
      </w:r>
      <w:proofErr w:type="spellEnd"/>
      <w:r w:rsidRPr="006C101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Especial </w:t>
      </w:r>
      <w:proofErr w:type="spellStart"/>
      <w:r w:rsidRPr="006C1017">
        <w:rPr>
          <w:rFonts w:ascii="Arial" w:hAnsi="Arial" w:cs="Arial"/>
          <w:color w:val="222222"/>
          <w:sz w:val="20"/>
          <w:szCs w:val="20"/>
          <w:shd w:val="clear" w:color="auto" w:fill="F8F9FA"/>
        </w:rPr>
        <w:t>Apoyo</w:t>
      </w:r>
      <w:proofErr w:type="spellEnd"/>
      <w:r w:rsidRPr="006C101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E.A.</w:t>
      </w:r>
    </w:p>
    <w:p w14:paraId="31205800" w14:textId="77777777" w:rsidR="0068529B" w:rsidRDefault="0068529B" w:rsidP="0068529B">
      <w:pPr>
        <w:rPr>
          <w:rFonts w:ascii="Arial" w:hAnsi="Arial" w:cs="Arial"/>
          <w:sz w:val="20"/>
          <w:szCs w:val="20"/>
        </w:rPr>
      </w:pPr>
    </w:p>
    <w:p w14:paraId="40DCD609" w14:textId="77777777" w:rsidR="0068529B" w:rsidRPr="00461D40" w:rsidRDefault="0068529B" w:rsidP="0068529B">
      <w:pPr>
        <w:rPr>
          <w:rFonts w:ascii="Arial" w:hAnsi="Arial" w:cs="Arial"/>
          <w:sz w:val="20"/>
          <w:szCs w:val="20"/>
        </w:rPr>
      </w:pPr>
      <w:r w:rsidRPr="00461D4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6BF2F6F" wp14:editId="7F8B9694">
            <wp:simplePos x="0" y="0"/>
            <wp:positionH relativeFrom="column">
              <wp:posOffset>2943225</wp:posOffset>
            </wp:positionH>
            <wp:positionV relativeFrom="paragraph">
              <wp:posOffset>34925</wp:posOffset>
            </wp:positionV>
            <wp:extent cx="885825" cy="866775"/>
            <wp:effectExtent l="0" t="0" r="9525" b="9525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orm: Shape 1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48" b="-1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17">
        <w:rPr>
          <w:rFonts w:ascii="Arial" w:hAnsi="Arial" w:cs="Arial"/>
          <w:color w:val="222222"/>
          <w:sz w:val="20"/>
          <w:szCs w:val="20"/>
          <w:lang w:val="es-ES"/>
        </w:rPr>
        <w:t>Aula de recursos</w:t>
      </w:r>
    </w:p>
    <w:p w14:paraId="730BEF88" w14:textId="77777777" w:rsidR="0068529B" w:rsidRDefault="0068529B" w:rsidP="0068529B">
      <w:pPr>
        <w:rPr>
          <w:rFonts w:ascii="Arial" w:hAnsi="Arial" w:cs="Arial"/>
          <w:sz w:val="20"/>
          <w:szCs w:val="20"/>
        </w:rPr>
      </w:pPr>
      <w:r w:rsidRPr="001F2CDA">
        <w:rPr>
          <w:rFonts w:ascii="Arial" w:hAnsi="Arial" w:cs="Arial"/>
          <w:color w:val="222222"/>
          <w:sz w:val="20"/>
          <w:szCs w:val="20"/>
          <w:lang w:val="es-ES"/>
        </w:rPr>
        <w:t xml:space="preserve">Profesor </w:t>
      </w:r>
      <w:r>
        <w:rPr>
          <w:rFonts w:ascii="Arial" w:hAnsi="Arial" w:cs="Arial"/>
          <w:color w:val="222222"/>
          <w:sz w:val="20"/>
          <w:szCs w:val="20"/>
          <w:lang w:val="es-ES"/>
        </w:rPr>
        <w:t>de e</w:t>
      </w:r>
      <w:r w:rsidRPr="001F2CDA">
        <w:rPr>
          <w:rFonts w:ascii="Arial" w:hAnsi="Arial" w:cs="Arial"/>
          <w:color w:val="222222"/>
          <w:sz w:val="20"/>
          <w:szCs w:val="20"/>
          <w:lang w:val="es-ES"/>
        </w:rPr>
        <w:t>ducación Especia</w:t>
      </w:r>
      <w:r>
        <w:rPr>
          <w:rFonts w:ascii="Arial" w:hAnsi="Arial" w:cs="Arial"/>
          <w:color w:val="222222"/>
          <w:sz w:val="20"/>
          <w:szCs w:val="20"/>
          <w:lang w:val="es-ES"/>
        </w:rPr>
        <w:t>l</w:t>
      </w:r>
      <w:r w:rsidRPr="00461D40">
        <w:rPr>
          <w:rFonts w:ascii="Arial" w:hAnsi="Arial" w:cs="Arial"/>
          <w:sz w:val="20"/>
          <w:szCs w:val="20"/>
        </w:rPr>
        <w:t xml:space="preserve"> </w:t>
      </w:r>
    </w:p>
    <w:p w14:paraId="2BF13390" w14:textId="77777777" w:rsidR="0068529B" w:rsidRDefault="0068529B" w:rsidP="0068529B">
      <w:pPr>
        <w:rPr>
          <w:rFonts w:ascii="Arial" w:hAnsi="Arial" w:cs="Arial"/>
          <w:sz w:val="20"/>
          <w:szCs w:val="20"/>
        </w:rPr>
      </w:pPr>
      <w:r w:rsidRPr="005173E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Maestro de </w:t>
      </w:r>
      <w:proofErr w:type="spellStart"/>
      <w:r w:rsidRPr="005173E7">
        <w:rPr>
          <w:rFonts w:ascii="Arial" w:hAnsi="Arial" w:cs="Arial"/>
          <w:color w:val="222222"/>
          <w:sz w:val="20"/>
          <w:szCs w:val="20"/>
          <w:shd w:val="clear" w:color="auto" w:fill="F8F9FA"/>
        </w:rPr>
        <w:t>Educación</w:t>
      </w:r>
      <w:proofErr w:type="spellEnd"/>
      <w:r w:rsidRPr="005173E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Especial Core Class</w:t>
      </w:r>
      <w:r w:rsidRPr="00461D40">
        <w:rPr>
          <w:rFonts w:ascii="Arial" w:hAnsi="Arial" w:cs="Arial"/>
          <w:sz w:val="20"/>
          <w:szCs w:val="20"/>
        </w:rPr>
        <w:t xml:space="preserve"> </w:t>
      </w:r>
    </w:p>
    <w:p w14:paraId="5F53D83A" w14:textId="77777777" w:rsidR="0068529B" w:rsidRPr="00461D40" w:rsidRDefault="0068529B" w:rsidP="0068529B">
      <w:pPr>
        <w:rPr>
          <w:rFonts w:ascii="Arial" w:hAnsi="Arial" w:cs="Arial"/>
          <w:sz w:val="22"/>
          <w:szCs w:val="22"/>
        </w:rPr>
      </w:pPr>
      <w:proofErr w:type="spellStart"/>
      <w:r w:rsidRPr="006C1017">
        <w:rPr>
          <w:rFonts w:ascii="Arial" w:hAnsi="Arial" w:cs="Arial"/>
          <w:color w:val="222222"/>
          <w:sz w:val="20"/>
          <w:szCs w:val="20"/>
          <w:shd w:val="clear" w:color="auto" w:fill="F8F9FA"/>
        </w:rPr>
        <w:t>Educación</w:t>
      </w:r>
      <w:proofErr w:type="spellEnd"/>
      <w:r w:rsidRPr="006C1017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Especial </w:t>
      </w:r>
      <w:proofErr w:type="spellStart"/>
      <w:r w:rsidRPr="006C1017">
        <w:rPr>
          <w:rFonts w:ascii="Arial" w:hAnsi="Arial" w:cs="Arial"/>
          <w:color w:val="222222"/>
          <w:sz w:val="20"/>
          <w:szCs w:val="20"/>
          <w:shd w:val="clear" w:color="auto" w:fill="F8F9FA"/>
        </w:rPr>
        <w:t>Apoy</w:t>
      </w:r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>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r w:rsidRPr="006C1017">
        <w:rPr>
          <w:rFonts w:ascii="Arial" w:hAnsi="Arial" w:cs="Arial"/>
          <w:color w:val="222222"/>
          <w:sz w:val="20"/>
          <w:szCs w:val="20"/>
          <w:shd w:val="clear" w:color="auto" w:fill="F8F9FA"/>
        </w:rPr>
        <w:t>E.A.</w:t>
      </w:r>
      <w:r w:rsidRPr="00461D40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                                                   </w:t>
      </w:r>
    </w:p>
    <w:p w14:paraId="2E9B1CC3" w14:textId="77777777" w:rsidR="0068529B" w:rsidRPr="00461D40" w:rsidRDefault="0068529B" w:rsidP="0068529B">
      <w:pPr>
        <w:rPr>
          <w:rFonts w:ascii="Arial" w:hAnsi="Arial" w:cs="Arial"/>
          <w:sz w:val="22"/>
          <w:szCs w:val="22"/>
        </w:rPr>
      </w:pPr>
    </w:p>
    <w:p w14:paraId="0FAB29B4" w14:textId="77777777" w:rsidR="0068529B" w:rsidRPr="00461D40" w:rsidRDefault="0068529B" w:rsidP="0068529B">
      <w:pPr>
        <w:rPr>
          <w:rFonts w:ascii="Arial" w:hAnsi="Arial" w:cs="Arial"/>
          <w:sz w:val="22"/>
          <w:szCs w:val="22"/>
        </w:rPr>
      </w:pPr>
    </w:p>
    <w:p w14:paraId="346B8F18" w14:textId="77777777" w:rsidR="0068529B" w:rsidRPr="0039238F" w:rsidRDefault="0068529B" w:rsidP="0068529B">
      <w:pPr>
        <w:rPr>
          <w:sz w:val="22"/>
          <w:szCs w:val="22"/>
        </w:rPr>
      </w:pPr>
      <w:r w:rsidRPr="00461D40">
        <w:rPr>
          <w:rFonts w:ascii="Arial" w:hAnsi="Arial" w:cs="Arial"/>
          <w:sz w:val="22"/>
          <w:szCs w:val="22"/>
        </w:rPr>
        <w:t>                                                 </w:t>
      </w:r>
      <w:r w:rsidRPr="0039238F">
        <w:rPr>
          <w:rFonts w:ascii="Arial" w:hAnsi="Arial" w:cs="Arial"/>
          <w:color w:val="222222"/>
          <w:sz w:val="22"/>
          <w:szCs w:val="22"/>
          <w:lang w:val="es-ES"/>
        </w:rPr>
        <w:t>Referencia para la colocación apropiada en otra escuela familiar</w:t>
      </w:r>
    </w:p>
    <w:p w14:paraId="1D5D681C" w14:textId="77777777" w:rsidR="0068529B" w:rsidRDefault="0068529B" w:rsidP="0068529B"/>
    <w:p w14:paraId="7DABCFFD" w14:textId="77777777" w:rsidR="0068529B" w:rsidRPr="00707F9D" w:rsidRDefault="0068529B" w:rsidP="00580BF2">
      <w:pPr>
        <w:rPr>
          <w:rFonts w:ascii="Times New Roman" w:hAnsi="Times New Roman" w:cs="Times New Roman"/>
        </w:rPr>
      </w:pPr>
    </w:p>
    <w:p w14:paraId="04135C8C" w14:textId="77777777" w:rsidR="00580BF2" w:rsidRPr="00707F9D" w:rsidRDefault="00580BF2" w:rsidP="00580BF2">
      <w:pPr>
        <w:rPr>
          <w:rFonts w:ascii="Times New Roman" w:hAnsi="Times New Roman" w:cs="Times New Roman"/>
        </w:rPr>
      </w:pPr>
    </w:p>
    <w:p w14:paraId="18BC21BE" w14:textId="69D2ACBB" w:rsidR="00580BF2" w:rsidRPr="00707F9D" w:rsidRDefault="0077223E" w:rsidP="00580BF2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Procedimientos</w:t>
      </w:r>
      <w:proofErr w:type="spellEnd"/>
      <w:r w:rsidRPr="00707F9D">
        <w:rPr>
          <w:rFonts w:ascii="Times New Roman" w:hAnsi="Times New Roman" w:cs="Times New Roman"/>
          <w:b/>
        </w:rPr>
        <w:t xml:space="preserve"> para la </w:t>
      </w:r>
      <w:proofErr w:type="spellStart"/>
      <w:r w:rsidRPr="00707F9D">
        <w:rPr>
          <w:rFonts w:ascii="Times New Roman" w:hAnsi="Times New Roman" w:cs="Times New Roman"/>
          <w:b/>
        </w:rPr>
        <w:t>diciplina</w:t>
      </w:r>
      <w:proofErr w:type="spellEnd"/>
      <w:r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Pr="00707F9D">
        <w:rPr>
          <w:rFonts w:ascii="Times New Roman" w:hAnsi="Times New Roman" w:cs="Times New Roman"/>
          <w:b/>
        </w:rPr>
        <w:t>Educación</w:t>
      </w:r>
      <w:proofErr w:type="spellEnd"/>
      <w:r w:rsidRPr="00707F9D">
        <w:rPr>
          <w:rFonts w:ascii="Times New Roman" w:hAnsi="Times New Roman" w:cs="Times New Roman"/>
          <w:b/>
        </w:rPr>
        <w:t xml:space="preserve"> Especial</w:t>
      </w:r>
    </w:p>
    <w:p w14:paraId="5239715A" w14:textId="77777777" w:rsidR="0077223E" w:rsidRPr="00707F9D" w:rsidRDefault="0077223E" w:rsidP="00580BF2">
      <w:pPr>
        <w:rPr>
          <w:rFonts w:ascii="Times New Roman" w:hAnsi="Times New Roman" w:cs="Times New Roman"/>
          <w:b/>
        </w:rPr>
      </w:pPr>
    </w:p>
    <w:p w14:paraId="00BE675C" w14:textId="78E211A2" w:rsidR="0077223E" w:rsidRPr="00707F9D" w:rsidRDefault="00A86E7A" w:rsidP="00580BF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equipo</w:t>
      </w:r>
      <w:proofErr w:type="spellEnd"/>
      <w:r w:rsidRPr="00707F9D">
        <w:rPr>
          <w:rFonts w:ascii="Times New Roman" w:hAnsi="Times New Roman" w:cs="Times New Roman"/>
        </w:rPr>
        <w:t xml:space="preserve"> de IEP debe </w:t>
      </w:r>
      <w:proofErr w:type="spellStart"/>
      <w:r w:rsidRPr="00707F9D">
        <w:rPr>
          <w:rFonts w:ascii="Times New Roman" w:hAnsi="Times New Roman" w:cs="Times New Roman"/>
        </w:rPr>
        <w:t>considerar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cuando</w:t>
      </w:r>
      <w:proofErr w:type="spellEnd"/>
      <w:r w:rsidRPr="00707F9D">
        <w:rPr>
          <w:rFonts w:ascii="Times New Roman" w:hAnsi="Times New Roman" w:cs="Times New Roman"/>
        </w:rPr>
        <w:t xml:space="preserve"> sea </w:t>
      </w:r>
      <w:proofErr w:type="spellStart"/>
      <w:r w:rsidRPr="00707F9D">
        <w:rPr>
          <w:rFonts w:ascii="Times New Roman" w:hAnsi="Times New Roman" w:cs="Times New Roman"/>
        </w:rPr>
        <w:t>apropriado</w:t>
      </w:r>
      <w:proofErr w:type="spellEnd"/>
      <w:r w:rsidRPr="00707F9D">
        <w:rPr>
          <w:rFonts w:ascii="Times New Roman" w:hAnsi="Times New Roman" w:cs="Times New Roman"/>
        </w:rPr>
        <w:t xml:space="preserve">, las </w:t>
      </w:r>
      <w:proofErr w:type="spellStart"/>
      <w:r w:rsidRPr="00707F9D">
        <w:rPr>
          <w:rFonts w:ascii="Times New Roman" w:hAnsi="Times New Roman" w:cs="Times New Roman"/>
        </w:rPr>
        <w:t>estrategias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incluyendo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intervenciones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estrategias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proofErr w:type="spellStart"/>
      <w:r w:rsidRPr="00707F9D">
        <w:rPr>
          <w:rFonts w:ascii="Times New Roman" w:hAnsi="Times New Roman" w:cs="Times New Roman"/>
        </w:rPr>
        <w:t>apoyos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B9250E" w:rsidRPr="00707F9D">
        <w:rPr>
          <w:rFonts w:ascii="Times New Roman" w:hAnsi="Times New Roman" w:cs="Times New Roman"/>
        </w:rPr>
        <w:t>positivos</w:t>
      </w:r>
      <w:proofErr w:type="spellEnd"/>
      <w:r w:rsidR="00B9250E" w:rsidRPr="00707F9D">
        <w:rPr>
          <w:rFonts w:ascii="Times New Roman" w:hAnsi="Times New Roman" w:cs="Times New Roman"/>
        </w:rPr>
        <w:t xml:space="preserve"> de </w:t>
      </w:r>
      <w:proofErr w:type="spellStart"/>
      <w:r w:rsidR="00B9250E" w:rsidRPr="00707F9D">
        <w:rPr>
          <w:rFonts w:ascii="Times New Roman" w:hAnsi="Times New Roman" w:cs="Times New Roman"/>
        </w:rPr>
        <w:t>conducta</w:t>
      </w:r>
      <w:proofErr w:type="spellEnd"/>
      <w:r w:rsidR="00B9250E" w:rsidRPr="00707F9D">
        <w:rPr>
          <w:rFonts w:ascii="Times New Roman" w:hAnsi="Times New Roman" w:cs="Times New Roman"/>
        </w:rPr>
        <w:t xml:space="preserve"> para </w:t>
      </w:r>
      <w:proofErr w:type="spellStart"/>
      <w:r w:rsidR="00B9250E" w:rsidRPr="00707F9D">
        <w:rPr>
          <w:rFonts w:ascii="Times New Roman" w:hAnsi="Times New Roman" w:cs="Times New Roman"/>
        </w:rPr>
        <w:t>tra</w:t>
      </w:r>
      <w:r w:rsidR="00073F94" w:rsidRPr="00707F9D">
        <w:rPr>
          <w:rFonts w:ascii="Times New Roman" w:hAnsi="Times New Roman" w:cs="Times New Roman"/>
        </w:rPr>
        <w:t>tar</w:t>
      </w:r>
      <w:proofErr w:type="spellEnd"/>
      <w:r w:rsidR="00073F94" w:rsidRPr="00707F9D">
        <w:rPr>
          <w:rFonts w:ascii="Times New Roman" w:hAnsi="Times New Roman" w:cs="Times New Roman"/>
        </w:rPr>
        <w:t xml:space="preserve"> las </w:t>
      </w:r>
      <w:proofErr w:type="spellStart"/>
      <w:r w:rsidR="00127788" w:rsidRPr="00707F9D">
        <w:rPr>
          <w:rFonts w:ascii="Times New Roman" w:hAnsi="Times New Roman" w:cs="Times New Roman"/>
        </w:rPr>
        <w:t>preocupaciones</w:t>
      </w:r>
      <w:proofErr w:type="spellEnd"/>
      <w:r w:rsidR="00127788" w:rsidRPr="00707F9D">
        <w:rPr>
          <w:rFonts w:ascii="Times New Roman" w:hAnsi="Times New Roman" w:cs="Times New Roman"/>
        </w:rPr>
        <w:t xml:space="preserve"> de </w:t>
      </w:r>
      <w:proofErr w:type="spellStart"/>
      <w:r w:rsidR="00127788" w:rsidRPr="00707F9D">
        <w:rPr>
          <w:rFonts w:ascii="Times New Roman" w:hAnsi="Times New Roman" w:cs="Times New Roman"/>
        </w:rPr>
        <w:t>comportamiento</w:t>
      </w:r>
      <w:proofErr w:type="spellEnd"/>
      <w:r w:rsidR="00127788" w:rsidRPr="00707F9D">
        <w:rPr>
          <w:rFonts w:ascii="Times New Roman" w:hAnsi="Times New Roman" w:cs="Times New Roman"/>
        </w:rPr>
        <w:t xml:space="preserve"> a </w:t>
      </w:r>
      <w:proofErr w:type="spellStart"/>
      <w:r w:rsidR="00127788" w:rsidRPr="00707F9D">
        <w:rPr>
          <w:rFonts w:ascii="Times New Roman" w:hAnsi="Times New Roman" w:cs="Times New Roman"/>
        </w:rPr>
        <w:t>través</w:t>
      </w:r>
      <w:proofErr w:type="spellEnd"/>
      <w:r w:rsidR="00127788" w:rsidRPr="00707F9D">
        <w:rPr>
          <w:rFonts w:ascii="Times New Roman" w:hAnsi="Times New Roman" w:cs="Times New Roman"/>
        </w:rPr>
        <w:t xml:space="preserve"> del </w:t>
      </w:r>
      <w:proofErr w:type="spellStart"/>
      <w:r w:rsidR="00127788" w:rsidRPr="00707F9D">
        <w:rPr>
          <w:rFonts w:ascii="Times New Roman" w:hAnsi="Times New Roman" w:cs="Times New Roman"/>
        </w:rPr>
        <w:t>proceso</w:t>
      </w:r>
      <w:proofErr w:type="spellEnd"/>
      <w:r w:rsidR="00127788" w:rsidRPr="00707F9D">
        <w:rPr>
          <w:rFonts w:ascii="Times New Roman" w:hAnsi="Times New Roman" w:cs="Times New Roman"/>
        </w:rPr>
        <w:t xml:space="preserve"> de IEP (614(d)(3)(B)(i)). </w:t>
      </w:r>
    </w:p>
    <w:p w14:paraId="2E3E5F9A" w14:textId="77777777" w:rsidR="00127788" w:rsidRPr="00707F9D" w:rsidRDefault="00127788" w:rsidP="00580BF2">
      <w:pPr>
        <w:rPr>
          <w:rFonts w:ascii="Times New Roman" w:hAnsi="Times New Roman" w:cs="Times New Roman"/>
        </w:rPr>
      </w:pPr>
    </w:p>
    <w:p w14:paraId="080BC5FF" w14:textId="617305C3" w:rsidR="00127788" w:rsidRPr="00707F9D" w:rsidRDefault="00127788" w:rsidP="00580BF2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respuesta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medidas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diciplinarias</w:t>
      </w:r>
      <w:proofErr w:type="spellEnd"/>
      <w:r w:rsidRPr="00707F9D">
        <w:rPr>
          <w:rFonts w:ascii="Times New Roman" w:hAnsi="Times New Roman" w:cs="Times New Roman"/>
        </w:rPr>
        <w:t xml:space="preserve"> por el personal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proofErr w:type="spellStart"/>
      <w:r w:rsidRPr="00707F9D">
        <w:rPr>
          <w:rFonts w:ascii="Times New Roman" w:hAnsi="Times New Roman" w:cs="Times New Roman"/>
        </w:rPr>
        <w:t>equipo</w:t>
      </w:r>
      <w:proofErr w:type="spellEnd"/>
      <w:r w:rsidRPr="00707F9D">
        <w:rPr>
          <w:rFonts w:ascii="Times New Roman" w:hAnsi="Times New Roman" w:cs="Times New Roman"/>
        </w:rPr>
        <w:t xml:space="preserve"> de IEP debe, dentro de </w:t>
      </w:r>
      <w:proofErr w:type="spellStart"/>
      <w:r w:rsidRPr="00707F9D">
        <w:rPr>
          <w:rFonts w:ascii="Times New Roman" w:hAnsi="Times New Roman" w:cs="Times New Roman"/>
        </w:rPr>
        <w:t>diez</w:t>
      </w:r>
      <w:proofErr w:type="spellEnd"/>
      <w:r w:rsidRPr="00707F9D">
        <w:rPr>
          <w:rFonts w:ascii="Times New Roman" w:hAnsi="Times New Roman" w:cs="Times New Roman"/>
        </w:rPr>
        <w:t xml:space="preserve"> días, </w:t>
      </w:r>
      <w:proofErr w:type="spellStart"/>
      <w:r w:rsidRPr="00707F9D">
        <w:rPr>
          <w:rFonts w:ascii="Times New Roman" w:hAnsi="Times New Roman" w:cs="Times New Roman"/>
        </w:rPr>
        <w:t>juntarse</w:t>
      </w:r>
      <w:proofErr w:type="spellEnd"/>
      <w:r w:rsidRPr="00707F9D">
        <w:rPr>
          <w:rFonts w:ascii="Times New Roman" w:hAnsi="Times New Roman" w:cs="Times New Roman"/>
        </w:rPr>
        <w:t xml:space="preserve"> para formular el plan </w:t>
      </w:r>
      <w:proofErr w:type="spellStart"/>
      <w:r w:rsidRPr="00707F9D">
        <w:rPr>
          <w:rFonts w:ascii="Times New Roman" w:hAnsi="Times New Roman" w:cs="Times New Roman"/>
        </w:rPr>
        <w:t>funcional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asesoría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juntar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información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B9250E" w:rsidRPr="00707F9D">
        <w:rPr>
          <w:rFonts w:ascii="Times New Roman" w:hAnsi="Times New Roman" w:cs="Times New Roman"/>
        </w:rPr>
        <w:t>y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desarrollar</w:t>
      </w:r>
      <w:proofErr w:type="spellEnd"/>
      <w:r w:rsidRPr="00707F9D">
        <w:rPr>
          <w:rFonts w:ascii="Times New Roman" w:hAnsi="Times New Roman" w:cs="Times New Roman"/>
        </w:rPr>
        <w:t xml:space="preserve"> un plan the </w:t>
      </w:r>
      <w:proofErr w:type="spellStart"/>
      <w:r w:rsidRPr="00707F9D">
        <w:rPr>
          <w:rFonts w:ascii="Times New Roman" w:hAnsi="Times New Roman" w:cs="Times New Roman"/>
        </w:rPr>
        <w:t>intervención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ya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existe</w:t>
      </w:r>
      <w:proofErr w:type="spellEnd"/>
      <w:r w:rsidRPr="00707F9D">
        <w:rPr>
          <w:rFonts w:ascii="Times New Roman" w:hAnsi="Times New Roman" w:cs="Times New Roman"/>
        </w:rPr>
        <w:t xml:space="preserve"> un plan de </w:t>
      </w:r>
      <w:proofErr w:type="spellStart"/>
      <w:r w:rsidRPr="00707F9D">
        <w:rPr>
          <w:rFonts w:ascii="Times New Roman" w:hAnsi="Times New Roman" w:cs="Times New Roman"/>
        </w:rPr>
        <w:t>intervención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proofErr w:type="spellStart"/>
      <w:r w:rsidRPr="00707F9D">
        <w:rPr>
          <w:rFonts w:ascii="Times New Roman" w:hAnsi="Times New Roman" w:cs="Times New Roman"/>
        </w:rPr>
        <w:t>equipo</w:t>
      </w:r>
      <w:proofErr w:type="spellEnd"/>
      <w:r w:rsidRPr="00707F9D">
        <w:rPr>
          <w:rFonts w:ascii="Times New Roman" w:hAnsi="Times New Roman" w:cs="Times New Roman"/>
        </w:rPr>
        <w:t xml:space="preserve"> de</w:t>
      </w:r>
      <w:r w:rsidR="00B9250E" w:rsidRPr="00707F9D">
        <w:rPr>
          <w:rFonts w:ascii="Times New Roman" w:hAnsi="Times New Roman" w:cs="Times New Roman"/>
        </w:rPr>
        <w:t>be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examinar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revisarlo</w:t>
      </w:r>
      <w:proofErr w:type="spellEnd"/>
      <w:r w:rsidRPr="00707F9D">
        <w:rPr>
          <w:rFonts w:ascii="Times New Roman" w:hAnsi="Times New Roman" w:cs="Times New Roman"/>
        </w:rPr>
        <w:t xml:space="preserve"> (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sea </w:t>
      </w:r>
      <w:proofErr w:type="spellStart"/>
      <w:r w:rsidRPr="00707F9D">
        <w:rPr>
          <w:rFonts w:ascii="Times New Roman" w:hAnsi="Times New Roman" w:cs="Times New Roman"/>
        </w:rPr>
        <w:t>necesario</w:t>
      </w:r>
      <w:proofErr w:type="spellEnd"/>
      <w:r w:rsidRPr="00707F9D">
        <w:rPr>
          <w:rFonts w:ascii="Times New Roman" w:hAnsi="Times New Roman" w:cs="Times New Roman"/>
        </w:rPr>
        <w:t xml:space="preserve">), para </w:t>
      </w:r>
      <w:proofErr w:type="spellStart"/>
      <w:r w:rsidRPr="00707F9D">
        <w:rPr>
          <w:rFonts w:ascii="Times New Roman" w:hAnsi="Times New Roman" w:cs="Times New Roman"/>
        </w:rPr>
        <w:t>asegurar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="00B9250E" w:rsidRPr="00707F9D">
        <w:rPr>
          <w:rFonts w:ascii="Times New Roman" w:hAnsi="Times New Roman" w:cs="Times New Roman"/>
        </w:rPr>
        <w:t>trate</w:t>
      </w:r>
      <w:proofErr w:type="spellEnd"/>
      <w:r w:rsidR="00B9250E" w:rsidRPr="00707F9D">
        <w:rPr>
          <w:rFonts w:ascii="Times New Roman" w:hAnsi="Times New Roman" w:cs="Times New Roman"/>
        </w:rPr>
        <w:t xml:space="preserve"> el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comportamineto</w:t>
      </w:r>
      <w:proofErr w:type="spellEnd"/>
      <w:r w:rsidRPr="00707F9D">
        <w:rPr>
          <w:rFonts w:ascii="Times New Roman" w:hAnsi="Times New Roman" w:cs="Times New Roman"/>
        </w:rPr>
        <w:t xml:space="preserve"> al que se le </w:t>
      </w:r>
      <w:proofErr w:type="spellStart"/>
      <w:r w:rsidRPr="00707F9D">
        <w:rPr>
          <w:rFonts w:ascii="Times New Roman" w:hAnsi="Times New Roman" w:cs="Times New Roman"/>
        </w:rPr>
        <w:t>predica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requiere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medidas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diciplinarias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526EF70" w14:textId="77777777" w:rsidR="00127788" w:rsidRPr="00707F9D" w:rsidRDefault="00127788" w:rsidP="00580BF2">
      <w:pPr>
        <w:rPr>
          <w:rFonts w:ascii="Times New Roman" w:hAnsi="Times New Roman" w:cs="Times New Roman"/>
        </w:rPr>
      </w:pPr>
    </w:p>
    <w:p w14:paraId="6B61EF66" w14:textId="5F814875" w:rsidR="00127788" w:rsidRPr="00707F9D" w:rsidRDefault="0023034F" w:rsidP="00580BF2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Garantía</w:t>
      </w:r>
      <w:proofErr w:type="spellEnd"/>
      <w:r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Pr="00707F9D">
        <w:rPr>
          <w:rFonts w:ascii="Times New Roman" w:hAnsi="Times New Roman" w:cs="Times New Roman"/>
          <w:b/>
        </w:rPr>
        <w:t>Procedimientos</w:t>
      </w:r>
      <w:proofErr w:type="spellEnd"/>
      <w:r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Pr="00707F9D">
        <w:rPr>
          <w:rFonts w:ascii="Times New Roman" w:hAnsi="Times New Roman" w:cs="Times New Roman"/>
          <w:b/>
        </w:rPr>
        <w:t>Educación</w:t>
      </w:r>
      <w:proofErr w:type="spellEnd"/>
      <w:r w:rsidRPr="00707F9D">
        <w:rPr>
          <w:rFonts w:ascii="Times New Roman" w:hAnsi="Times New Roman" w:cs="Times New Roman"/>
          <w:b/>
        </w:rPr>
        <w:t xml:space="preserve"> Especial</w:t>
      </w:r>
    </w:p>
    <w:p w14:paraId="6E662408" w14:textId="77777777" w:rsidR="0023034F" w:rsidRPr="00707F9D" w:rsidRDefault="0023034F" w:rsidP="00580BF2">
      <w:pPr>
        <w:rPr>
          <w:rFonts w:ascii="Times New Roman" w:hAnsi="Times New Roman" w:cs="Times New Roman"/>
        </w:rPr>
      </w:pPr>
    </w:p>
    <w:p w14:paraId="7DC58C96" w14:textId="471CE59D" w:rsidR="0023034F" w:rsidRPr="00707F9D" w:rsidRDefault="0023034F" w:rsidP="00580BF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NOTIFICACIÓN</w:t>
      </w:r>
    </w:p>
    <w:p w14:paraId="28971567" w14:textId="0C7C059D" w:rsidR="0023034F" w:rsidRPr="00707F9D" w:rsidRDefault="00A00071" w:rsidP="00580BF2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r w:rsidR="00060F19" w:rsidRPr="00707F9D">
        <w:rPr>
          <w:rFonts w:ascii="Times New Roman" w:hAnsi="Times New Roman" w:cs="Times New Roman"/>
          <w:b/>
        </w:rPr>
        <w:t>padre/</w:t>
      </w:r>
      <w:proofErr w:type="spellStart"/>
      <w:r w:rsidR="00060F19" w:rsidRPr="00707F9D">
        <w:rPr>
          <w:rFonts w:ascii="Times New Roman" w:hAnsi="Times New Roman" w:cs="Times New Roman"/>
          <w:b/>
        </w:rPr>
        <w:t>madre</w:t>
      </w:r>
      <w:proofErr w:type="spellEnd"/>
      <w:r w:rsidRPr="00707F9D">
        <w:rPr>
          <w:rFonts w:ascii="Times New Roman" w:hAnsi="Times New Roman" w:cs="Times New Roman"/>
          <w:b/>
        </w:rPr>
        <w:t>/</w:t>
      </w:r>
      <w:proofErr w:type="spellStart"/>
      <w:r w:rsidRPr="00707F9D">
        <w:rPr>
          <w:rFonts w:ascii="Times New Roman" w:hAnsi="Times New Roman" w:cs="Times New Roman"/>
          <w:b/>
        </w:rPr>
        <w:t>guardiá</w:t>
      </w:r>
      <w:r w:rsidR="0023034F" w:rsidRPr="00707F9D">
        <w:rPr>
          <w:rFonts w:ascii="Times New Roman" w:hAnsi="Times New Roman" w:cs="Times New Roman"/>
          <w:b/>
        </w:rPr>
        <w:t>n</w:t>
      </w:r>
      <w:proofErr w:type="spellEnd"/>
      <w:r w:rsidR="0023034F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  <w:b/>
        </w:rPr>
        <w:t>recibirá</w:t>
      </w:r>
      <w:proofErr w:type="spellEnd"/>
      <w:r w:rsidR="0023034F" w:rsidRPr="00707F9D">
        <w:rPr>
          <w:rFonts w:ascii="Times New Roman" w:hAnsi="Times New Roman" w:cs="Times New Roman"/>
          <w:b/>
        </w:rPr>
        <w:t xml:space="preserve"> </w:t>
      </w:r>
      <w:r w:rsidRPr="00707F9D">
        <w:rPr>
          <w:rFonts w:ascii="Times New Roman" w:hAnsi="Times New Roman" w:cs="Times New Roman"/>
          <w:b/>
        </w:rPr>
        <w:t>un aviso</w:t>
      </w:r>
      <w:r w:rsidR="0023034F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  <w:b/>
        </w:rPr>
        <w:t>escrito</w:t>
      </w:r>
      <w:proofErr w:type="spellEnd"/>
      <w:r w:rsidR="0023034F" w:rsidRPr="00707F9D">
        <w:rPr>
          <w:rFonts w:ascii="Times New Roman" w:hAnsi="Times New Roman" w:cs="Times New Roman"/>
          <w:b/>
        </w:rPr>
        <w:t xml:space="preserve"> por </w:t>
      </w:r>
      <w:proofErr w:type="spellStart"/>
      <w:r w:rsidR="0023034F" w:rsidRPr="00707F9D">
        <w:rPr>
          <w:rFonts w:ascii="Times New Roman" w:hAnsi="Times New Roman" w:cs="Times New Roman"/>
          <w:b/>
        </w:rPr>
        <w:t>anticipo</w:t>
      </w:r>
      <w:proofErr w:type="spellEnd"/>
      <w:r w:rsidR="0023034F" w:rsidRPr="00707F9D">
        <w:rPr>
          <w:rFonts w:ascii="Times New Roman" w:hAnsi="Times New Roman" w:cs="Times New Roman"/>
        </w:rPr>
        <w:t xml:space="preserve"> </w:t>
      </w:r>
      <w:r w:rsidR="00B90E4F" w:rsidRPr="00707F9D">
        <w:rPr>
          <w:rFonts w:ascii="Times New Roman" w:hAnsi="Times New Roman" w:cs="Times New Roman"/>
        </w:rPr>
        <w:t xml:space="preserve">antes de </w:t>
      </w:r>
      <w:r w:rsidR="00B90E4F">
        <w:rPr>
          <w:rFonts w:ascii="Times New Roman" w:hAnsi="Times New Roman" w:cs="Times New Roman"/>
        </w:rPr>
        <w:t xml:space="preserve">que la </w:t>
      </w:r>
      <w:proofErr w:type="spellStart"/>
      <w:r w:rsidR="00B90E4F">
        <w:rPr>
          <w:rFonts w:ascii="Times New Roman" w:hAnsi="Times New Roman" w:cs="Times New Roman"/>
        </w:rPr>
        <w:t>escuela</w:t>
      </w:r>
      <w:proofErr w:type="spellEnd"/>
      <w:r w:rsidR="00B90E4F">
        <w:rPr>
          <w:rFonts w:ascii="Times New Roman" w:hAnsi="Times New Roman" w:cs="Times New Roman"/>
        </w:rPr>
        <w:t xml:space="preserve"> meta </w:t>
      </w:r>
      <w:r w:rsidR="00B90E4F" w:rsidRPr="00707F9D">
        <w:rPr>
          <w:rFonts w:ascii="Times New Roman" w:hAnsi="Times New Roman" w:cs="Times New Roman"/>
        </w:rPr>
        <w:t xml:space="preserve">la </w:t>
      </w:r>
      <w:proofErr w:type="spellStart"/>
      <w:r w:rsidR="00B90E4F" w:rsidRPr="00707F9D">
        <w:rPr>
          <w:rFonts w:ascii="Times New Roman" w:hAnsi="Times New Roman" w:cs="Times New Roman"/>
        </w:rPr>
        <w:t>propuesta</w:t>
      </w:r>
      <w:proofErr w:type="spellEnd"/>
      <w:r w:rsidR="00B90E4F" w:rsidRPr="00707F9D">
        <w:rPr>
          <w:rFonts w:ascii="Times New Roman" w:hAnsi="Times New Roman" w:cs="Times New Roman"/>
        </w:rPr>
        <w:t xml:space="preserve"> o el </w:t>
      </w:r>
      <w:proofErr w:type="spellStart"/>
      <w:r w:rsidR="00B90E4F" w:rsidRPr="00707F9D">
        <w:rPr>
          <w:rFonts w:ascii="Times New Roman" w:hAnsi="Times New Roman" w:cs="Times New Roman"/>
        </w:rPr>
        <w:t>rehuso</w:t>
      </w:r>
      <w:proofErr w:type="spellEnd"/>
      <w:r w:rsidR="0023034F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>de</w:t>
      </w:r>
      <w:r w:rsidR="0023034F" w:rsidRPr="00707F9D">
        <w:rPr>
          <w:rFonts w:ascii="Times New Roman" w:hAnsi="Times New Roman" w:cs="Times New Roman"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</w:rPr>
        <w:t>iniciar</w:t>
      </w:r>
      <w:proofErr w:type="spellEnd"/>
      <w:r w:rsidR="0023034F" w:rsidRPr="00707F9D">
        <w:rPr>
          <w:rFonts w:ascii="Times New Roman" w:hAnsi="Times New Roman" w:cs="Times New Roman"/>
        </w:rPr>
        <w:t xml:space="preserve"> o </w:t>
      </w:r>
      <w:proofErr w:type="spellStart"/>
      <w:r w:rsidR="0023034F" w:rsidRPr="00707F9D">
        <w:rPr>
          <w:rFonts w:ascii="Times New Roman" w:hAnsi="Times New Roman" w:cs="Times New Roman"/>
        </w:rPr>
        <w:t>cambiar</w:t>
      </w:r>
      <w:proofErr w:type="spellEnd"/>
      <w:r w:rsidR="0023034F" w:rsidRPr="00707F9D">
        <w:rPr>
          <w:rFonts w:ascii="Times New Roman" w:hAnsi="Times New Roman" w:cs="Times New Roman"/>
        </w:rPr>
        <w:t xml:space="preserve"> la </w:t>
      </w:r>
      <w:proofErr w:type="spellStart"/>
      <w:r w:rsidR="0023034F" w:rsidRPr="00707F9D">
        <w:rPr>
          <w:rFonts w:ascii="Times New Roman" w:hAnsi="Times New Roman" w:cs="Times New Roman"/>
        </w:rPr>
        <w:t>identificación</w:t>
      </w:r>
      <w:proofErr w:type="spellEnd"/>
      <w:r w:rsidR="0023034F" w:rsidRPr="00707F9D">
        <w:rPr>
          <w:rFonts w:ascii="Times New Roman" w:hAnsi="Times New Roman" w:cs="Times New Roman"/>
        </w:rPr>
        <w:t xml:space="preserve">, </w:t>
      </w:r>
      <w:proofErr w:type="spellStart"/>
      <w:r w:rsidR="0023034F" w:rsidRPr="00707F9D">
        <w:rPr>
          <w:rFonts w:ascii="Times New Roman" w:hAnsi="Times New Roman" w:cs="Times New Roman"/>
        </w:rPr>
        <w:t>evalu</w:t>
      </w:r>
      <w:r w:rsidRPr="00707F9D">
        <w:rPr>
          <w:rFonts w:ascii="Times New Roman" w:hAnsi="Times New Roman" w:cs="Times New Roman"/>
        </w:rPr>
        <w:t>ación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colocación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educativa</w:t>
      </w:r>
      <w:proofErr w:type="spellEnd"/>
      <w:r w:rsidR="0023034F" w:rsidRPr="00707F9D">
        <w:rPr>
          <w:rFonts w:ascii="Times New Roman" w:hAnsi="Times New Roman" w:cs="Times New Roman"/>
        </w:rPr>
        <w:t xml:space="preserve"> de </w:t>
      </w:r>
      <w:proofErr w:type="spellStart"/>
      <w:r w:rsidR="0023034F" w:rsidRPr="00707F9D">
        <w:rPr>
          <w:rFonts w:ascii="Times New Roman" w:hAnsi="Times New Roman" w:cs="Times New Roman"/>
        </w:rPr>
        <w:t>su</w:t>
      </w:r>
      <w:proofErr w:type="spellEnd"/>
      <w:r w:rsidR="0023034F" w:rsidRPr="00707F9D">
        <w:rPr>
          <w:rFonts w:ascii="Times New Roman" w:hAnsi="Times New Roman" w:cs="Times New Roman"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</w:rPr>
        <w:t>hijo</w:t>
      </w:r>
      <w:proofErr w:type="spellEnd"/>
      <w:r w:rsidRPr="00707F9D">
        <w:rPr>
          <w:rFonts w:ascii="Times New Roman" w:hAnsi="Times New Roman" w:cs="Times New Roman"/>
        </w:rPr>
        <w:t xml:space="preserve">/a, </w:t>
      </w:r>
      <w:proofErr w:type="spellStart"/>
      <w:r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provisión</w:t>
      </w:r>
      <w:proofErr w:type="spellEnd"/>
      <w:r w:rsidRPr="00707F9D">
        <w:rPr>
          <w:rFonts w:ascii="Times New Roman" w:hAnsi="Times New Roman" w:cs="Times New Roman"/>
        </w:rPr>
        <w:t xml:space="preserve"> de una </w:t>
      </w:r>
      <w:proofErr w:type="spellStart"/>
      <w:r w:rsidRPr="00707F9D">
        <w:rPr>
          <w:rFonts w:ascii="Times New Roman" w:hAnsi="Times New Roman" w:cs="Times New Roman"/>
        </w:rPr>
        <w:t>educac</w:t>
      </w:r>
      <w:r w:rsidR="00B90E4F">
        <w:rPr>
          <w:rFonts w:ascii="Times New Roman" w:hAnsi="Times New Roman" w:cs="Times New Roman"/>
        </w:rPr>
        <w:t>ió</w:t>
      </w:r>
      <w:r w:rsidR="0023034F" w:rsidRPr="00707F9D">
        <w:rPr>
          <w:rFonts w:ascii="Times New Roman" w:hAnsi="Times New Roman" w:cs="Times New Roman"/>
        </w:rPr>
        <w:t>n</w:t>
      </w:r>
      <w:proofErr w:type="spellEnd"/>
      <w:r w:rsidR="0023034F" w:rsidRPr="00707F9D">
        <w:rPr>
          <w:rFonts w:ascii="Times New Roman" w:hAnsi="Times New Roman" w:cs="Times New Roman"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</w:rPr>
        <w:t>pública</w:t>
      </w:r>
      <w:proofErr w:type="spellEnd"/>
      <w:r w:rsidR="0023034F" w:rsidRPr="00707F9D">
        <w:rPr>
          <w:rFonts w:ascii="Times New Roman" w:hAnsi="Times New Roman" w:cs="Times New Roman"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</w:rPr>
        <w:t>apropriada</w:t>
      </w:r>
      <w:proofErr w:type="spellEnd"/>
      <w:r w:rsidR="0023034F" w:rsidRPr="00707F9D">
        <w:rPr>
          <w:rFonts w:ascii="Times New Roman" w:hAnsi="Times New Roman" w:cs="Times New Roman"/>
        </w:rPr>
        <w:t xml:space="preserve"> y </w:t>
      </w:r>
      <w:proofErr w:type="spellStart"/>
      <w:r w:rsidR="0023034F" w:rsidRPr="00707F9D">
        <w:rPr>
          <w:rFonts w:ascii="Times New Roman" w:hAnsi="Times New Roman" w:cs="Times New Roman"/>
        </w:rPr>
        <w:t>gratuita</w:t>
      </w:r>
      <w:proofErr w:type="spellEnd"/>
      <w:r w:rsidR="0023034F" w:rsidRPr="00707F9D">
        <w:rPr>
          <w:rFonts w:ascii="Times New Roman" w:hAnsi="Times New Roman" w:cs="Times New Roman"/>
        </w:rPr>
        <w:t xml:space="preserve"> a </w:t>
      </w:r>
      <w:proofErr w:type="spellStart"/>
      <w:r w:rsidR="0023034F" w:rsidRPr="00707F9D">
        <w:rPr>
          <w:rFonts w:ascii="Times New Roman" w:hAnsi="Times New Roman" w:cs="Times New Roman"/>
        </w:rPr>
        <w:t>su</w:t>
      </w:r>
      <w:proofErr w:type="spellEnd"/>
      <w:r w:rsidR="0023034F" w:rsidRPr="00707F9D">
        <w:rPr>
          <w:rFonts w:ascii="Times New Roman" w:hAnsi="Times New Roman" w:cs="Times New Roman"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</w:rPr>
        <w:t>hijo</w:t>
      </w:r>
      <w:proofErr w:type="spellEnd"/>
      <w:r w:rsidR="0023034F" w:rsidRPr="00707F9D">
        <w:rPr>
          <w:rFonts w:ascii="Times New Roman" w:hAnsi="Times New Roman" w:cs="Times New Roman"/>
        </w:rPr>
        <w:t xml:space="preserve">/a. Tal </w:t>
      </w:r>
      <w:r w:rsidRPr="00707F9D">
        <w:rPr>
          <w:rFonts w:ascii="Times New Roman" w:hAnsi="Times New Roman" w:cs="Times New Roman"/>
        </w:rPr>
        <w:t>aviso</w:t>
      </w:r>
      <w:r w:rsidR="0023034F" w:rsidRPr="00707F9D">
        <w:rPr>
          <w:rFonts w:ascii="Times New Roman" w:hAnsi="Times New Roman" w:cs="Times New Roman"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</w:rPr>
        <w:t>deberá</w:t>
      </w:r>
      <w:proofErr w:type="spellEnd"/>
      <w:r w:rsidR="0023034F" w:rsidRPr="00707F9D">
        <w:rPr>
          <w:rFonts w:ascii="Times New Roman" w:hAnsi="Times New Roman" w:cs="Times New Roman"/>
        </w:rPr>
        <w:t>:</w:t>
      </w:r>
    </w:p>
    <w:p w14:paraId="4E49D10D" w14:textId="6E419C2C" w:rsidR="0023034F" w:rsidRPr="00707F9D" w:rsidRDefault="0023034F" w:rsidP="007F0D4B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Explicar</w:t>
      </w:r>
      <w:proofErr w:type="spellEnd"/>
      <w:r w:rsidRPr="00707F9D">
        <w:rPr>
          <w:rFonts w:ascii="Times New Roman" w:hAnsi="Times New Roman" w:cs="Times New Roman"/>
        </w:rPr>
        <w:t xml:space="preserve"> por </w:t>
      </w:r>
      <w:proofErr w:type="spellStart"/>
      <w:r w:rsidRPr="00707F9D">
        <w:rPr>
          <w:rFonts w:ascii="Times New Roman" w:hAnsi="Times New Roman" w:cs="Times New Roman"/>
        </w:rPr>
        <w:t>comple</w:t>
      </w:r>
      <w:r w:rsidR="00A00071" w:rsidRPr="00707F9D">
        <w:rPr>
          <w:rFonts w:ascii="Times New Roman" w:hAnsi="Times New Roman" w:cs="Times New Roman"/>
        </w:rPr>
        <w:t>to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garantías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procedimiento</w:t>
      </w:r>
      <w:proofErr w:type="spellEnd"/>
    </w:p>
    <w:p w14:paraId="2518DE72" w14:textId="50FD71AD" w:rsidR="0023034F" w:rsidRPr="00707F9D" w:rsidRDefault="0023034F" w:rsidP="007F0D4B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Describir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e</w:t>
      </w:r>
      <w:r w:rsidR="00AE097E">
        <w:rPr>
          <w:rFonts w:ascii="Times New Roman" w:hAnsi="Times New Roman" w:cs="Times New Roman"/>
        </w:rPr>
        <w:t>x</w:t>
      </w:r>
      <w:r w:rsidRPr="00707F9D">
        <w:rPr>
          <w:rFonts w:ascii="Times New Roman" w:hAnsi="Times New Roman" w:cs="Times New Roman"/>
        </w:rPr>
        <w:t>plicar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medida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propuesta</w:t>
      </w:r>
      <w:proofErr w:type="spellEnd"/>
      <w:r w:rsidRPr="00707F9D">
        <w:rPr>
          <w:rFonts w:ascii="Times New Roman" w:hAnsi="Times New Roman" w:cs="Times New Roman"/>
        </w:rPr>
        <w:t xml:space="preserve"> por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o el </w:t>
      </w:r>
      <w:proofErr w:type="spellStart"/>
      <w:r w:rsidRPr="00707F9D">
        <w:rPr>
          <w:rFonts w:ascii="Times New Roman" w:hAnsi="Times New Roman" w:cs="Times New Roman"/>
        </w:rPr>
        <w:t>rehuso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actuar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incluyendo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descripción</w:t>
      </w:r>
      <w:proofErr w:type="spellEnd"/>
      <w:r w:rsidRPr="00707F9D">
        <w:rPr>
          <w:rFonts w:ascii="Times New Roman" w:hAnsi="Times New Roman" w:cs="Times New Roman"/>
        </w:rPr>
        <w:t xml:space="preserve"> the </w:t>
      </w:r>
      <w:proofErr w:type="spellStart"/>
      <w:r w:rsidRPr="00707F9D">
        <w:rPr>
          <w:rFonts w:ascii="Times New Roman" w:hAnsi="Times New Roman" w:cs="Times New Roman"/>
        </w:rPr>
        <w:t>otras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opciones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consideradas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rechazadas</w:t>
      </w:r>
      <w:proofErr w:type="spellEnd"/>
      <w:r w:rsidRPr="00707F9D">
        <w:rPr>
          <w:rFonts w:ascii="Times New Roman" w:hAnsi="Times New Roman" w:cs="Times New Roman"/>
        </w:rPr>
        <w:t xml:space="preserve"> y el por </w:t>
      </w:r>
      <w:proofErr w:type="spellStart"/>
      <w:r w:rsidRPr="00707F9D">
        <w:rPr>
          <w:rFonts w:ascii="Times New Roman" w:hAnsi="Times New Roman" w:cs="Times New Roman"/>
        </w:rPr>
        <w:t>qué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fueron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rechazadas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62174E3" w14:textId="2DE79ECB" w:rsidR="0023034F" w:rsidRPr="00707F9D" w:rsidRDefault="0023034F" w:rsidP="007F0D4B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Describir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procedimiento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evaluación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exámenes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archivos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reportes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usados</w:t>
      </w:r>
      <w:proofErr w:type="spellEnd"/>
      <w:r w:rsidRPr="00707F9D">
        <w:rPr>
          <w:rFonts w:ascii="Times New Roman" w:hAnsi="Times New Roman" w:cs="Times New Roman"/>
        </w:rPr>
        <w:t xml:space="preserve"> por la </w:t>
      </w:r>
      <w:proofErr w:type="spellStart"/>
      <w:r w:rsidRPr="00707F9D">
        <w:rPr>
          <w:rFonts w:ascii="Times New Roman" w:hAnsi="Times New Roman" w:cs="Times New Roman"/>
        </w:rPr>
        <w:t>medida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propuesta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rechazada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16E69644" w14:textId="7ADDE6AE" w:rsidR="0023034F" w:rsidRPr="00707F9D" w:rsidRDefault="0023034F" w:rsidP="007F0D4B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Describir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factor que </w:t>
      </w:r>
      <w:proofErr w:type="spellStart"/>
      <w:r w:rsidRPr="00707F9D">
        <w:rPr>
          <w:rFonts w:ascii="Times New Roman" w:hAnsi="Times New Roman" w:cs="Times New Roman"/>
        </w:rPr>
        <w:t>sea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relevante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medida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propuesta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rechazada</w:t>
      </w:r>
      <w:proofErr w:type="spellEnd"/>
      <w:r w:rsidRPr="00707F9D">
        <w:rPr>
          <w:rFonts w:ascii="Times New Roman" w:hAnsi="Times New Roman" w:cs="Times New Roman"/>
        </w:rPr>
        <w:t xml:space="preserve"> por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4F5310ED" w14:textId="0CC4A17B" w:rsidR="0023034F" w:rsidRPr="00707F9D" w:rsidRDefault="005D21A8" w:rsidP="007F0D4B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A00071" w:rsidRPr="00707F9D">
        <w:rPr>
          <w:rFonts w:ascii="Times New Roman" w:hAnsi="Times New Roman" w:cs="Times New Roman"/>
        </w:rPr>
        <w:t xml:space="preserve"> </w:t>
      </w:r>
      <w:proofErr w:type="spellStart"/>
      <w:r w:rsidR="00A00071" w:rsidRPr="00707F9D">
        <w:rPr>
          <w:rFonts w:ascii="Times New Roman" w:hAnsi="Times New Roman" w:cs="Times New Roman"/>
        </w:rPr>
        <w:t>proporcionará</w:t>
      </w:r>
      <w:proofErr w:type="spellEnd"/>
      <w:r w:rsidR="0023034F" w:rsidRPr="00707F9D">
        <w:rPr>
          <w:rFonts w:ascii="Times New Roman" w:hAnsi="Times New Roman" w:cs="Times New Roman"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</w:rPr>
        <w:t>en</w:t>
      </w:r>
      <w:proofErr w:type="spellEnd"/>
      <w:r w:rsidR="0023034F" w:rsidRPr="00707F9D">
        <w:rPr>
          <w:rFonts w:ascii="Times New Roman" w:hAnsi="Times New Roman" w:cs="Times New Roman"/>
        </w:rPr>
        <w:t xml:space="preserve"> un language y/o de una </w:t>
      </w:r>
      <w:proofErr w:type="spellStart"/>
      <w:r w:rsidR="0023034F" w:rsidRPr="00707F9D">
        <w:rPr>
          <w:rFonts w:ascii="Times New Roman" w:hAnsi="Times New Roman" w:cs="Times New Roman"/>
        </w:rPr>
        <w:t>manera</w:t>
      </w:r>
      <w:proofErr w:type="spellEnd"/>
      <w:r w:rsidR="0023034F" w:rsidRPr="00707F9D">
        <w:rPr>
          <w:rFonts w:ascii="Times New Roman" w:hAnsi="Times New Roman" w:cs="Times New Roman"/>
        </w:rPr>
        <w:t xml:space="preserve"> que </w:t>
      </w:r>
      <w:proofErr w:type="spellStart"/>
      <w:r w:rsidR="0023034F" w:rsidRPr="00707F9D">
        <w:rPr>
          <w:rFonts w:ascii="Times New Roman" w:hAnsi="Times New Roman" w:cs="Times New Roman"/>
        </w:rPr>
        <w:t>sea</w:t>
      </w:r>
      <w:proofErr w:type="spellEnd"/>
      <w:r w:rsidR="0023034F" w:rsidRPr="00707F9D">
        <w:rPr>
          <w:rFonts w:ascii="Times New Roman" w:hAnsi="Times New Roman" w:cs="Times New Roman"/>
        </w:rPr>
        <w:t xml:space="preserve"> </w:t>
      </w:r>
      <w:proofErr w:type="spellStart"/>
      <w:r w:rsidR="0023034F" w:rsidRPr="00707F9D">
        <w:rPr>
          <w:rFonts w:ascii="Times New Roman" w:hAnsi="Times New Roman" w:cs="Times New Roman"/>
        </w:rPr>
        <w:t>comprensible</w:t>
      </w:r>
      <w:proofErr w:type="spellEnd"/>
      <w:r w:rsidR="0023034F" w:rsidRPr="00707F9D">
        <w:rPr>
          <w:rFonts w:ascii="Times New Roman" w:hAnsi="Times New Roman" w:cs="Times New Roman"/>
        </w:rPr>
        <w:t xml:space="preserve"> para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23034F" w:rsidRPr="00707F9D">
        <w:rPr>
          <w:rFonts w:ascii="Times New Roman" w:hAnsi="Times New Roman" w:cs="Times New Roman"/>
        </w:rPr>
        <w:t xml:space="preserve"> o el </w:t>
      </w:r>
      <w:proofErr w:type="spellStart"/>
      <w:r w:rsidR="00A00071" w:rsidRPr="00707F9D">
        <w:rPr>
          <w:rFonts w:ascii="Times New Roman" w:hAnsi="Times New Roman" w:cs="Times New Roman"/>
        </w:rPr>
        <w:t>guardiá</w:t>
      </w:r>
      <w:r w:rsidR="00FF0BE8" w:rsidRPr="00707F9D">
        <w:rPr>
          <w:rFonts w:ascii="Times New Roman" w:hAnsi="Times New Roman" w:cs="Times New Roman"/>
        </w:rPr>
        <w:t>n</w:t>
      </w:r>
      <w:proofErr w:type="spellEnd"/>
    </w:p>
    <w:p w14:paraId="7BB7271A" w14:textId="57518B26" w:rsidR="00FF0BE8" w:rsidRPr="00707F9D" w:rsidRDefault="00FF0BE8" w:rsidP="007F0D4B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Describir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</w:t>
      </w:r>
      <w:proofErr w:type="spellEnd"/>
      <w:r w:rsidRPr="00707F9D">
        <w:rPr>
          <w:rFonts w:ascii="Times New Roman" w:hAnsi="Times New Roman" w:cs="Times New Roman"/>
        </w:rPr>
        <w:t xml:space="preserve"> personal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CE7B8D">
        <w:rPr>
          <w:rFonts w:ascii="Times New Roman" w:hAnsi="Times New Roman" w:cs="Times New Roman"/>
        </w:rPr>
        <w:t>asistirá</w:t>
      </w:r>
      <w:proofErr w:type="spellEnd"/>
      <w:r w:rsidR="00CE7B8D">
        <w:rPr>
          <w:rFonts w:ascii="Times New Roman" w:hAnsi="Times New Roman" w:cs="Times New Roman"/>
        </w:rPr>
        <w:t xml:space="preserve"> la </w:t>
      </w:r>
      <w:proofErr w:type="spellStart"/>
      <w:r w:rsidR="00CE7B8D">
        <w:rPr>
          <w:rFonts w:ascii="Times New Roman" w:hAnsi="Times New Roman" w:cs="Times New Roman"/>
        </w:rPr>
        <w:t>reunió</w:t>
      </w:r>
      <w:r w:rsidR="00DC47AC" w:rsidRPr="00707F9D">
        <w:rPr>
          <w:rFonts w:ascii="Times New Roman" w:hAnsi="Times New Roman" w:cs="Times New Roman"/>
        </w:rPr>
        <w:t>n</w:t>
      </w:r>
      <w:proofErr w:type="spellEnd"/>
      <w:r w:rsidR="00DC47AC" w:rsidRPr="00707F9D">
        <w:rPr>
          <w:rFonts w:ascii="Times New Roman" w:hAnsi="Times New Roman" w:cs="Times New Roman"/>
        </w:rPr>
        <w:t>.</w:t>
      </w:r>
    </w:p>
    <w:p w14:paraId="20B7D18A" w14:textId="77777777" w:rsidR="00DC47AC" w:rsidRPr="00707F9D" w:rsidRDefault="00DC47AC" w:rsidP="00DC47AC">
      <w:pPr>
        <w:rPr>
          <w:rFonts w:ascii="Times New Roman" w:hAnsi="Times New Roman" w:cs="Times New Roman"/>
        </w:rPr>
      </w:pPr>
    </w:p>
    <w:p w14:paraId="5FF11581" w14:textId="3ED2EBF3" w:rsidR="00DC47AC" w:rsidRPr="00707F9D" w:rsidRDefault="00DC47AC" w:rsidP="00DC47A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CONSENTIMIENTO POR ESCRITO</w:t>
      </w:r>
    </w:p>
    <w:p w14:paraId="3241AE69" w14:textId="36B0BDC8" w:rsidR="00DC47AC" w:rsidRPr="00707F9D" w:rsidRDefault="00DC47AC" w:rsidP="00DC47A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r w:rsidR="00060F19" w:rsidRPr="00707F9D">
        <w:rPr>
          <w:rFonts w:ascii="Times New Roman" w:hAnsi="Times New Roman" w:cs="Times New Roman"/>
          <w:b/>
        </w:rPr>
        <w:t>padre/</w:t>
      </w:r>
      <w:proofErr w:type="spellStart"/>
      <w:r w:rsidR="00060F19" w:rsidRPr="00707F9D">
        <w:rPr>
          <w:rFonts w:ascii="Times New Roman" w:hAnsi="Times New Roman" w:cs="Times New Roman"/>
          <w:b/>
        </w:rPr>
        <w:t>madre</w:t>
      </w:r>
      <w:proofErr w:type="spellEnd"/>
      <w:r w:rsidRPr="00707F9D">
        <w:rPr>
          <w:rFonts w:ascii="Times New Roman" w:hAnsi="Times New Roman" w:cs="Times New Roman"/>
          <w:b/>
        </w:rPr>
        <w:t>/</w:t>
      </w:r>
      <w:proofErr w:type="spellStart"/>
      <w:r w:rsidR="007013E1">
        <w:rPr>
          <w:rFonts w:ascii="Times New Roman" w:hAnsi="Times New Roman" w:cs="Times New Roman"/>
          <w:b/>
        </w:rPr>
        <w:t>guardiá</w:t>
      </w:r>
      <w:r w:rsidR="00BA177E" w:rsidRPr="00707F9D">
        <w:rPr>
          <w:rFonts w:ascii="Times New Roman" w:hAnsi="Times New Roman" w:cs="Times New Roman"/>
          <w:b/>
        </w:rPr>
        <w:t>n</w:t>
      </w:r>
      <w:proofErr w:type="spellEnd"/>
      <w:r w:rsidR="00BA177E" w:rsidRPr="00707F9D">
        <w:rPr>
          <w:rFonts w:ascii="Times New Roman" w:hAnsi="Times New Roman" w:cs="Times New Roman"/>
          <w:b/>
        </w:rPr>
        <w:t xml:space="preserve"> </w:t>
      </w:r>
      <w:r w:rsidRPr="00707F9D">
        <w:rPr>
          <w:rFonts w:ascii="Times New Roman" w:hAnsi="Times New Roman" w:cs="Times New Roman"/>
          <w:b/>
        </w:rPr>
        <w:t xml:space="preserve">debe </w:t>
      </w:r>
      <w:proofErr w:type="spellStart"/>
      <w:r w:rsidRPr="00707F9D">
        <w:rPr>
          <w:rFonts w:ascii="Times New Roman" w:hAnsi="Times New Roman" w:cs="Times New Roman"/>
          <w:b/>
        </w:rPr>
        <w:t>da</w:t>
      </w:r>
      <w:r w:rsidR="00A00071" w:rsidRPr="00707F9D">
        <w:rPr>
          <w:rFonts w:ascii="Times New Roman" w:hAnsi="Times New Roman" w:cs="Times New Roman"/>
          <w:b/>
        </w:rPr>
        <w:t>r</w:t>
      </w:r>
      <w:proofErr w:type="spellEnd"/>
      <w:r w:rsidR="00A00071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00071" w:rsidRPr="00707F9D">
        <w:rPr>
          <w:rFonts w:ascii="Times New Roman" w:hAnsi="Times New Roman" w:cs="Times New Roman"/>
          <w:b/>
        </w:rPr>
        <w:t>consentimiento</w:t>
      </w:r>
      <w:proofErr w:type="spellEnd"/>
      <w:r w:rsidR="00A00071" w:rsidRPr="00707F9D">
        <w:rPr>
          <w:rFonts w:ascii="Times New Roman" w:hAnsi="Times New Roman" w:cs="Times New Roman"/>
          <w:b/>
        </w:rPr>
        <w:t xml:space="preserve"> por </w:t>
      </w:r>
      <w:proofErr w:type="spellStart"/>
      <w:r w:rsidR="00A00071" w:rsidRPr="00707F9D">
        <w:rPr>
          <w:rFonts w:ascii="Times New Roman" w:hAnsi="Times New Roman" w:cs="Times New Roman"/>
          <w:b/>
        </w:rPr>
        <w:t>escrito</w:t>
      </w:r>
      <w:proofErr w:type="spellEnd"/>
      <w:r w:rsidRPr="00707F9D">
        <w:rPr>
          <w:rFonts w:ascii="Times New Roman" w:hAnsi="Times New Roman" w:cs="Times New Roman"/>
        </w:rPr>
        <w:t xml:space="preserve"> de las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acciones</w:t>
      </w:r>
      <w:proofErr w:type="spellEnd"/>
      <w:r w:rsidRPr="00707F9D">
        <w:rPr>
          <w:rFonts w:ascii="Times New Roman" w:hAnsi="Times New Roman" w:cs="Times New Roman"/>
        </w:rPr>
        <w:t>:</w:t>
      </w:r>
    </w:p>
    <w:p w14:paraId="71D4F4F9" w14:textId="702F6DBB" w:rsidR="00DC47AC" w:rsidRPr="00707F9D" w:rsidRDefault="00DC47AC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iniciación</w:t>
      </w:r>
      <w:proofErr w:type="spellEnd"/>
      <w:r w:rsidRPr="00707F9D">
        <w:rPr>
          <w:rFonts w:ascii="Times New Roman" w:hAnsi="Times New Roman" w:cs="Times New Roman"/>
        </w:rPr>
        <w:t xml:space="preserve"> de una </w:t>
      </w:r>
      <w:proofErr w:type="spellStart"/>
      <w:r w:rsidRPr="00707F9D">
        <w:rPr>
          <w:rFonts w:ascii="Times New Roman" w:hAnsi="Times New Roman" w:cs="Times New Roman"/>
        </w:rPr>
        <w:t>evaluación</w:t>
      </w:r>
      <w:proofErr w:type="spellEnd"/>
      <w:r w:rsidRPr="00707F9D">
        <w:rPr>
          <w:rFonts w:ascii="Times New Roman" w:hAnsi="Times New Roman" w:cs="Times New Roman"/>
        </w:rPr>
        <w:t xml:space="preserve"> individual </w:t>
      </w:r>
      <w:proofErr w:type="spellStart"/>
      <w:r w:rsidRPr="00707F9D">
        <w:rPr>
          <w:rFonts w:ascii="Times New Roman" w:hAnsi="Times New Roman" w:cs="Times New Roman"/>
        </w:rPr>
        <w:t>inicial</w:t>
      </w:r>
      <w:proofErr w:type="spellEnd"/>
    </w:p>
    <w:p w14:paraId="0859982B" w14:textId="0C5CC03A" w:rsidR="00DC47AC" w:rsidRPr="00707F9D" w:rsidRDefault="00DC47AC" w:rsidP="007F0D4B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lastRenderedPageBreak/>
        <w:t xml:space="preserve">La </w:t>
      </w:r>
      <w:proofErr w:type="spellStart"/>
      <w:r w:rsidRPr="00707F9D">
        <w:rPr>
          <w:rFonts w:ascii="Times New Roman" w:hAnsi="Times New Roman" w:cs="Times New Roman"/>
        </w:rPr>
        <w:t>colocación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inicial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servicios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especial</w:t>
      </w:r>
    </w:p>
    <w:p w14:paraId="0E6323B0" w14:textId="77777777" w:rsidR="00DC47AC" w:rsidRPr="00707F9D" w:rsidRDefault="00DC47AC" w:rsidP="00DC47AC">
      <w:pPr>
        <w:rPr>
          <w:rFonts w:ascii="Times New Roman" w:hAnsi="Times New Roman" w:cs="Times New Roman"/>
        </w:rPr>
      </w:pPr>
    </w:p>
    <w:p w14:paraId="6A083706" w14:textId="14583523" w:rsidR="00DC47AC" w:rsidRPr="00707F9D" w:rsidRDefault="00DC47AC" w:rsidP="00DC47AC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r w:rsidR="00060F19" w:rsidRPr="00707F9D">
        <w:rPr>
          <w:rFonts w:ascii="Times New Roman" w:hAnsi="Times New Roman" w:cs="Times New Roman"/>
          <w:b/>
        </w:rPr>
        <w:t>padre/</w:t>
      </w:r>
      <w:proofErr w:type="spellStart"/>
      <w:r w:rsidR="00060F19" w:rsidRPr="00707F9D">
        <w:rPr>
          <w:rFonts w:ascii="Times New Roman" w:hAnsi="Times New Roman" w:cs="Times New Roman"/>
          <w:b/>
        </w:rPr>
        <w:t>madre</w:t>
      </w:r>
      <w:proofErr w:type="spellEnd"/>
      <w:r w:rsidRPr="00707F9D">
        <w:rPr>
          <w:rFonts w:ascii="Times New Roman" w:hAnsi="Times New Roman" w:cs="Times New Roman"/>
          <w:b/>
        </w:rPr>
        <w:t>/</w:t>
      </w:r>
      <w:proofErr w:type="spellStart"/>
      <w:r w:rsidR="007013E1">
        <w:rPr>
          <w:rFonts w:ascii="Times New Roman" w:hAnsi="Times New Roman" w:cs="Times New Roman"/>
          <w:b/>
        </w:rPr>
        <w:t>guardiá</w:t>
      </w:r>
      <w:r w:rsidR="00BA177E" w:rsidRPr="00707F9D">
        <w:rPr>
          <w:rFonts w:ascii="Times New Roman" w:hAnsi="Times New Roman" w:cs="Times New Roman"/>
          <w:b/>
        </w:rPr>
        <w:t>n</w:t>
      </w:r>
      <w:proofErr w:type="spellEnd"/>
      <w:r w:rsidR="00BA177E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puede</w:t>
      </w:r>
      <w:proofErr w:type="spellEnd"/>
      <w:r w:rsidRPr="00707F9D">
        <w:rPr>
          <w:rFonts w:ascii="Times New Roman" w:hAnsi="Times New Roman" w:cs="Times New Roman"/>
          <w:b/>
        </w:rPr>
        <w:t xml:space="preserve"> remover el </w:t>
      </w:r>
      <w:proofErr w:type="spellStart"/>
      <w:r w:rsidRPr="00707F9D">
        <w:rPr>
          <w:rFonts w:ascii="Times New Roman" w:hAnsi="Times New Roman" w:cs="Times New Roman"/>
          <w:b/>
        </w:rPr>
        <w:t>consentimiento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en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cualquier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momento</w:t>
      </w:r>
      <w:proofErr w:type="spellEnd"/>
    </w:p>
    <w:p w14:paraId="2EDEAC96" w14:textId="77777777" w:rsidR="00DC47AC" w:rsidRPr="00707F9D" w:rsidRDefault="00DC47AC" w:rsidP="00DC47AC">
      <w:pPr>
        <w:rPr>
          <w:rFonts w:ascii="Times New Roman" w:hAnsi="Times New Roman" w:cs="Times New Roman"/>
          <w:b/>
        </w:rPr>
      </w:pPr>
    </w:p>
    <w:p w14:paraId="3924567A" w14:textId="5F5DE627" w:rsidR="00DC47AC" w:rsidRPr="00707F9D" w:rsidRDefault="00DC47AC" w:rsidP="00DC47A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ASESORÍA</w:t>
      </w:r>
    </w:p>
    <w:p w14:paraId="6980A203" w14:textId="327814C4" w:rsidR="00DC47AC" w:rsidRPr="00707F9D" w:rsidRDefault="00D27B38" w:rsidP="00DC47A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r w:rsidR="00060F19" w:rsidRPr="00707F9D">
        <w:rPr>
          <w:rFonts w:ascii="Times New Roman" w:hAnsi="Times New Roman" w:cs="Times New Roman"/>
          <w:b/>
        </w:rPr>
        <w:t>padre/</w:t>
      </w:r>
      <w:proofErr w:type="spellStart"/>
      <w:r w:rsidR="00060F19" w:rsidRPr="00707F9D">
        <w:rPr>
          <w:rFonts w:ascii="Times New Roman" w:hAnsi="Times New Roman" w:cs="Times New Roman"/>
          <w:b/>
        </w:rPr>
        <w:t>madre</w:t>
      </w:r>
      <w:proofErr w:type="spellEnd"/>
      <w:r w:rsidRPr="00707F9D">
        <w:rPr>
          <w:rFonts w:ascii="Times New Roman" w:hAnsi="Times New Roman" w:cs="Times New Roman"/>
          <w:b/>
        </w:rPr>
        <w:t>/</w:t>
      </w:r>
      <w:proofErr w:type="spellStart"/>
      <w:r w:rsidRPr="00707F9D">
        <w:rPr>
          <w:rFonts w:ascii="Times New Roman" w:hAnsi="Times New Roman" w:cs="Times New Roman"/>
          <w:b/>
        </w:rPr>
        <w:t>guardiá</w:t>
      </w:r>
      <w:r w:rsidR="00DC47AC" w:rsidRPr="00707F9D">
        <w:rPr>
          <w:rFonts w:ascii="Times New Roman" w:hAnsi="Times New Roman" w:cs="Times New Roman"/>
          <w:b/>
        </w:rPr>
        <w:t>n</w:t>
      </w:r>
      <w:proofErr w:type="spellEnd"/>
      <w:r w:rsidR="00DC47A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7C579D">
        <w:rPr>
          <w:rFonts w:ascii="Times New Roman" w:hAnsi="Times New Roman" w:cs="Times New Roman"/>
          <w:b/>
        </w:rPr>
        <w:t>puede</w:t>
      </w:r>
      <w:proofErr w:type="spellEnd"/>
      <w:r w:rsidR="007C579D">
        <w:rPr>
          <w:rFonts w:ascii="Times New Roman" w:hAnsi="Times New Roman" w:cs="Times New Roman"/>
          <w:b/>
        </w:rPr>
        <w:t xml:space="preserve"> </w:t>
      </w:r>
      <w:proofErr w:type="spellStart"/>
      <w:r w:rsidR="007C579D">
        <w:rPr>
          <w:rFonts w:ascii="Times New Roman" w:hAnsi="Times New Roman" w:cs="Times New Roman"/>
          <w:b/>
        </w:rPr>
        <w:t>proporcionar</w:t>
      </w:r>
      <w:proofErr w:type="spellEnd"/>
      <w:r w:rsidR="007C579D">
        <w:rPr>
          <w:rFonts w:ascii="Times New Roman" w:hAnsi="Times New Roman" w:cs="Times New Roman"/>
          <w:b/>
        </w:rPr>
        <w:t xml:space="preserve"> una </w:t>
      </w:r>
      <w:proofErr w:type="spellStart"/>
      <w:r w:rsidR="007C579D">
        <w:rPr>
          <w:rFonts w:ascii="Times New Roman" w:hAnsi="Times New Roman" w:cs="Times New Roman"/>
          <w:b/>
        </w:rPr>
        <w:t>evaluació</w:t>
      </w:r>
      <w:r w:rsidR="00DC47AC" w:rsidRPr="00707F9D">
        <w:rPr>
          <w:rFonts w:ascii="Times New Roman" w:hAnsi="Times New Roman" w:cs="Times New Roman"/>
          <w:b/>
        </w:rPr>
        <w:t>n</w:t>
      </w:r>
      <w:proofErr w:type="spellEnd"/>
      <w:r w:rsidR="00DC47A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  <w:b/>
        </w:rPr>
        <w:t>educativa</w:t>
      </w:r>
      <w:proofErr w:type="spellEnd"/>
      <w:r w:rsidR="00DC47A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  <w:b/>
        </w:rPr>
        <w:t>independiente</w:t>
      </w:r>
      <w:proofErr w:type="spellEnd"/>
      <w:r w:rsidR="00DC47AC" w:rsidRPr="00707F9D">
        <w:rPr>
          <w:rFonts w:ascii="Times New Roman" w:hAnsi="Times New Roman" w:cs="Times New Roman"/>
          <w:b/>
        </w:rPr>
        <w:t xml:space="preserve"> </w:t>
      </w:r>
      <w:r w:rsidR="00DC47AC" w:rsidRPr="00707F9D">
        <w:rPr>
          <w:rFonts w:ascii="Times New Roman" w:hAnsi="Times New Roman" w:cs="Times New Roman"/>
        </w:rPr>
        <w:t xml:space="preserve">de </w:t>
      </w:r>
      <w:proofErr w:type="spellStart"/>
      <w:r w:rsidR="00DC47AC" w:rsidRPr="00707F9D">
        <w:rPr>
          <w:rFonts w:ascii="Times New Roman" w:hAnsi="Times New Roman" w:cs="Times New Roman"/>
        </w:rPr>
        <w:t>su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hijo</w:t>
      </w:r>
      <w:proofErr w:type="spellEnd"/>
      <w:r w:rsidR="00DC47AC" w:rsidRPr="00707F9D">
        <w:rPr>
          <w:rFonts w:ascii="Times New Roman" w:hAnsi="Times New Roman" w:cs="Times New Roman"/>
        </w:rPr>
        <w:t xml:space="preserve">/a </w:t>
      </w:r>
      <w:proofErr w:type="spellStart"/>
      <w:r w:rsidR="00DC47AC" w:rsidRPr="00707F9D">
        <w:rPr>
          <w:rFonts w:ascii="Times New Roman" w:hAnsi="Times New Roman" w:cs="Times New Roman"/>
        </w:rPr>
        <w:t>si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él</w:t>
      </w:r>
      <w:proofErr w:type="spellEnd"/>
      <w:r w:rsidR="00DC47AC" w:rsidRPr="00707F9D">
        <w:rPr>
          <w:rFonts w:ascii="Times New Roman" w:hAnsi="Times New Roman" w:cs="Times New Roman"/>
        </w:rPr>
        <w:t>/</w:t>
      </w:r>
      <w:proofErr w:type="spellStart"/>
      <w:r w:rsidR="00DC47AC" w:rsidRPr="00707F9D">
        <w:rPr>
          <w:rFonts w:ascii="Times New Roman" w:hAnsi="Times New Roman" w:cs="Times New Roman"/>
        </w:rPr>
        <w:t>ella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está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en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desacuerdo</w:t>
      </w:r>
      <w:proofErr w:type="spellEnd"/>
      <w:r w:rsidR="00DC47AC" w:rsidRPr="00707F9D">
        <w:rPr>
          <w:rFonts w:ascii="Times New Roman" w:hAnsi="Times New Roman" w:cs="Times New Roman"/>
        </w:rPr>
        <w:t xml:space="preserve"> con la </w:t>
      </w:r>
      <w:proofErr w:type="spellStart"/>
      <w:r w:rsidR="00DC47AC" w:rsidRPr="00707F9D">
        <w:rPr>
          <w:rFonts w:ascii="Times New Roman" w:hAnsi="Times New Roman" w:cs="Times New Roman"/>
        </w:rPr>
        <w:t>evaluación</w:t>
      </w:r>
      <w:proofErr w:type="spellEnd"/>
      <w:r w:rsidR="00DC47AC" w:rsidRPr="00707F9D">
        <w:rPr>
          <w:rFonts w:ascii="Times New Roman" w:hAnsi="Times New Roman" w:cs="Times New Roman"/>
        </w:rPr>
        <w:t xml:space="preserve"> de la </w:t>
      </w:r>
      <w:proofErr w:type="spellStart"/>
      <w:r w:rsidR="00DC47AC" w:rsidRPr="00707F9D">
        <w:rPr>
          <w:rFonts w:ascii="Times New Roman" w:hAnsi="Times New Roman" w:cs="Times New Roman"/>
        </w:rPr>
        <w:t>escuela</w:t>
      </w:r>
      <w:proofErr w:type="spellEnd"/>
      <w:r w:rsidR="00DC47AC" w:rsidRPr="00707F9D">
        <w:rPr>
          <w:rFonts w:ascii="Times New Roman" w:hAnsi="Times New Roman" w:cs="Times New Roman"/>
        </w:rPr>
        <w:t xml:space="preserve">. Sin embargo, la </w:t>
      </w:r>
      <w:proofErr w:type="spellStart"/>
      <w:r w:rsidR="00DC47AC" w:rsidRPr="00707F9D">
        <w:rPr>
          <w:rFonts w:ascii="Times New Roman" w:hAnsi="Times New Roman" w:cs="Times New Roman"/>
        </w:rPr>
        <w:t>escuela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puede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iniciar</w:t>
      </w:r>
      <w:proofErr w:type="spellEnd"/>
      <w:r w:rsidRPr="00707F9D">
        <w:rPr>
          <w:rFonts w:ascii="Times New Roman" w:hAnsi="Times New Roman" w:cs="Times New Roman"/>
        </w:rPr>
        <w:t xml:space="preserve"> una audiencia para </w:t>
      </w:r>
      <w:proofErr w:type="spellStart"/>
      <w:r w:rsidRPr="00707F9D">
        <w:rPr>
          <w:rFonts w:ascii="Times New Roman" w:hAnsi="Times New Roman" w:cs="Times New Roman"/>
        </w:rPr>
        <w:t>demo</w:t>
      </w:r>
      <w:r w:rsidR="00DC47AC" w:rsidRPr="00707F9D">
        <w:rPr>
          <w:rFonts w:ascii="Times New Roman" w:hAnsi="Times New Roman" w:cs="Times New Roman"/>
        </w:rPr>
        <w:t>strar</w:t>
      </w:r>
      <w:proofErr w:type="spellEnd"/>
      <w:r w:rsidR="00DC47AC" w:rsidRPr="00707F9D">
        <w:rPr>
          <w:rFonts w:ascii="Times New Roman" w:hAnsi="Times New Roman" w:cs="Times New Roman"/>
        </w:rPr>
        <w:t xml:space="preserve"> que </w:t>
      </w:r>
      <w:proofErr w:type="spellStart"/>
      <w:r w:rsidR="00DC47AC" w:rsidRPr="00707F9D">
        <w:rPr>
          <w:rFonts w:ascii="Times New Roman" w:hAnsi="Times New Roman" w:cs="Times New Roman"/>
        </w:rPr>
        <w:t>su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evaluación</w:t>
      </w:r>
      <w:proofErr w:type="spellEnd"/>
      <w:r w:rsidR="00DC47AC" w:rsidRPr="00707F9D">
        <w:rPr>
          <w:rFonts w:ascii="Times New Roman" w:hAnsi="Times New Roman" w:cs="Times New Roman"/>
        </w:rPr>
        <w:t xml:space="preserve"> es </w:t>
      </w:r>
      <w:proofErr w:type="spellStart"/>
      <w:r w:rsidR="00DC47AC" w:rsidRPr="00707F9D">
        <w:rPr>
          <w:rFonts w:ascii="Times New Roman" w:hAnsi="Times New Roman" w:cs="Times New Roman"/>
        </w:rPr>
        <w:t>apropiada</w:t>
      </w:r>
      <w:proofErr w:type="spellEnd"/>
      <w:r w:rsidR="00DC47AC" w:rsidRPr="00707F9D">
        <w:rPr>
          <w:rFonts w:ascii="Times New Roman" w:hAnsi="Times New Roman" w:cs="Times New Roman"/>
        </w:rPr>
        <w:t xml:space="preserve">. Si la </w:t>
      </w:r>
      <w:proofErr w:type="spellStart"/>
      <w:r w:rsidR="00DC47AC" w:rsidRPr="00707F9D">
        <w:rPr>
          <w:rFonts w:ascii="Times New Roman" w:hAnsi="Times New Roman" w:cs="Times New Roman"/>
        </w:rPr>
        <w:t>decisión</w:t>
      </w:r>
      <w:proofErr w:type="spellEnd"/>
      <w:r w:rsidR="00DC47AC" w:rsidRPr="00707F9D">
        <w:rPr>
          <w:rFonts w:ascii="Times New Roman" w:hAnsi="Times New Roman" w:cs="Times New Roman"/>
        </w:rPr>
        <w:t xml:space="preserve"> final es que la </w:t>
      </w:r>
      <w:proofErr w:type="spellStart"/>
      <w:r w:rsidR="00DC47AC" w:rsidRPr="00707F9D">
        <w:rPr>
          <w:rFonts w:ascii="Times New Roman" w:hAnsi="Times New Roman" w:cs="Times New Roman"/>
        </w:rPr>
        <w:t>evaluación</w:t>
      </w:r>
      <w:proofErr w:type="spellEnd"/>
      <w:r w:rsidR="00DC47AC" w:rsidRPr="00707F9D">
        <w:rPr>
          <w:rFonts w:ascii="Times New Roman" w:hAnsi="Times New Roman" w:cs="Times New Roman"/>
        </w:rPr>
        <w:t xml:space="preserve"> de la </w:t>
      </w:r>
      <w:proofErr w:type="spellStart"/>
      <w:r w:rsidR="00DC47AC" w:rsidRPr="00707F9D">
        <w:rPr>
          <w:rFonts w:ascii="Times New Roman" w:hAnsi="Times New Roman" w:cs="Times New Roman"/>
        </w:rPr>
        <w:t>escuel</w:t>
      </w:r>
      <w:r w:rsidRPr="00707F9D">
        <w:rPr>
          <w:rFonts w:ascii="Times New Roman" w:hAnsi="Times New Roman" w:cs="Times New Roman"/>
        </w:rPr>
        <w:t>a</w:t>
      </w:r>
      <w:proofErr w:type="spellEnd"/>
      <w:r w:rsidRPr="00707F9D">
        <w:rPr>
          <w:rFonts w:ascii="Times New Roman" w:hAnsi="Times New Roman" w:cs="Times New Roman"/>
        </w:rPr>
        <w:t xml:space="preserve"> es </w:t>
      </w:r>
      <w:proofErr w:type="spellStart"/>
      <w:r w:rsidRPr="00707F9D">
        <w:rPr>
          <w:rFonts w:ascii="Times New Roman" w:hAnsi="Times New Roman" w:cs="Times New Roman"/>
        </w:rPr>
        <w:t>apropiada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guardiá</w:t>
      </w:r>
      <w:r w:rsidR="00DC47AC" w:rsidRPr="00707F9D">
        <w:rPr>
          <w:rFonts w:ascii="Times New Roman" w:hAnsi="Times New Roman" w:cs="Times New Roman"/>
        </w:rPr>
        <w:t>n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tiene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el derecho a una </w:t>
      </w:r>
      <w:proofErr w:type="spellStart"/>
      <w:r w:rsidRPr="00707F9D">
        <w:rPr>
          <w:rFonts w:ascii="Times New Roman" w:hAnsi="Times New Roman" w:cs="Times New Roman"/>
        </w:rPr>
        <w:t>evaluación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ind</w:t>
      </w:r>
      <w:r w:rsidR="00DC47AC" w:rsidRPr="00707F9D">
        <w:rPr>
          <w:rFonts w:ascii="Times New Roman" w:hAnsi="Times New Roman" w:cs="Times New Roman"/>
        </w:rPr>
        <w:t>ependiente</w:t>
      </w:r>
      <w:proofErr w:type="spellEnd"/>
      <w:r w:rsidR="00DC47AC" w:rsidRPr="00707F9D">
        <w:rPr>
          <w:rFonts w:ascii="Times New Roman" w:hAnsi="Times New Roman" w:cs="Times New Roman"/>
        </w:rPr>
        <w:t xml:space="preserve"> a </w:t>
      </w:r>
      <w:proofErr w:type="spellStart"/>
      <w:r w:rsidR="00DC47AC" w:rsidRPr="00707F9D">
        <w:rPr>
          <w:rFonts w:ascii="Times New Roman" w:hAnsi="Times New Roman" w:cs="Times New Roman"/>
        </w:rPr>
        <w:t>su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propio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costo</w:t>
      </w:r>
      <w:proofErr w:type="spellEnd"/>
      <w:r w:rsidR="00DC47AC" w:rsidRPr="00707F9D">
        <w:rPr>
          <w:rFonts w:ascii="Times New Roman" w:hAnsi="Times New Roman" w:cs="Times New Roman"/>
        </w:rPr>
        <w:t xml:space="preserve">. (El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debería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obtener</w:t>
      </w:r>
      <w:proofErr w:type="spellEnd"/>
      <w:r w:rsidR="00DC47AC" w:rsidRPr="00707F9D">
        <w:rPr>
          <w:rFonts w:ascii="Times New Roman" w:hAnsi="Times New Roman" w:cs="Times New Roman"/>
        </w:rPr>
        <w:t xml:space="preserve"> las </w:t>
      </w:r>
      <w:proofErr w:type="spellStart"/>
      <w:r w:rsidR="00DC47AC" w:rsidRPr="00707F9D">
        <w:rPr>
          <w:rFonts w:ascii="Times New Roman" w:hAnsi="Times New Roman" w:cs="Times New Roman"/>
        </w:rPr>
        <w:t>pautas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DC47AC" w:rsidRPr="00707F9D">
        <w:rPr>
          <w:rFonts w:ascii="Times New Roman" w:hAnsi="Times New Roman" w:cs="Times New Roman"/>
        </w:rPr>
        <w:t xml:space="preserve">de la </w:t>
      </w:r>
      <w:proofErr w:type="spellStart"/>
      <w:r w:rsidR="00DC47AC" w:rsidRPr="00707F9D">
        <w:rPr>
          <w:rFonts w:ascii="Times New Roman" w:hAnsi="Times New Roman" w:cs="Times New Roman"/>
        </w:rPr>
        <w:t>escuela</w:t>
      </w:r>
      <w:proofErr w:type="spellEnd"/>
      <w:r w:rsidR="00DC47AC" w:rsidRPr="00707F9D">
        <w:rPr>
          <w:rFonts w:ascii="Times New Roman" w:hAnsi="Times New Roman" w:cs="Times New Roman"/>
        </w:rPr>
        <w:t xml:space="preserve"> antes de </w:t>
      </w:r>
      <w:proofErr w:type="spellStart"/>
      <w:r w:rsidR="00DC47AC" w:rsidRPr="00707F9D">
        <w:rPr>
          <w:rFonts w:ascii="Times New Roman" w:hAnsi="Times New Roman" w:cs="Times New Roman"/>
        </w:rPr>
        <w:t>proceder</w:t>
      </w:r>
      <w:proofErr w:type="spellEnd"/>
      <w:r w:rsidR="00DC47AC" w:rsidRPr="00707F9D">
        <w:rPr>
          <w:rFonts w:ascii="Times New Roman" w:hAnsi="Times New Roman" w:cs="Times New Roman"/>
        </w:rPr>
        <w:t xml:space="preserve"> con una </w:t>
      </w:r>
      <w:proofErr w:type="spellStart"/>
      <w:r w:rsidR="00DC47AC" w:rsidRPr="00707F9D">
        <w:rPr>
          <w:rFonts w:ascii="Times New Roman" w:hAnsi="Times New Roman" w:cs="Times New Roman"/>
        </w:rPr>
        <w:t>evaluación</w:t>
      </w:r>
      <w:proofErr w:type="spellEnd"/>
      <w:r w:rsidR="00DC47AC" w:rsidRPr="00707F9D">
        <w:rPr>
          <w:rFonts w:ascii="Times New Roman" w:hAnsi="Times New Roman" w:cs="Times New Roman"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</w:rPr>
        <w:t>independiente</w:t>
      </w:r>
      <w:proofErr w:type="spellEnd"/>
      <w:r w:rsidR="00DC47AC" w:rsidRPr="00707F9D">
        <w:rPr>
          <w:rFonts w:ascii="Times New Roman" w:hAnsi="Times New Roman" w:cs="Times New Roman"/>
        </w:rPr>
        <w:t xml:space="preserve">). </w:t>
      </w:r>
    </w:p>
    <w:p w14:paraId="06D437DE" w14:textId="77777777" w:rsidR="00DC47AC" w:rsidRPr="00707F9D" w:rsidRDefault="00DC47AC" w:rsidP="00DC47AC">
      <w:pPr>
        <w:rPr>
          <w:rFonts w:ascii="Times New Roman" w:hAnsi="Times New Roman" w:cs="Times New Roman"/>
        </w:rPr>
      </w:pPr>
    </w:p>
    <w:p w14:paraId="166FECE8" w14:textId="2FB41FF9" w:rsidR="00DC47AC" w:rsidRPr="00707F9D" w:rsidRDefault="00C11009" w:rsidP="00DC47A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ARCHIVOS</w:t>
      </w:r>
    </w:p>
    <w:p w14:paraId="3473F3D4" w14:textId="46ABBD01" w:rsidR="00DC47AC" w:rsidRPr="00707F9D" w:rsidRDefault="00BE31FB" w:rsidP="00DC47AC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r w:rsidR="00060F19" w:rsidRPr="00707F9D">
        <w:rPr>
          <w:rFonts w:ascii="Times New Roman" w:hAnsi="Times New Roman" w:cs="Times New Roman"/>
          <w:b/>
        </w:rPr>
        <w:t>padre/</w:t>
      </w:r>
      <w:proofErr w:type="spellStart"/>
      <w:r w:rsidR="00060F19" w:rsidRPr="00707F9D">
        <w:rPr>
          <w:rFonts w:ascii="Times New Roman" w:hAnsi="Times New Roman" w:cs="Times New Roman"/>
          <w:b/>
        </w:rPr>
        <w:t>madre</w:t>
      </w:r>
      <w:proofErr w:type="spellEnd"/>
      <w:r w:rsidRPr="00707F9D">
        <w:rPr>
          <w:rFonts w:ascii="Times New Roman" w:hAnsi="Times New Roman" w:cs="Times New Roman"/>
          <w:b/>
        </w:rPr>
        <w:t>/</w:t>
      </w:r>
      <w:proofErr w:type="spellStart"/>
      <w:r w:rsidRPr="00707F9D">
        <w:rPr>
          <w:rFonts w:ascii="Times New Roman" w:hAnsi="Times New Roman" w:cs="Times New Roman"/>
          <w:b/>
        </w:rPr>
        <w:t>guardiá</w:t>
      </w:r>
      <w:r w:rsidR="00DC47AC" w:rsidRPr="00707F9D">
        <w:rPr>
          <w:rFonts w:ascii="Times New Roman" w:hAnsi="Times New Roman" w:cs="Times New Roman"/>
          <w:b/>
        </w:rPr>
        <w:t>n</w:t>
      </w:r>
      <w:proofErr w:type="spellEnd"/>
      <w:r w:rsidR="00DC47A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C47AC" w:rsidRPr="00707F9D">
        <w:rPr>
          <w:rFonts w:ascii="Times New Roman" w:hAnsi="Times New Roman" w:cs="Times New Roman"/>
          <w:b/>
        </w:rPr>
        <w:t>tiene</w:t>
      </w:r>
      <w:proofErr w:type="spellEnd"/>
      <w:r w:rsidR="00DC47AC" w:rsidRPr="00707F9D">
        <w:rPr>
          <w:rFonts w:ascii="Times New Roman" w:hAnsi="Times New Roman" w:cs="Times New Roman"/>
          <w:b/>
        </w:rPr>
        <w:t xml:space="preserve"> el derecho de:</w:t>
      </w:r>
    </w:p>
    <w:p w14:paraId="53515110" w14:textId="6B994576" w:rsidR="00DC47AC" w:rsidRPr="00707F9D" w:rsidRDefault="00DC47AC" w:rsidP="00DC47AC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Examinar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2C2D43" w:rsidRPr="00707F9D">
        <w:rPr>
          <w:rFonts w:ascii="Times New Roman" w:hAnsi="Times New Roman" w:cs="Times New Roman"/>
          <w:b/>
        </w:rPr>
        <w:t>cualquiera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de los </w:t>
      </w:r>
      <w:proofErr w:type="spellStart"/>
      <w:r w:rsidR="002C2D43" w:rsidRPr="00707F9D">
        <w:rPr>
          <w:rFonts w:ascii="Times New Roman" w:hAnsi="Times New Roman" w:cs="Times New Roman"/>
          <w:b/>
        </w:rPr>
        <w:t>archivos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2C2D43" w:rsidRPr="00707F9D">
        <w:rPr>
          <w:rFonts w:ascii="Times New Roman" w:hAnsi="Times New Roman" w:cs="Times New Roman"/>
          <w:b/>
        </w:rPr>
        <w:t>educativos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="002C2D43" w:rsidRPr="00707F9D">
        <w:rPr>
          <w:rFonts w:ascii="Times New Roman" w:hAnsi="Times New Roman" w:cs="Times New Roman"/>
          <w:b/>
        </w:rPr>
        <w:t>su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2C2D43" w:rsidRPr="00707F9D">
        <w:rPr>
          <w:rFonts w:ascii="Times New Roman" w:hAnsi="Times New Roman" w:cs="Times New Roman"/>
          <w:b/>
        </w:rPr>
        <w:t>hijo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/a </w:t>
      </w:r>
      <w:r w:rsidR="00BE31FB" w:rsidRPr="00707F9D">
        <w:rPr>
          <w:rFonts w:ascii="Times New Roman" w:hAnsi="Times New Roman" w:cs="Times New Roman"/>
        </w:rPr>
        <w:t xml:space="preserve">dentro de 45 días de la </w:t>
      </w:r>
      <w:proofErr w:type="spellStart"/>
      <w:r w:rsidR="00BE31FB" w:rsidRPr="00707F9D">
        <w:rPr>
          <w:rFonts w:ascii="Times New Roman" w:hAnsi="Times New Roman" w:cs="Times New Roman"/>
        </w:rPr>
        <w:t>solicitud</w:t>
      </w:r>
      <w:proofErr w:type="spellEnd"/>
      <w:r w:rsidR="002C2D43" w:rsidRPr="00707F9D">
        <w:rPr>
          <w:rFonts w:ascii="Times New Roman" w:hAnsi="Times New Roman" w:cs="Times New Roman"/>
          <w:b/>
        </w:rPr>
        <w:t>.</w:t>
      </w:r>
    </w:p>
    <w:p w14:paraId="0AA6A1C7" w14:textId="1D1ED643" w:rsidR="002C2D43" w:rsidRPr="00707F9D" w:rsidRDefault="002C2D43" w:rsidP="00DC47AC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Recibir</w:t>
      </w:r>
      <w:proofErr w:type="spellEnd"/>
      <w:r w:rsidRPr="00707F9D">
        <w:rPr>
          <w:rFonts w:ascii="Times New Roman" w:hAnsi="Times New Roman" w:cs="Times New Roman"/>
          <w:b/>
        </w:rPr>
        <w:t xml:space="preserve"> una </w:t>
      </w:r>
      <w:proofErr w:type="spellStart"/>
      <w:r w:rsidRPr="00707F9D">
        <w:rPr>
          <w:rFonts w:ascii="Times New Roman" w:hAnsi="Times New Roman" w:cs="Times New Roman"/>
          <w:b/>
        </w:rPr>
        <w:t>explicación</w:t>
      </w:r>
      <w:proofErr w:type="spellEnd"/>
      <w:r w:rsidRPr="00707F9D">
        <w:rPr>
          <w:rFonts w:ascii="Times New Roman" w:hAnsi="Times New Roman" w:cs="Times New Roman"/>
          <w:b/>
        </w:rPr>
        <w:t xml:space="preserve"> de lo</w:t>
      </w:r>
      <w:r w:rsidR="00BE31FB" w:rsidRPr="00707F9D">
        <w:rPr>
          <w:rFonts w:ascii="Times New Roman" w:hAnsi="Times New Roman" w:cs="Times New Roman"/>
          <w:b/>
        </w:rPr>
        <w:t xml:space="preserve">s </w:t>
      </w:r>
      <w:proofErr w:type="spellStart"/>
      <w:r w:rsidR="00BE31FB" w:rsidRPr="00707F9D">
        <w:rPr>
          <w:rFonts w:ascii="Times New Roman" w:hAnsi="Times New Roman" w:cs="Times New Roman"/>
          <w:b/>
        </w:rPr>
        <w:t>archivos</w:t>
      </w:r>
      <w:proofErr w:type="spellEnd"/>
      <w:r w:rsidR="00BE31FB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BE31FB" w:rsidRPr="00707F9D">
        <w:rPr>
          <w:rFonts w:ascii="Times New Roman" w:hAnsi="Times New Roman" w:cs="Times New Roman"/>
          <w:b/>
        </w:rPr>
        <w:t>educativos</w:t>
      </w:r>
      <w:proofErr w:type="spellEnd"/>
      <w:r w:rsidRPr="00707F9D">
        <w:rPr>
          <w:rFonts w:ascii="Times New Roman" w:hAnsi="Times New Roman" w:cs="Times New Roman"/>
          <w:b/>
        </w:rPr>
        <w:t>.</w:t>
      </w:r>
    </w:p>
    <w:p w14:paraId="50F87F3C" w14:textId="46F23548" w:rsidR="002C2D43" w:rsidRPr="00707F9D" w:rsidRDefault="002C2D43" w:rsidP="00DC47AC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Identifica</w:t>
      </w:r>
      <w:r w:rsidR="00327B7F">
        <w:rPr>
          <w:rFonts w:ascii="Times New Roman" w:hAnsi="Times New Roman" w:cs="Times New Roman"/>
          <w:b/>
        </w:rPr>
        <w:t>r</w:t>
      </w:r>
      <w:proofErr w:type="spellEnd"/>
      <w:r w:rsidR="00327B7F">
        <w:rPr>
          <w:rFonts w:ascii="Times New Roman" w:hAnsi="Times New Roman" w:cs="Times New Roman"/>
          <w:b/>
        </w:rPr>
        <w:t xml:space="preserve"> a un</w:t>
      </w:r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representante</w:t>
      </w:r>
      <w:proofErr w:type="spellEnd"/>
      <w:r w:rsidRPr="00707F9D">
        <w:rPr>
          <w:rFonts w:ascii="Times New Roman" w:hAnsi="Times New Roman" w:cs="Times New Roman"/>
          <w:b/>
        </w:rPr>
        <w:t xml:space="preserve"> que </w:t>
      </w:r>
      <w:proofErr w:type="spellStart"/>
      <w:r w:rsidRPr="00707F9D">
        <w:rPr>
          <w:rFonts w:ascii="Times New Roman" w:hAnsi="Times New Roman" w:cs="Times New Roman"/>
          <w:b/>
        </w:rPr>
        <w:t>inspeccione</w:t>
      </w:r>
      <w:proofErr w:type="spellEnd"/>
      <w:r w:rsidRPr="00707F9D">
        <w:rPr>
          <w:rFonts w:ascii="Times New Roman" w:hAnsi="Times New Roman" w:cs="Times New Roman"/>
          <w:b/>
        </w:rPr>
        <w:t xml:space="preserve"> o examine los </w:t>
      </w:r>
      <w:proofErr w:type="spellStart"/>
      <w:r w:rsidRPr="00707F9D">
        <w:rPr>
          <w:rFonts w:ascii="Times New Roman" w:hAnsi="Times New Roman" w:cs="Times New Roman"/>
          <w:b/>
        </w:rPr>
        <w:t>archivos</w:t>
      </w:r>
      <w:proofErr w:type="spellEnd"/>
      <w:r w:rsidRPr="00707F9D">
        <w:rPr>
          <w:rFonts w:ascii="Times New Roman" w:hAnsi="Times New Roman" w:cs="Times New Roman"/>
          <w:b/>
        </w:rPr>
        <w:t>.</w:t>
      </w:r>
    </w:p>
    <w:p w14:paraId="7C1BF705" w14:textId="72BB9D42" w:rsidR="002C2D43" w:rsidRPr="00707F9D" w:rsidRDefault="002C2D43" w:rsidP="00DC47AC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Obtener</w:t>
      </w:r>
      <w:proofErr w:type="spellEnd"/>
      <w:r w:rsidR="00A80A24">
        <w:rPr>
          <w:rFonts w:ascii="Times New Roman" w:hAnsi="Times New Roman" w:cs="Times New Roman"/>
          <w:b/>
        </w:rPr>
        <w:t xml:space="preserve"> las </w:t>
      </w:r>
      <w:proofErr w:type="spellStart"/>
      <w:r w:rsidR="00A80A24">
        <w:rPr>
          <w:rFonts w:ascii="Times New Roman" w:hAnsi="Times New Roman" w:cs="Times New Roman"/>
          <w:b/>
        </w:rPr>
        <w:t>copias</w:t>
      </w:r>
      <w:proofErr w:type="spellEnd"/>
      <w:r w:rsidR="00A80A24">
        <w:rPr>
          <w:rFonts w:ascii="Times New Roman" w:hAnsi="Times New Roman" w:cs="Times New Roman"/>
          <w:b/>
        </w:rPr>
        <w:t xml:space="preserve"> de </w:t>
      </w:r>
      <w:proofErr w:type="spellStart"/>
      <w:r w:rsidR="00A80A24">
        <w:rPr>
          <w:rFonts w:ascii="Times New Roman" w:hAnsi="Times New Roman" w:cs="Times New Roman"/>
          <w:b/>
        </w:rPr>
        <w:t>documentos</w:t>
      </w:r>
      <w:proofErr w:type="spellEnd"/>
      <w:r w:rsidR="00A80A24">
        <w:rPr>
          <w:rFonts w:ascii="Times New Roman" w:hAnsi="Times New Roman" w:cs="Times New Roman"/>
          <w:b/>
        </w:rPr>
        <w:t xml:space="preserve"> </w:t>
      </w:r>
      <w:proofErr w:type="spellStart"/>
      <w:r w:rsidR="00A80A24">
        <w:rPr>
          <w:rFonts w:ascii="Times New Roman" w:hAnsi="Times New Roman" w:cs="Times New Roman"/>
          <w:b/>
        </w:rPr>
        <w:t>especí</w:t>
      </w:r>
      <w:r w:rsidRPr="00707F9D">
        <w:rPr>
          <w:rFonts w:ascii="Times New Roman" w:hAnsi="Times New Roman" w:cs="Times New Roman"/>
          <w:b/>
        </w:rPr>
        <w:t>ficos</w:t>
      </w:r>
      <w:proofErr w:type="spellEnd"/>
      <w:r w:rsidRPr="00707F9D">
        <w:rPr>
          <w:rFonts w:ascii="Times New Roman" w:hAnsi="Times New Roman" w:cs="Times New Roman"/>
          <w:b/>
        </w:rPr>
        <w:t>.</w:t>
      </w:r>
    </w:p>
    <w:p w14:paraId="7AEE6141" w14:textId="054E2915" w:rsidR="002C2D43" w:rsidRPr="00707F9D" w:rsidRDefault="00B620F6" w:rsidP="00DC47AC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Solicitar</w:t>
      </w:r>
      <w:proofErr w:type="spellEnd"/>
      <w:r w:rsidR="00BE31FB" w:rsidRPr="00707F9D">
        <w:rPr>
          <w:rFonts w:ascii="Times New Roman" w:hAnsi="Times New Roman" w:cs="Times New Roman"/>
          <w:b/>
        </w:rPr>
        <w:t xml:space="preserve"> una </w:t>
      </w:r>
      <w:proofErr w:type="spellStart"/>
      <w:r w:rsidR="00BE31FB" w:rsidRPr="00707F9D">
        <w:rPr>
          <w:rFonts w:ascii="Times New Roman" w:hAnsi="Times New Roman" w:cs="Times New Roman"/>
          <w:b/>
        </w:rPr>
        <w:t>enmienda</w:t>
      </w:r>
      <w:proofErr w:type="spellEnd"/>
      <w:r w:rsidR="00BE31FB" w:rsidRPr="00707F9D">
        <w:rPr>
          <w:rFonts w:ascii="Times New Roman" w:hAnsi="Times New Roman" w:cs="Times New Roman"/>
          <w:b/>
        </w:rPr>
        <w:t xml:space="preserve"> a</w:t>
      </w:r>
      <w:r w:rsidR="002C2D43" w:rsidRPr="00707F9D">
        <w:rPr>
          <w:rFonts w:ascii="Times New Roman" w:hAnsi="Times New Roman" w:cs="Times New Roman"/>
          <w:b/>
        </w:rPr>
        <w:t xml:space="preserve"> la </w:t>
      </w:r>
      <w:proofErr w:type="spellStart"/>
      <w:r w:rsidR="002C2D43" w:rsidRPr="00707F9D">
        <w:rPr>
          <w:rFonts w:ascii="Times New Roman" w:hAnsi="Times New Roman" w:cs="Times New Roman"/>
          <w:b/>
        </w:rPr>
        <w:t>información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2C2D43" w:rsidRPr="00707F9D">
        <w:rPr>
          <w:rFonts w:ascii="Times New Roman" w:hAnsi="Times New Roman" w:cs="Times New Roman"/>
          <w:b/>
        </w:rPr>
        <w:t>en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los </w:t>
      </w:r>
      <w:proofErr w:type="spellStart"/>
      <w:r w:rsidR="002C2D43" w:rsidRPr="00707F9D">
        <w:rPr>
          <w:rFonts w:ascii="Times New Roman" w:hAnsi="Times New Roman" w:cs="Times New Roman"/>
          <w:b/>
        </w:rPr>
        <w:t>archivos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2C2D43" w:rsidRPr="00707F9D">
        <w:rPr>
          <w:rFonts w:ascii="Times New Roman" w:hAnsi="Times New Roman" w:cs="Times New Roman"/>
          <w:b/>
        </w:rPr>
        <w:t>educativos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del </w:t>
      </w:r>
      <w:proofErr w:type="spellStart"/>
      <w:r w:rsidR="002C2D43" w:rsidRPr="00707F9D">
        <w:rPr>
          <w:rFonts w:ascii="Times New Roman" w:hAnsi="Times New Roman" w:cs="Times New Roman"/>
          <w:b/>
        </w:rPr>
        <w:t>niño</w:t>
      </w:r>
      <w:proofErr w:type="spellEnd"/>
      <w:r w:rsidR="002C2D43" w:rsidRPr="00707F9D">
        <w:rPr>
          <w:rFonts w:ascii="Times New Roman" w:hAnsi="Times New Roman" w:cs="Times New Roman"/>
          <w:b/>
        </w:rPr>
        <w:t>/a.</w:t>
      </w:r>
    </w:p>
    <w:p w14:paraId="228AC599" w14:textId="329BA6EF" w:rsidR="00BE31FB" w:rsidRPr="00707F9D" w:rsidRDefault="00BE31FB" w:rsidP="00DC47AC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Se </w:t>
      </w:r>
      <w:proofErr w:type="spellStart"/>
      <w:r w:rsidRPr="00707F9D">
        <w:rPr>
          <w:rFonts w:ascii="Times New Roman" w:hAnsi="Times New Roman" w:cs="Times New Roman"/>
          <w:b/>
        </w:rPr>
        <w:t>mantendrá</w:t>
      </w:r>
      <w:proofErr w:type="spellEnd"/>
      <w:r w:rsidRPr="00707F9D">
        <w:rPr>
          <w:rFonts w:ascii="Times New Roman" w:hAnsi="Times New Roman" w:cs="Times New Roman"/>
          <w:b/>
        </w:rPr>
        <w:t xml:space="preserve"> la </w:t>
      </w:r>
      <w:proofErr w:type="spellStart"/>
      <w:r w:rsidRPr="00707F9D">
        <w:rPr>
          <w:rFonts w:ascii="Times New Roman" w:hAnsi="Times New Roman" w:cs="Times New Roman"/>
          <w:b/>
        </w:rPr>
        <w:t>confidencia</w:t>
      </w:r>
      <w:proofErr w:type="spellEnd"/>
      <w:r w:rsidRPr="00707F9D">
        <w:rPr>
          <w:rFonts w:ascii="Times New Roman" w:hAnsi="Times New Roman" w:cs="Times New Roman"/>
          <w:b/>
        </w:rPr>
        <w:t xml:space="preserve"> de los </w:t>
      </w:r>
      <w:proofErr w:type="spellStart"/>
      <w:r w:rsidRPr="00707F9D">
        <w:rPr>
          <w:rFonts w:ascii="Times New Roman" w:hAnsi="Times New Roman" w:cs="Times New Roman"/>
          <w:b/>
        </w:rPr>
        <w:t>archivos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en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todo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momento</w:t>
      </w:r>
      <w:proofErr w:type="spellEnd"/>
      <w:r w:rsidRPr="00707F9D">
        <w:rPr>
          <w:rFonts w:ascii="Times New Roman" w:hAnsi="Times New Roman" w:cs="Times New Roman"/>
          <w:b/>
        </w:rPr>
        <w:t>.</w:t>
      </w:r>
    </w:p>
    <w:p w14:paraId="279B1767" w14:textId="77777777" w:rsidR="002C2D43" w:rsidRPr="00707F9D" w:rsidRDefault="002C2D43" w:rsidP="00DC47AC">
      <w:pPr>
        <w:rPr>
          <w:rFonts w:ascii="Times New Roman" w:hAnsi="Times New Roman" w:cs="Times New Roman"/>
        </w:rPr>
      </w:pPr>
    </w:p>
    <w:p w14:paraId="6521F59E" w14:textId="18A87E2E" w:rsidR="002C2D43" w:rsidRPr="00707F9D" w:rsidRDefault="002C2D43" w:rsidP="00DC47A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COLOCACIÓN</w:t>
      </w:r>
    </w:p>
    <w:p w14:paraId="5671BD36" w14:textId="283395CC" w:rsidR="002C2D43" w:rsidRPr="00707F9D" w:rsidRDefault="00BE31FB" w:rsidP="002C2D43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r w:rsidR="00060F19" w:rsidRPr="00707F9D">
        <w:rPr>
          <w:rFonts w:ascii="Times New Roman" w:hAnsi="Times New Roman" w:cs="Times New Roman"/>
          <w:b/>
        </w:rPr>
        <w:t>padre/</w:t>
      </w:r>
      <w:proofErr w:type="spellStart"/>
      <w:r w:rsidR="00060F19" w:rsidRPr="00707F9D">
        <w:rPr>
          <w:rFonts w:ascii="Times New Roman" w:hAnsi="Times New Roman" w:cs="Times New Roman"/>
          <w:b/>
        </w:rPr>
        <w:t>madre</w:t>
      </w:r>
      <w:proofErr w:type="spellEnd"/>
      <w:r w:rsidRPr="00707F9D">
        <w:rPr>
          <w:rFonts w:ascii="Times New Roman" w:hAnsi="Times New Roman" w:cs="Times New Roman"/>
          <w:b/>
        </w:rPr>
        <w:t>/</w:t>
      </w:r>
      <w:proofErr w:type="spellStart"/>
      <w:r w:rsidRPr="00707F9D">
        <w:rPr>
          <w:rFonts w:ascii="Times New Roman" w:hAnsi="Times New Roman" w:cs="Times New Roman"/>
          <w:b/>
        </w:rPr>
        <w:t>guardiá</w:t>
      </w:r>
      <w:r w:rsidR="002C2D43" w:rsidRPr="00707F9D">
        <w:rPr>
          <w:rFonts w:ascii="Times New Roman" w:hAnsi="Times New Roman" w:cs="Times New Roman"/>
          <w:b/>
        </w:rPr>
        <w:t>n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2C2D43" w:rsidRPr="00707F9D">
        <w:rPr>
          <w:rFonts w:ascii="Times New Roman" w:hAnsi="Times New Roman" w:cs="Times New Roman"/>
          <w:b/>
        </w:rPr>
        <w:t>tiene</w:t>
      </w:r>
      <w:proofErr w:type="spellEnd"/>
      <w:r w:rsidR="002C2D43" w:rsidRPr="00707F9D">
        <w:rPr>
          <w:rFonts w:ascii="Times New Roman" w:hAnsi="Times New Roman" w:cs="Times New Roman"/>
          <w:b/>
        </w:rPr>
        <w:t xml:space="preserve"> el derecho de:</w:t>
      </w:r>
    </w:p>
    <w:p w14:paraId="3C880013" w14:textId="1313C0AE" w:rsidR="00DC1CC7" w:rsidRPr="00707F9D" w:rsidRDefault="002C2D43" w:rsidP="00DC1CC7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Obtener</w:t>
      </w:r>
      <w:proofErr w:type="spellEnd"/>
      <w:r w:rsidRPr="00707F9D">
        <w:rPr>
          <w:rFonts w:ascii="Times New Roman" w:hAnsi="Times New Roman" w:cs="Times New Roman"/>
          <w:b/>
        </w:rPr>
        <w:t xml:space="preserve"> una </w:t>
      </w:r>
      <w:proofErr w:type="spellStart"/>
      <w:r w:rsidR="00BE31FB" w:rsidRPr="00707F9D">
        <w:rPr>
          <w:rFonts w:ascii="Times New Roman" w:hAnsi="Times New Roman" w:cs="Times New Roman"/>
          <w:b/>
        </w:rPr>
        <w:t>Educación</w:t>
      </w:r>
      <w:proofErr w:type="spellEnd"/>
      <w:r w:rsidR="00BE31FB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BE31FB" w:rsidRPr="00707F9D">
        <w:rPr>
          <w:rFonts w:ascii="Times New Roman" w:hAnsi="Times New Roman" w:cs="Times New Roman"/>
          <w:b/>
        </w:rPr>
        <w:t>Pública</w:t>
      </w:r>
      <w:proofErr w:type="spellEnd"/>
      <w:r w:rsidR="00BE31FB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BE31FB" w:rsidRPr="00707F9D">
        <w:rPr>
          <w:rFonts w:ascii="Times New Roman" w:hAnsi="Times New Roman" w:cs="Times New Roman"/>
          <w:b/>
        </w:rPr>
        <w:t>Gratuita</w:t>
      </w:r>
      <w:proofErr w:type="spellEnd"/>
      <w:r w:rsidR="00BE31FB" w:rsidRPr="00707F9D">
        <w:rPr>
          <w:rFonts w:ascii="Times New Roman" w:hAnsi="Times New Roman" w:cs="Times New Roman"/>
          <w:b/>
        </w:rPr>
        <w:t xml:space="preserve"> y </w:t>
      </w:r>
      <w:proofErr w:type="spellStart"/>
      <w:r w:rsidR="00BE31FB" w:rsidRPr="00707F9D">
        <w:rPr>
          <w:rFonts w:ascii="Times New Roman" w:hAnsi="Times New Roman" w:cs="Times New Roman"/>
          <w:b/>
        </w:rPr>
        <w:t>A</w:t>
      </w:r>
      <w:r w:rsidR="00DC1CC7" w:rsidRPr="00707F9D">
        <w:rPr>
          <w:rFonts w:ascii="Times New Roman" w:hAnsi="Times New Roman" w:cs="Times New Roman"/>
          <w:b/>
        </w:rPr>
        <w:t>propiada</w:t>
      </w:r>
      <w:proofErr w:type="spellEnd"/>
      <w:r w:rsidR="00DC1CC7" w:rsidRPr="00707F9D">
        <w:rPr>
          <w:rFonts w:ascii="Times New Roman" w:hAnsi="Times New Roman" w:cs="Times New Roman"/>
          <w:b/>
        </w:rPr>
        <w:t xml:space="preserve"> (FAPE, por sus </w:t>
      </w:r>
      <w:proofErr w:type="spellStart"/>
      <w:r w:rsidR="00DC1CC7" w:rsidRPr="00707F9D">
        <w:rPr>
          <w:rFonts w:ascii="Times New Roman" w:hAnsi="Times New Roman" w:cs="Times New Roman"/>
          <w:b/>
        </w:rPr>
        <w:t>siglas</w:t>
      </w:r>
      <w:proofErr w:type="spellEnd"/>
      <w:r w:rsidR="00DC1CC7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C1CC7" w:rsidRPr="00707F9D">
        <w:rPr>
          <w:rFonts w:ascii="Times New Roman" w:hAnsi="Times New Roman" w:cs="Times New Roman"/>
          <w:b/>
        </w:rPr>
        <w:t>en</w:t>
      </w:r>
      <w:proofErr w:type="spellEnd"/>
      <w:r w:rsidR="00DC1CC7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C1CC7" w:rsidRPr="00707F9D">
        <w:rPr>
          <w:rFonts w:ascii="Times New Roman" w:hAnsi="Times New Roman" w:cs="Times New Roman"/>
          <w:b/>
        </w:rPr>
        <w:t>inglés</w:t>
      </w:r>
      <w:proofErr w:type="spellEnd"/>
      <w:r w:rsidR="00DC1CC7" w:rsidRPr="00707F9D">
        <w:rPr>
          <w:rFonts w:ascii="Times New Roman" w:hAnsi="Times New Roman" w:cs="Times New Roman"/>
          <w:b/>
        </w:rPr>
        <w:t>)</w:t>
      </w:r>
      <w:r w:rsidR="00DC1CC7" w:rsidRPr="00707F9D">
        <w:rPr>
          <w:rFonts w:ascii="Times New Roman" w:hAnsi="Times New Roman" w:cs="Times New Roman"/>
        </w:rPr>
        <w:t xml:space="preserve"> para </w:t>
      </w:r>
      <w:proofErr w:type="spellStart"/>
      <w:r w:rsidR="00DC1CC7" w:rsidRPr="00707F9D">
        <w:rPr>
          <w:rFonts w:ascii="Times New Roman" w:hAnsi="Times New Roman" w:cs="Times New Roman"/>
        </w:rPr>
        <w:t>su</w:t>
      </w:r>
      <w:proofErr w:type="spellEnd"/>
      <w:r w:rsidR="00DC1CC7" w:rsidRPr="00707F9D">
        <w:rPr>
          <w:rFonts w:ascii="Times New Roman" w:hAnsi="Times New Roman" w:cs="Times New Roman"/>
        </w:rPr>
        <w:t xml:space="preserve"> </w:t>
      </w:r>
      <w:proofErr w:type="spellStart"/>
      <w:r w:rsidR="00DC1CC7" w:rsidRPr="00707F9D">
        <w:rPr>
          <w:rFonts w:ascii="Times New Roman" w:hAnsi="Times New Roman" w:cs="Times New Roman"/>
        </w:rPr>
        <w:t>hijo</w:t>
      </w:r>
      <w:proofErr w:type="spellEnd"/>
      <w:r w:rsidR="00DC1CC7" w:rsidRPr="00707F9D">
        <w:rPr>
          <w:rFonts w:ascii="Times New Roman" w:hAnsi="Times New Roman" w:cs="Times New Roman"/>
        </w:rPr>
        <w:t xml:space="preserve">/a con una </w:t>
      </w:r>
      <w:proofErr w:type="spellStart"/>
      <w:r w:rsidR="00DC1CC7" w:rsidRPr="00707F9D">
        <w:rPr>
          <w:rFonts w:ascii="Times New Roman" w:hAnsi="Times New Roman" w:cs="Times New Roman"/>
        </w:rPr>
        <w:t>discapacidad</w:t>
      </w:r>
      <w:proofErr w:type="spellEnd"/>
      <w:r w:rsidR="00DC1CC7" w:rsidRPr="00707F9D">
        <w:rPr>
          <w:rFonts w:ascii="Times New Roman" w:hAnsi="Times New Roman" w:cs="Times New Roman"/>
        </w:rPr>
        <w:t>.</w:t>
      </w:r>
    </w:p>
    <w:p w14:paraId="6176B22B" w14:textId="1C0E0682" w:rsidR="00DC1CC7" w:rsidRPr="00707F9D" w:rsidRDefault="00DC1CC7" w:rsidP="00DC1CC7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Recibir</w:t>
      </w:r>
      <w:proofErr w:type="spellEnd"/>
      <w:r w:rsidRPr="00707F9D">
        <w:rPr>
          <w:rFonts w:ascii="Times New Roman" w:hAnsi="Times New Roman" w:cs="Times New Roman"/>
          <w:b/>
        </w:rPr>
        <w:t xml:space="preserve"> una </w:t>
      </w:r>
      <w:proofErr w:type="spellStart"/>
      <w:r w:rsidRPr="00707F9D">
        <w:rPr>
          <w:rFonts w:ascii="Times New Roman" w:hAnsi="Times New Roman" w:cs="Times New Roman"/>
          <w:b/>
        </w:rPr>
        <w:t>descripción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escrita</w:t>
      </w:r>
      <w:proofErr w:type="spellEnd"/>
      <w:r w:rsidRPr="00707F9D">
        <w:rPr>
          <w:rFonts w:ascii="Times New Roman" w:hAnsi="Times New Roman" w:cs="Times New Roman"/>
        </w:rPr>
        <w:t xml:space="preserve"> y una </w:t>
      </w:r>
      <w:proofErr w:type="spellStart"/>
      <w:r w:rsidRPr="00707F9D">
        <w:rPr>
          <w:rFonts w:ascii="Times New Roman" w:hAnsi="Times New Roman" w:cs="Times New Roman"/>
        </w:rPr>
        <w:t>explicación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colocación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especial de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hijo</w:t>
      </w:r>
      <w:proofErr w:type="spellEnd"/>
      <w:r w:rsidRPr="00707F9D">
        <w:rPr>
          <w:rFonts w:ascii="Times New Roman" w:hAnsi="Times New Roman" w:cs="Times New Roman"/>
        </w:rPr>
        <w:t>/a.</w:t>
      </w:r>
    </w:p>
    <w:p w14:paraId="0A991450" w14:textId="77777777" w:rsidR="00033474" w:rsidRPr="00707F9D" w:rsidRDefault="00033474" w:rsidP="00DC1CC7">
      <w:pPr>
        <w:rPr>
          <w:rFonts w:ascii="Times New Roman" w:hAnsi="Times New Roman" w:cs="Times New Roman"/>
        </w:rPr>
      </w:pPr>
    </w:p>
    <w:p w14:paraId="2DACECF9" w14:textId="0658A846" w:rsidR="00033474" w:rsidRPr="00707F9D" w:rsidRDefault="00033474" w:rsidP="00DC1CC7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RESOLVER DIFERIENCIAS</w:t>
      </w:r>
    </w:p>
    <w:p w14:paraId="29B68118" w14:textId="03D2E9C0" w:rsidR="00033474" w:rsidRPr="00707F9D" w:rsidRDefault="00033474" w:rsidP="00033474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r w:rsidR="00060F19" w:rsidRPr="00707F9D">
        <w:rPr>
          <w:rFonts w:ascii="Times New Roman" w:hAnsi="Times New Roman" w:cs="Times New Roman"/>
          <w:b/>
        </w:rPr>
        <w:t>padre/</w:t>
      </w:r>
      <w:proofErr w:type="spellStart"/>
      <w:r w:rsidR="00060F19" w:rsidRPr="00707F9D">
        <w:rPr>
          <w:rFonts w:ascii="Times New Roman" w:hAnsi="Times New Roman" w:cs="Times New Roman"/>
          <w:b/>
        </w:rPr>
        <w:t>madre</w:t>
      </w:r>
      <w:proofErr w:type="spellEnd"/>
      <w:r w:rsidRPr="00707F9D">
        <w:rPr>
          <w:rFonts w:ascii="Times New Roman" w:hAnsi="Times New Roman" w:cs="Times New Roman"/>
          <w:b/>
        </w:rPr>
        <w:t>/</w:t>
      </w:r>
      <w:proofErr w:type="spellStart"/>
      <w:r w:rsidR="004509C5">
        <w:rPr>
          <w:rFonts w:ascii="Times New Roman" w:hAnsi="Times New Roman" w:cs="Times New Roman"/>
          <w:b/>
        </w:rPr>
        <w:t>guardiá</w:t>
      </w:r>
      <w:r w:rsidR="00BA177E" w:rsidRPr="00707F9D">
        <w:rPr>
          <w:rFonts w:ascii="Times New Roman" w:hAnsi="Times New Roman" w:cs="Times New Roman"/>
          <w:b/>
        </w:rPr>
        <w:t>n</w:t>
      </w:r>
      <w:proofErr w:type="spellEnd"/>
      <w:r w:rsidR="00BA177E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tiene</w:t>
      </w:r>
      <w:proofErr w:type="spellEnd"/>
      <w:r w:rsidRPr="00707F9D">
        <w:rPr>
          <w:rFonts w:ascii="Times New Roman" w:hAnsi="Times New Roman" w:cs="Times New Roman"/>
          <w:b/>
        </w:rPr>
        <w:t xml:space="preserve"> el derecho de:</w:t>
      </w:r>
    </w:p>
    <w:p w14:paraId="5E0BD0DD" w14:textId="3E5743EC" w:rsidR="00033474" w:rsidRPr="00707F9D" w:rsidRDefault="00B620F6" w:rsidP="00DC1CC7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Solicitar</w:t>
      </w:r>
      <w:proofErr w:type="spellEnd"/>
      <w:r w:rsidRPr="00707F9D">
        <w:rPr>
          <w:rFonts w:ascii="Times New Roman" w:hAnsi="Times New Roman" w:cs="Times New Roman"/>
          <w:b/>
        </w:rPr>
        <w:t xml:space="preserve"> una </w:t>
      </w:r>
      <w:proofErr w:type="spellStart"/>
      <w:r w:rsidRPr="00707F9D">
        <w:rPr>
          <w:rFonts w:ascii="Times New Roman" w:hAnsi="Times New Roman" w:cs="Times New Roman"/>
          <w:b/>
        </w:rPr>
        <w:t>conferencia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mediación</w:t>
      </w:r>
      <w:proofErr w:type="spellEnd"/>
      <w:r w:rsidRPr="00707F9D">
        <w:rPr>
          <w:rFonts w:ascii="Times New Roman" w:hAnsi="Times New Roman" w:cs="Times New Roman"/>
        </w:rPr>
        <w:t xml:space="preserve"> para resolver las </w:t>
      </w:r>
      <w:proofErr w:type="spellStart"/>
      <w:r w:rsidRPr="00707F9D">
        <w:rPr>
          <w:rFonts w:ascii="Times New Roman" w:hAnsi="Times New Roman" w:cs="Times New Roman"/>
        </w:rPr>
        <w:t>diferencias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cuanto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evaluación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colocación</w:t>
      </w:r>
      <w:proofErr w:type="spellEnd"/>
      <w:r w:rsidRPr="00707F9D">
        <w:rPr>
          <w:rFonts w:ascii="Times New Roman" w:hAnsi="Times New Roman" w:cs="Times New Roman"/>
        </w:rPr>
        <w:t xml:space="preserve"> y las </w:t>
      </w:r>
      <w:proofErr w:type="spellStart"/>
      <w:r w:rsidRPr="00707F9D">
        <w:rPr>
          <w:rFonts w:ascii="Times New Roman" w:hAnsi="Times New Roman" w:cs="Times New Roman"/>
        </w:rPr>
        <w:t>recomendaciones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programa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hijo</w:t>
      </w:r>
      <w:proofErr w:type="spellEnd"/>
      <w:r w:rsidRPr="00707F9D">
        <w:rPr>
          <w:rFonts w:ascii="Times New Roman" w:hAnsi="Times New Roman" w:cs="Times New Roman"/>
        </w:rPr>
        <w:t>/a.</w:t>
      </w:r>
    </w:p>
    <w:p w14:paraId="3B015CF0" w14:textId="364866A3" w:rsidR="00B620F6" w:rsidRPr="00707F9D" w:rsidRDefault="00D63819" w:rsidP="00DC1CC7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So</w:t>
      </w:r>
      <w:r w:rsidR="002377EB" w:rsidRPr="00707F9D">
        <w:rPr>
          <w:rFonts w:ascii="Times New Roman" w:hAnsi="Times New Roman" w:cs="Times New Roman"/>
          <w:b/>
        </w:rPr>
        <w:t>licitar</w:t>
      </w:r>
      <w:proofErr w:type="spellEnd"/>
      <w:r w:rsidR="002377EB" w:rsidRPr="00707F9D">
        <w:rPr>
          <w:rFonts w:ascii="Times New Roman" w:hAnsi="Times New Roman" w:cs="Times New Roman"/>
          <w:b/>
        </w:rPr>
        <w:t xml:space="preserve"> una audiencia de </w:t>
      </w:r>
      <w:proofErr w:type="spellStart"/>
      <w:r w:rsidR="002377EB" w:rsidRPr="00707F9D">
        <w:rPr>
          <w:rFonts w:ascii="Times New Roman" w:hAnsi="Times New Roman" w:cs="Times New Roman"/>
          <w:b/>
        </w:rPr>
        <w:t>proceso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debido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aún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cuando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BE31FB" w:rsidRPr="00707F9D">
        <w:rPr>
          <w:rFonts w:ascii="Times New Roman" w:hAnsi="Times New Roman" w:cs="Times New Roman"/>
        </w:rPr>
        <w:t>esté</w:t>
      </w:r>
      <w:proofErr w:type="spellEnd"/>
      <w:r w:rsidR="00BE31FB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u</w:t>
      </w:r>
      <w:r w:rsidR="00BE31FB" w:rsidRPr="00707F9D">
        <w:rPr>
          <w:rFonts w:ascii="Times New Roman" w:hAnsi="Times New Roman" w:cs="Times New Roman"/>
        </w:rPr>
        <w:t>sando</w:t>
      </w:r>
      <w:proofErr w:type="spellEnd"/>
      <w:r w:rsidR="00BE31FB" w:rsidRPr="00707F9D">
        <w:rPr>
          <w:rFonts w:ascii="Times New Roman" w:hAnsi="Times New Roman" w:cs="Times New Roman"/>
        </w:rPr>
        <w:t xml:space="preserve"> </w:t>
      </w:r>
      <w:proofErr w:type="spellStart"/>
      <w:r w:rsidR="00BE31FB" w:rsidRPr="00707F9D">
        <w:rPr>
          <w:rFonts w:ascii="Times New Roman" w:hAnsi="Times New Roman" w:cs="Times New Roman"/>
        </w:rPr>
        <w:t>mediación</w:t>
      </w:r>
      <w:proofErr w:type="spellEnd"/>
      <w:r w:rsidR="00BE31FB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para resolver las </w:t>
      </w:r>
      <w:proofErr w:type="spellStart"/>
      <w:r w:rsidRPr="00707F9D">
        <w:rPr>
          <w:rFonts w:ascii="Times New Roman" w:hAnsi="Times New Roman" w:cs="Times New Roman"/>
        </w:rPr>
        <w:t>diferencias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67E3C515" w14:textId="15B8D8A6" w:rsidR="00D63819" w:rsidRPr="00707F9D" w:rsidRDefault="003720B0" w:rsidP="008169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Apelar</w:t>
      </w:r>
      <w:proofErr w:type="spellEnd"/>
      <w:r>
        <w:rPr>
          <w:rFonts w:ascii="Times New Roman" w:hAnsi="Times New Roman" w:cs="Times New Roman"/>
          <w:b/>
        </w:rPr>
        <w:t xml:space="preserve"> la </w:t>
      </w:r>
      <w:proofErr w:type="spellStart"/>
      <w:r>
        <w:rPr>
          <w:rFonts w:ascii="Times New Roman" w:hAnsi="Times New Roman" w:cs="Times New Roman"/>
          <w:b/>
        </w:rPr>
        <w:t>decisió</w:t>
      </w:r>
      <w:r w:rsidR="00D63819" w:rsidRPr="00707F9D">
        <w:rPr>
          <w:rFonts w:ascii="Times New Roman" w:hAnsi="Times New Roman" w:cs="Times New Roman"/>
          <w:b/>
        </w:rPr>
        <w:t>n</w:t>
      </w:r>
      <w:proofErr w:type="spellEnd"/>
      <w:r w:rsidR="00FC579E" w:rsidRPr="00707F9D">
        <w:rPr>
          <w:rFonts w:ascii="Times New Roman" w:hAnsi="Times New Roman" w:cs="Times New Roman"/>
          <w:b/>
        </w:rPr>
        <w:t xml:space="preserve"> de audiencia </w:t>
      </w:r>
      <w:proofErr w:type="spellStart"/>
      <w:r w:rsidR="00FC579E" w:rsidRPr="00707F9D">
        <w:rPr>
          <w:rFonts w:ascii="Times New Roman" w:hAnsi="Times New Roman" w:cs="Times New Roman"/>
          <w:b/>
        </w:rPr>
        <w:t>adversa</w:t>
      </w:r>
      <w:proofErr w:type="spellEnd"/>
      <w:r w:rsidR="00FC579E" w:rsidRPr="00707F9D">
        <w:rPr>
          <w:rFonts w:ascii="Times New Roman" w:hAnsi="Times New Roman" w:cs="Times New Roman"/>
        </w:rPr>
        <w:t xml:space="preserve"> al Tribunal de </w:t>
      </w:r>
      <w:proofErr w:type="spellStart"/>
      <w:r w:rsidR="00FC579E" w:rsidRPr="00707F9D">
        <w:rPr>
          <w:rFonts w:ascii="Times New Roman" w:hAnsi="Times New Roman" w:cs="Times New Roman"/>
        </w:rPr>
        <w:t>Apelació</w:t>
      </w:r>
      <w:r w:rsidR="00107752" w:rsidRPr="00707F9D">
        <w:rPr>
          <w:rFonts w:ascii="Times New Roman" w:hAnsi="Times New Roman" w:cs="Times New Roman"/>
        </w:rPr>
        <w:t>n</w:t>
      </w:r>
      <w:proofErr w:type="spellEnd"/>
      <w:r w:rsidR="00107752" w:rsidRPr="00707F9D">
        <w:rPr>
          <w:rFonts w:ascii="Times New Roman" w:hAnsi="Times New Roman" w:cs="Times New Roman"/>
        </w:rPr>
        <w:t xml:space="preserve"> de </w:t>
      </w:r>
      <w:proofErr w:type="spellStart"/>
      <w:r w:rsidR="00107752" w:rsidRPr="00707F9D">
        <w:rPr>
          <w:rFonts w:ascii="Times New Roman" w:hAnsi="Times New Roman" w:cs="Times New Roman"/>
        </w:rPr>
        <w:t>D</w:t>
      </w:r>
      <w:r w:rsidR="00FC579E" w:rsidRPr="00707F9D">
        <w:rPr>
          <w:rFonts w:ascii="Times New Roman" w:hAnsi="Times New Roman" w:cs="Times New Roman"/>
        </w:rPr>
        <w:t>ístrito</w:t>
      </w:r>
      <w:proofErr w:type="spellEnd"/>
      <w:r w:rsidR="00107752" w:rsidRPr="00707F9D">
        <w:rPr>
          <w:rFonts w:ascii="Times New Roman" w:hAnsi="Times New Roman" w:cs="Times New Roman"/>
        </w:rPr>
        <w:t>, dentro de 30 días de</w:t>
      </w:r>
      <w:r w:rsidR="00BE31FB" w:rsidRPr="00707F9D">
        <w:rPr>
          <w:rFonts w:ascii="Times New Roman" w:hAnsi="Times New Roman" w:cs="Times New Roman"/>
        </w:rPr>
        <w:t xml:space="preserve"> la </w:t>
      </w:r>
      <w:proofErr w:type="spellStart"/>
      <w:r w:rsidR="00BE31FB" w:rsidRPr="00707F9D">
        <w:rPr>
          <w:rFonts w:ascii="Times New Roman" w:hAnsi="Times New Roman" w:cs="Times New Roman"/>
        </w:rPr>
        <w:t>fecha</w:t>
      </w:r>
      <w:proofErr w:type="spellEnd"/>
      <w:r w:rsidR="00BE31FB" w:rsidRPr="00707F9D">
        <w:rPr>
          <w:rFonts w:ascii="Times New Roman" w:hAnsi="Times New Roman" w:cs="Times New Roman"/>
        </w:rPr>
        <w:t xml:space="preserve"> de la </w:t>
      </w:r>
      <w:proofErr w:type="spellStart"/>
      <w:r w:rsidR="00BE31FB" w:rsidRPr="00707F9D">
        <w:rPr>
          <w:rFonts w:ascii="Times New Roman" w:hAnsi="Times New Roman" w:cs="Times New Roman"/>
        </w:rPr>
        <w:t>ordén</w:t>
      </w:r>
      <w:proofErr w:type="spellEnd"/>
      <w:r w:rsidR="00BE31FB" w:rsidRPr="00707F9D">
        <w:rPr>
          <w:rFonts w:ascii="Times New Roman" w:hAnsi="Times New Roman" w:cs="Times New Roman"/>
        </w:rPr>
        <w:t xml:space="preserve"> </w:t>
      </w:r>
      <w:proofErr w:type="spellStart"/>
      <w:r w:rsidR="00BE31FB" w:rsidRPr="00707F9D">
        <w:rPr>
          <w:rFonts w:ascii="Times New Roman" w:hAnsi="Times New Roman" w:cs="Times New Roman"/>
        </w:rPr>
        <w:t>definitiva</w:t>
      </w:r>
      <w:proofErr w:type="spellEnd"/>
      <w:r w:rsidR="00107752" w:rsidRPr="00707F9D">
        <w:rPr>
          <w:rFonts w:ascii="Times New Roman" w:hAnsi="Times New Roman" w:cs="Times New Roman"/>
        </w:rPr>
        <w:t xml:space="preserve"> </w:t>
      </w:r>
      <w:r w:rsidR="008169F8" w:rsidRPr="00707F9D">
        <w:rPr>
          <w:rFonts w:ascii="Times New Roman" w:hAnsi="Times New Roman" w:cs="Times New Roman"/>
        </w:rPr>
        <w:t xml:space="preserve">o </w:t>
      </w:r>
      <w:proofErr w:type="spellStart"/>
      <w:r w:rsidR="008169F8" w:rsidRPr="00707F9D">
        <w:rPr>
          <w:rFonts w:ascii="Times New Roman" w:hAnsi="Times New Roman" w:cs="Times New Roman"/>
        </w:rPr>
        <w:t>iniciar</w:t>
      </w:r>
      <w:proofErr w:type="spellEnd"/>
      <w:r w:rsidR="008169F8" w:rsidRPr="00707F9D">
        <w:rPr>
          <w:rFonts w:ascii="Times New Roman" w:hAnsi="Times New Roman" w:cs="Times New Roman"/>
        </w:rPr>
        <w:t xml:space="preserve"> una </w:t>
      </w:r>
      <w:proofErr w:type="spellStart"/>
      <w:r w:rsidR="008169F8" w:rsidRPr="00707F9D">
        <w:rPr>
          <w:rFonts w:ascii="Times New Roman" w:hAnsi="Times New Roman" w:cs="Times New Roman"/>
        </w:rPr>
        <w:t>acción</w:t>
      </w:r>
      <w:proofErr w:type="spellEnd"/>
      <w:r w:rsidR="008169F8" w:rsidRPr="00707F9D">
        <w:rPr>
          <w:rFonts w:ascii="Times New Roman" w:hAnsi="Times New Roman" w:cs="Times New Roman"/>
        </w:rPr>
        <w:t xml:space="preserve"> civil </w:t>
      </w:r>
      <w:proofErr w:type="spellStart"/>
      <w:r w:rsidR="008169F8" w:rsidRPr="00707F9D">
        <w:rPr>
          <w:rFonts w:ascii="Times New Roman" w:hAnsi="Times New Roman" w:cs="Times New Roman"/>
        </w:rPr>
        <w:t>en</w:t>
      </w:r>
      <w:proofErr w:type="spellEnd"/>
      <w:r w:rsidR="008169F8" w:rsidRPr="00707F9D">
        <w:rPr>
          <w:rFonts w:ascii="Times New Roman" w:hAnsi="Times New Roman" w:cs="Times New Roman"/>
        </w:rPr>
        <w:t xml:space="preserve"> el Tribunal de </w:t>
      </w:r>
      <w:proofErr w:type="spellStart"/>
      <w:r w:rsidR="008169F8" w:rsidRPr="00707F9D">
        <w:rPr>
          <w:rFonts w:ascii="Times New Roman" w:hAnsi="Times New Roman" w:cs="Times New Roman"/>
        </w:rPr>
        <w:t>Circuito</w:t>
      </w:r>
      <w:proofErr w:type="spellEnd"/>
      <w:r w:rsidR="008169F8" w:rsidRPr="00707F9D">
        <w:rPr>
          <w:rFonts w:ascii="Times New Roman" w:hAnsi="Times New Roman" w:cs="Times New Roman"/>
        </w:rPr>
        <w:t xml:space="preserve"> </w:t>
      </w:r>
      <w:proofErr w:type="spellStart"/>
      <w:r w:rsidR="008169F8" w:rsidRPr="00707F9D">
        <w:rPr>
          <w:rFonts w:ascii="Times New Roman" w:hAnsi="Times New Roman" w:cs="Times New Roman"/>
        </w:rPr>
        <w:t>Estatal</w:t>
      </w:r>
      <w:proofErr w:type="spellEnd"/>
      <w:r w:rsidR="008169F8" w:rsidRPr="00707F9D">
        <w:rPr>
          <w:rFonts w:ascii="Times New Roman" w:hAnsi="Times New Roman" w:cs="Times New Roman"/>
        </w:rPr>
        <w:t xml:space="preserve"> o </w:t>
      </w:r>
      <w:proofErr w:type="spellStart"/>
      <w:r w:rsidR="008169F8" w:rsidRPr="00707F9D">
        <w:rPr>
          <w:rFonts w:ascii="Times New Roman" w:hAnsi="Times New Roman" w:cs="Times New Roman"/>
        </w:rPr>
        <w:t>en</w:t>
      </w:r>
      <w:proofErr w:type="spellEnd"/>
      <w:r w:rsidR="008169F8" w:rsidRPr="00707F9D">
        <w:rPr>
          <w:rFonts w:ascii="Times New Roman" w:hAnsi="Times New Roman" w:cs="Times New Roman"/>
        </w:rPr>
        <w:t xml:space="preserve"> el Tribunal Federal de Distrito.</w:t>
      </w:r>
    </w:p>
    <w:p w14:paraId="5CB6CF91" w14:textId="299292A2" w:rsidR="003C0D01" w:rsidRPr="00707F9D" w:rsidRDefault="008169F8" w:rsidP="003C0D01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Solicitar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3C0D01" w:rsidRPr="00707F9D">
        <w:rPr>
          <w:rFonts w:ascii="Times New Roman" w:hAnsi="Times New Roman" w:cs="Times New Roman"/>
          <w:b/>
        </w:rPr>
        <w:t>honorarios</w:t>
      </w:r>
      <w:proofErr w:type="spellEnd"/>
      <w:r w:rsidR="003C0D01" w:rsidRPr="00707F9D">
        <w:rPr>
          <w:rFonts w:ascii="Times New Roman" w:hAnsi="Times New Roman" w:cs="Times New Roman"/>
          <w:b/>
        </w:rPr>
        <w:t xml:space="preserve"> </w:t>
      </w:r>
      <w:r w:rsidRPr="00707F9D">
        <w:rPr>
          <w:rFonts w:ascii="Times New Roman" w:hAnsi="Times New Roman" w:cs="Times New Roman"/>
          <w:b/>
        </w:rPr>
        <w:t xml:space="preserve">de abogado </w:t>
      </w:r>
      <w:proofErr w:type="spellStart"/>
      <w:r w:rsidRPr="00707F9D">
        <w:rPr>
          <w:rFonts w:ascii="Times New Roman" w:hAnsi="Times New Roman" w:cs="Times New Roman"/>
          <w:b/>
        </w:rPr>
        <w:t>razonable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otros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cost</w:t>
      </w:r>
      <w:r w:rsidR="00BE31FB" w:rsidRPr="00707F9D">
        <w:rPr>
          <w:rFonts w:ascii="Times New Roman" w:hAnsi="Times New Roman" w:cs="Times New Roman"/>
        </w:rPr>
        <w:t>o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3C0D01" w:rsidRPr="00707F9D">
        <w:rPr>
          <w:rFonts w:ascii="Times New Roman" w:hAnsi="Times New Roman" w:cs="Times New Roman"/>
        </w:rPr>
        <w:t>relacionados</w:t>
      </w:r>
      <w:proofErr w:type="spellEnd"/>
      <w:r w:rsidR="003C0D01" w:rsidRPr="00707F9D">
        <w:rPr>
          <w:rFonts w:ascii="Times New Roman" w:hAnsi="Times New Roman" w:cs="Times New Roman"/>
        </w:rPr>
        <w:t xml:space="preserve"> </w:t>
      </w:r>
      <w:r w:rsidR="00BE31FB" w:rsidRPr="00707F9D">
        <w:rPr>
          <w:rFonts w:ascii="Times New Roman" w:hAnsi="Times New Roman" w:cs="Times New Roman"/>
        </w:rPr>
        <w:t xml:space="preserve">que </w:t>
      </w:r>
      <w:proofErr w:type="spellStart"/>
      <w:r w:rsidR="00BE31FB" w:rsidRPr="00707F9D">
        <w:rPr>
          <w:rFonts w:ascii="Times New Roman" w:hAnsi="Times New Roman" w:cs="Times New Roman"/>
        </w:rPr>
        <w:t>puedan</w:t>
      </w:r>
      <w:proofErr w:type="spellEnd"/>
      <w:r w:rsidR="00BE31FB" w:rsidRPr="00707F9D">
        <w:rPr>
          <w:rFonts w:ascii="Times New Roman" w:hAnsi="Times New Roman" w:cs="Times New Roman"/>
        </w:rPr>
        <w:t xml:space="preserve"> ser </w:t>
      </w:r>
      <w:proofErr w:type="spellStart"/>
      <w:r w:rsidR="00BE31FB" w:rsidRPr="00707F9D">
        <w:rPr>
          <w:rFonts w:ascii="Times New Roman" w:hAnsi="Times New Roman" w:cs="Times New Roman"/>
        </w:rPr>
        <w:t>otorgados</w:t>
      </w:r>
      <w:proofErr w:type="spellEnd"/>
      <w:r w:rsidR="00BE31FB" w:rsidRPr="00707F9D">
        <w:rPr>
          <w:rFonts w:ascii="Times New Roman" w:hAnsi="Times New Roman" w:cs="Times New Roman"/>
        </w:rPr>
        <w:t xml:space="preserve"> </w:t>
      </w:r>
      <w:proofErr w:type="spellStart"/>
      <w:r w:rsidR="00BE31FB" w:rsidRPr="00707F9D">
        <w:rPr>
          <w:rFonts w:ascii="Times New Roman" w:hAnsi="Times New Roman" w:cs="Times New Roman"/>
        </w:rPr>
        <w:t>si</w:t>
      </w:r>
      <w:proofErr w:type="spellEnd"/>
      <w:r w:rsidR="00BE31FB" w:rsidRPr="00707F9D">
        <w:rPr>
          <w:rFonts w:ascii="Times New Roman" w:hAnsi="Times New Roman" w:cs="Times New Roman"/>
        </w:rPr>
        <w:t xml:space="preserve">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BE31FB" w:rsidRPr="00707F9D">
        <w:rPr>
          <w:rFonts w:ascii="Times New Roman" w:hAnsi="Times New Roman" w:cs="Times New Roman"/>
        </w:rPr>
        <w:t>/</w:t>
      </w:r>
      <w:proofErr w:type="spellStart"/>
      <w:r w:rsidR="00BE31FB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es la </w:t>
      </w:r>
      <w:proofErr w:type="spellStart"/>
      <w:r w:rsidR="003C0D01" w:rsidRPr="00707F9D">
        <w:rPr>
          <w:rFonts w:ascii="Times New Roman" w:hAnsi="Times New Roman" w:cs="Times New Roman"/>
        </w:rPr>
        <w:t>parte</w:t>
      </w:r>
      <w:proofErr w:type="spellEnd"/>
      <w:r w:rsidR="003C0D01" w:rsidRPr="00707F9D">
        <w:rPr>
          <w:rFonts w:ascii="Times New Roman" w:hAnsi="Times New Roman" w:cs="Times New Roman"/>
        </w:rPr>
        <w:t xml:space="preserve"> que</w:t>
      </w:r>
      <w:r w:rsidR="00562ED6" w:rsidRPr="00707F9D">
        <w:rPr>
          <w:rFonts w:ascii="Times New Roman" w:hAnsi="Times New Roman" w:cs="Times New Roman"/>
        </w:rPr>
        <w:t xml:space="preserve"> </w:t>
      </w:r>
      <w:proofErr w:type="spellStart"/>
      <w:r w:rsidR="00562ED6" w:rsidRPr="00707F9D">
        <w:rPr>
          <w:rFonts w:ascii="Times New Roman" w:hAnsi="Times New Roman" w:cs="Times New Roman"/>
        </w:rPr>
        <w:t>prevalece</w:t>
      </w:r>
      <w:proofErr w:type="spellEnd"/>
      <w:r w:rsidR="003C0D01" w:rsidRPr="00707F9D">
        <w:rPr>
          <w:rFonts w:ascii="Times New Roman" w:hAnsi="Times New Roman" w:cs="Times New Roman"/>
        </w:rPr>
        <w:t xml:space="preserve"> </w:t>
      </w:r>
      <w:proofErr w:type="spellStart"/>
      <w:r w:rsidR="003C0D01" w:rsidRPr="00707F9D">
        <w:rPr>
          <w:rFonts w:ascii="Times New Roman" w:hAnsi="Times New Roman" w:cs="Times New Roman"/>
        </w:rPr>
        <w:t>en</w:t>
      </w:r>
      <w:proofErr w:type="spellEnd"/>
      <w:r w:rsidR="003C0D01" w:rsidRPr="00707F9D">
        <w:rPr>
          <w:rFonts w:ascii="Times New Roman" w:hAnsi="Times New Roman" w:cs="Times New Roman"/>
        </w:rPr>
        <w:t xml:space="preserve"> </w:t>
      </w:r>
      <w:r w:rsidR="00683E49" w:rsidRPr="00707F9D">
        <w:rPr>
          <w:rFonts w:ascii="Times New Roman" w:hAnsi="Times New Roman" w:cs="Times New Roman"/>
        </w:rPr>
        <w:t xml:space="preserve">una </w:t>
      </w:r>
      <w:r w:rsidR="003C0D01" w:rsidRPr="00707F9D">
        <w:rPr>
          <w:rFonts w:ascii="Times New Roman" w:hAnsi="Times New Roman" w:cs="Times New Roman"/>
        </w:rPr>
        <w:t xml:space="preserve">audiencia </w:t>
      </w:r>
      <w:proofErr w:type="spellStart"/>
      <w:r w:rsidR="003C0D01" w:rsidRPr="00707F9D">
        <w:rPr>
          <w:rFonts w:ascii="Times New Roman" w:hAnsi="Times New Roman" w:cs="Times New Roman"/>
        </w:rPr>
        <w:t>administrativa</w:t>
      </w:r>
      <w:proofErr w:type="spellEnd"/>
      <w:r w:rsidR="003C0D01" w:rsidRPr="00707F9D">
        <w:rPr>
          <w:rFonts w:ascii="Times New Roman" w:hAnsi="Times New Roman" w:cs="Times New Roman"/>
        </w:rPr>
        <w:t xml:space="preserve"> o </w:t>
      </w:r>
      <w:proofErr w:type="spellStart"/>
      <w:r w:rsidR="003C0D01" w:rsidRPr="00707F9D">
        <w:rPr>
          <w:rFonts w:ascii="Times New Roman" w:hAnsi="Times New Roman" w:cs="Times New Roman"/>
        </w:rPr>
        <w:t>procedimiento</w:t>
      </w:r>
      <w:proofErr w:type="spellEnd"/>
      <w:r w:rsidR="003C0D01" w:rsidRPr="00707F9D">
        <w:rPr>
          <w:rFonts w:ascii="Times New Roman" w:hAnsi="Times New Roman" w:cs="Times New Roman"/>
        </w:rPr>
        <w:t xml:space="preserve"> judicial</w:t>
      </w:r>
      <w:r w:rsidR="00562ED6" w:rsidRPr="00707F9D">
        <w:rPr>
          <w:rFonts w:ascii="Times New Roman" w:hAnsi="Times New Roman" w:cs="Times New Roman"/>
        </w:rPr>
        <w:t>.</w:t>
      </w:r>
    </w:p>
    <w:p w14:paraId="7557D9E5" w14:textId="1EC1C693" w:rsidR="00562ED6" w:rsidRPr="00707F9D" w:rsidRDefault="00BE31FB" w:rsidP="003C0D01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Solicitar</w:t>
      </w:r>
      <w:proofErr w:type="spellEnd"/>
      <w:r w:rsidRPr="00707F9D">
        <w:rPr>
          <w:rFonts w:ascii="Times New Roman" w:hAnsi="Times New Roman" w:cs="Times New Roman"/>
          <w:b/>
        </w:rPr>
        <w:t xml:space="preserve"> una </w:t>
      </w:r>
      <w:proofErr w:type="spellStart"/>
      <w:r w:rsidRPr="00707F9D">
        <w:rPr>
          <w:rFonts w:ascii="Times New Roman" w:hAnsi="Times New Roman" w:cs="Times New Roman"/>
          <w:b/>
        </w:rPr>
        <w:t>revisió</w:t>
      </w:r>
      <w:r w:rsidR="00387BB9" w:rsidRPr="00707F9D">
        <w:rPr>
          <w:rFonts w:ascii="Times New Roman" w:hAnsi="Times New Roman" w:cs="Times New Roman"/>
          <w:b/>
        </w:rPr>
        <w:t>n</w:t>
      </w:r>
      <w:proofErr w:type="spellEnd"/>
      <w:r w:rsidR="00387BB9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387BB9" w:rsidRPr="00707F9D">
        <w:rPr>
          <w:rFonts w:ascii="Times New Roman" w:hAnsi="Times New Roman" w:cs="Times New Roman"/>
          <w:b/>
        </w:rPr>
        <w:t>administrativa</w:t>
      </w:r>
      <w:proofErr w:type="spellEnd"/>
      <w:r w:rsidR="00387BB9" w:rsidRPr="00707F9D">
        <w:rPr>
          <w:rFonts w:ascii="Times New Roman" w:hAnsi="Times New Roman" w:cs="Times New Roman"/>
        </w:rPr>
        <w:t xml:space="preserve"> por el </w:t>
      </w:r>
      <w:proofErr w:type="spellStart"/>
      <w:r w:rsidR="00387BB9" w:rsidRPr="00707F9D">
        <w:rPr>
          <w:rFonts w:ascii="Times New Roman" w:hAnsi="Times New Roman" w:cs="Times New Roman"/>
        </w:rPr>
        <w:t>departamento</w:t>
      </w:r>
      <w:proofErr w:type="spellEnd"/>
      <w:r w:rsidR="00387BB9" w:rsidRPr="00707F9D">
        <w:rPr>
          <w:rFonts w:ascii="Times New Roman" w:hAnsi="Times New Roman" w:cs="Times New Roman"/>
        </w:rPr>
        <w:t xml:space="preserve"> de </w:t>
      </w:r>
      <w:proofErr w:type="spellStart"/>
      <w:r w:rsidR="00387BB9" w:rsidRPr="00707F9D">
        <w:rPr>
          <w:rFonts w:ascii="Times New Roman" w:hAnsi="Times New Roman" w:cs="Times New Roman"/>
        </w:rPr>
        <w:t>educación</w:t>
      </w:r>
      <w:proofErr w:type="spellEnd"/>
      <w:r w:rsidR="00387BB9" w:rsidRPr="00707F9D">
        <w:rPr>
          <w:rFonts w:ascii="Times New Roman" w:hAnsi="Times New Roman" w:cs="Times New Roman"/>
        </w:rPr>
        <w:t xml:space="preserve"> </w:t>
      </w:r>
      <w:proofErr w:type="spellStart"/>
      <w:r w:rsidR="00387BB9" w:rsidRPr="00707F9D">
        <w:rPr>
          <w:rFonts w:ascii="Times New Roman" w:hAnsi="Times New Roman" w:cs="Times New Roman"/>
        </w:rPr>
        <w:t>estatal</w:t>
      </w:r>
      <w:proofErr w:type="spellEnd"/>
      <w:r w:rsidR="00387BB9" w:rsidRPr="00707F9D">
        <w:rPr>
          <w:rFonts w:ascii="Times New Roman" w:hAnsi="Times New Roman" w:cs="Times New Roman"/>
        </w:rPr>
        <w:t>.</w:t>
      </w:r>
    </w:p>
    <w:p w14:paraId="09D5B925" w14:textId="77777777" w:rsidR="00387BB9" w:rsidRPr="00707F9D" w:rsidRDefault="00387BB9" w:rsidP="003C0D01">
      <w:pPr>
        <w:rPr>
          <w:rFonts w:ascii="Times New Roman" w:hAnsi="Times New Roman" w:cs="Times New Roman"/>
        </w:rPr>
      </w:pPr>
    </w:p>
    <w:p w14:paraId="32394F95" w14:textId="57514F94" w:rsidR="00387BB9" w:rsidRPr="00707F9D" w:rsidRDefault="002377EB" w:rsidP="003C0D01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MISCELÁNEO</w:t>
      </w:r>
    </w:p>
    <w:p w14:paraId="419C59E2" w14:textId="366B9251" w:rsidR="002377EB" w:rsidRPr="00707F9D" w:rsidRDefault="002377EB" w:rsidP="002377EB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r w:rsidR="00060F19" w:rsidRPr="00707F9D">
        <w:rPr>
          <w:rFonts w:ascii="Times New Roman" w:hAnsi="Times New Roman" w:cs="Times New Roman"/>
          <w:b/>
        </w:rPr>
        <w:t>padre/</w:t>
      </w:r>
      <w:proofErr w:type="spellStart"/>
      <w:r w:rsidR="00060F19" w:rsidRPr="00707F9D">
        <w:rPr>
          <w:rFonts w:ascii="Times New Roman" w:hAnsi="Times New Roman" w:cs="Times New Roman"/>
          <w:b/>
        </w:rPr>
        <w:t>madre</w:t>
      </w:r>
      <w:proofErr w:type="spellEnd"/>
      <w:r w:rsidRPr="00707F9D">
        <w:rPr>
          <w:rFonts w:ascii="Times New Roman" w:hAnsi="Times New Roman" w:cs="Times New Roman"/>
          <w:b/>
        </w:rPr>
        <w:t>/</w:t>
      </w:r>
      <w:proofErr w:type="spellStart"/>
      <w:r w:rsidR="00443651">
        <w:rPr>
          <w:rFonts w:ascii="Times New Roman" w:hAnsi="Times New Roman" w:cs="Times New Roman"/>
          <w:b/>
        </w:rPr>
        <w:t>guardiá</w:t>
      </w:r>
      <w:r w:rsidR="00BA177E" w:rsidRPr="00707F9D">
        <w:rPr>
          <w:rFonts w:ascii="Times New Roman" w:hAnsi="Times New Roman" w:cs="Times New Roman"/>
          <w:b/>
        </w:rPr>
        <w:t>n</w:t>
      </w:r>
      <w:proofErr w:type="spellEnd"/>
      <w:r w:rsidR="00BA177E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tiene</w:t>
      </w:r>
      <w:proofErr w:type="spellEnd"/>
      <w:r w:rsidRPr="00707F9D">
        <w:rPr>
          <w:rFonts w:ascii="Times New Roman" w:hAnsi="Times New Roman" w:cs="Times New Roman"/>
          <w:b/>
        </w:rPr>
        <w:t xml:space="preserve"> el derecho de:</w:t>
      </w:r>
    </w:p>
    <w:p w14:paraId="298ADC28" w14:textId="599CD4C0" w:rsidR="00D815F2" w:rsidRPr="00707F9D" w:rsidRDefault="00D815F2" w:rsidP="002377EB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Recibir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comunicados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lengua</w:t>
      </w:r>
      <w:proofErr w:type="spellEnd"/>
      <w:r w:rsidRPr="00707F9D">
        <w:rPr>
          <w:rFonts w:ascii="Times New Roman" w:hAnsi="Times New Roman" w:cs="Times New Roman"/>
        </w:rPr>
        <w:t xml:space="preserve"> u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modo de </w:t>
      </w:r>
      <w:proofErr w:type="spellStart"/>
      <w:r w:rsidRPr="00707F9D">
        <w:rPr>
          <w:rFonts w:ascii="Times New Roman" w:hAnsi="Times New Roman" w:cs="Times New Roman"/>
        </w:rPr>
        <w:t>comunicación</w:t>
      </w:r>
      <w:proofErr w:type="spellEnd"/>
      <w:r w:rsidRPr="00707F9D">
        <w:rPr>
          <w:rFonts w:ascii="Times New Roman" w:hAnsi="Times New Roman" w:cs="Times New Roman"/>
        </w:rPr>
        <w:t xml:space="preserve"> que es </w:t>
      </w:r>
      <w:proofErr w:type="spellStart"/>
      <w:r w:rsidRPr="00707F9D">
        <w:rPr>
          <w:rFonts w:ascii="Times New Roman" w:hAnsi="Times New Roman" w:cs="Times New Roman"/>
        </w:rPr>
        <w:t>comprensible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él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ella</w:t>
      </w:r>
      <w:proofErr w:type="spellEnd"/>
      <w:r w:rsidRPr="00707F9D">
        <w:rPr>
          <w:rFonts w:ascii="Times New Roman" w:hAnsi="Times New Roman" w:cs="Times New Roman"/>
        </w:rPr>
        <w:t xml:space="preserve"> (a </w:t>
      </w:r>
      <w:proofErr w:type="spellStart"/>
      <w:r w:rsidRPr="00707F9D">
        <w:rPr>
          <w:rFonts w:ascii="Times New Roman" w:hAnsi="Times New Roman" w:cs="Times New Roman"/>
        </w:rPr>
        <w:t>menos</w:t>
      </w:r>
      <w:proofErr w:type="spellEnd"/>
      <w:r w:rsidRPr="00707F9D">
        <w:rPr>
          <w:rFonts w:ascii="Times New Roman" w:hAnsi="Times New Roman" w:cs="Times New Roman"/>
        </w:rPr>
        <w:t xml:space="preserve"> que no sea </w:t>
      </w:r>
      <w:proofErr w:type="spellStart"/>
      <w:r w:rsidRPr="00707F9D">
        <w:rPr>
          <w:rFonts w:ascii="Times New Roman" w:hAnsi="Times New Roman" w:cs="Times New Roman"/>
        </w:rPr>
        <w:t>posible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hacerlo</w:t>
      </w:r>
      <w:proofErr w:type="spellEnd"/>
      <w:r w:rsidRPr="00707F9D">
        <w:rPr>
          <w:rFonts w:ascii="Times New Roman" w:hAnsi="Times New Roman" w:cs="Times New Roman"/>
        </w:rPr>
        <w:t>).</w:t>
      </w:r>
    </w:p>
    <w:p w14:paraId="58E795C2" w14:textId="6F5C058F" w:rsidR="00BF17CA" w:rsidRPr="00707F9D" w:rsidRDefault="006A146C" w:rsidP="002377EB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lastRenderedPageBreak/>
        <w:t>Asignar</w:t>
      </w:r>
      <w:proofErr w:type="spellEnd"/>
      <w:r w:rsidRPr="00707F9D">
        <w:rPr>
          <w:rFonts w:ascii="Times New Roman" w:hAnsi="Times New Roman" w:cs="Times New Roman"/>
          <w:b/>
        </w:rPr>
        <w:t xml:space="preserve"> a un </w:t>
      </w:r>
      <w:r w:rsidR="00060F19" w:rsidRPr="00707F9D">
        <w:rPr>
          <w:rFonts w:ascii="Times New Roman" w:hAnsi="Times New Roman" w:cs="Times New Roman"/>
          <w:b/>
        </w:rPr>
        <w:t>padre/</w:t>
      </w:r>
      <w:proofErr w:type="spellStart"/>
      <w:r w:rsidR="00060F19" w:rsidRPr="00707F9D">
        <w:rPr>
          <w:rFonts w:ascii="Times New Roman" w:hAnsi="Times New Roman" w:cs="Times New Roman"/>
          <w:b/>
        </w:rPr>
        <w:t>madre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sustituto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represente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095354" w:rsidRPr="00707F9D">
        <w:rPr>
          <w:rFonts w:ascii="Times New Roman" w:hAnsi="Times New Roman" w:cs="Times New Roman"/>
        </w:rPr>
        <w:t xml:space="preserve">al </w:t>
      </w:r>
      <w:proofErr w:type="spellStart"/>
      <w:r w:rsidR="00095354" w:rsidRPr="00707F9D">
        <w:rPr>
          <w:rFonts w:ascii="Times New Roman" w:hAnsi="Times New Roman" w:cs="Times New Roman"/>
        </w:rPr>
        <w:t>niño</w:t>
      </w:r>
      <w:proofErr w:type="spellEnd"/>
      <w:r w:rsidR="00095354" w:rsidRPr="00707F9D">
        <w:rPr>
          <w:rFonts w:ascii="Times New Roman" w:hAnsi="Times New Roman" w:cs="Times New Roman"/>
        </w:rPr>
        <w:t xml:space="preserve">/a </w:t>
      </w:r>
      <w:proofErr w:type="spellStart"/>
      <w:r w:rsidR="00095354" w:rsidRPr="00707F9D">
        <w:rPr>
          <w:rFonts w:ascii="Times New Roman" w:hAnsi="Times New Roman" w:cs="Times New Roman"/>
        </w:rPr>
        <w:t>en</w:t>
      </w:r>
      <w:proofErr w:type="spellEnd"/>
      <w:r w:rsidR="00095354" w:rsidRPr="00707F9D">
        <w:rPr>
          <w:rFonts w:ascii="Times New Roman" w:hAnsi="Times New Roman" w:cs="Times New Roman"/>
        </w:rPr>
        <w:t xml:space="preserve"> las </w:t>
      </w:r>
      <w:proofErr w:type="spellStart"/>
      <w:r w:rsidR="00095354" w:rsidRPr="00707F9D">
        <w:rPr>
          <w:rFonts w:ascii="Times New Roman" w:hAnsi="Times New Roman" w:cs="Times New Roman"/>
        </w:rPr>
        <w:t>decision</w:t>
      </w:r>
      <w:r w:rsidR="003720B0">
        <w:rPr>
          <w:rFonts w:ascii="Times New Roman" w:hAnsi="Times New Roman" w:cs="Times New Roman"/>
        </w:rPr>
        <w:t>e</w:t>
      </w:r>
      <w:r w:rsidR="00095354" w:rsidRPr="00707F9D">
        <w:rPr>
          <w:rFonts w:ascii="Times New Roman" w:hAnsi="Times New Roman" w:cs="Times New Roman"/>
        </w:rPr>
        <w:t>s</w:t>
      </w:r>
      <w:proofErr w:type="spellEnd"/>
      <w:r w:rsidR="00095354" w:rsidRPr="00707F9D">
        <w:rPr>
          <w:rFonts w:ascii="Times New Roman" w:hAnsi="Times New Roman" w:cs="Times New Roman"/>
        </w:rPr>
        <w:t xml:space="preserve"> que </w:t>
      </w:r>
      <w:proofErr w:type="spellStart"/>
      <w:r w:rsidR="00095354" w:rsidRPr="00707F9D">
        <w:rPr>
          <w:rFonts w:ascii="Times New Roman" w:hAnsi="Times New Roman" w:cs="Times New Roman"/>
        </w:rPr>
        <w:t>tienen</w:t>
      </w:r>
      <w:proofErr w:type="spellEnd"/>
      <w:r w:rsidR="00095354" w:rsidRPr="00707F9D">
        <w:rPr>
          <w:rFonts w:ascii="Times New Roman" w:hAnsi="Times New Roman" w:cs="Times New Roman"/>
        </w:rPr>
        <w:t xml:space="preserve"> que </w:t>
      </w:r>
      <w:proofErr w:type="spellStart"/>
      <w:r w:rsidR="00095354" w:rsidRPr="00707F9D">
        <w:rPr>
          <w:rFonts w:ascii="Times New Roman" w:hAnsi="Times New Roman" w:cs="Times New Roman"/>
        </w:rPr>
        <w:t>ver</w:t>
      </w:r>
      <w:proofErr w:type="spellEnd"/>
      <w:r w:rsidR="00095354" w:rsidRPr="00707F9D">
        <w:rPr>
          <w:rFonts w:ascii="Times New Roman" w:hAnsi="Times New Roman" w:cs="Times New Roman"/>
        </w:rPr>
        <w:t xml:space="preserve"> con </w:t>
      </w:r>
      <w:proofErr w:type="spellStart"/>
      <w:r w:rsidR="00095354" w:rsidRPr="00707F9D">
        <w:rPr>
          <w:rFonts w:ascii="Times New Roman" w:hAnsi="Times New Roman" w:cs="Times New Roman"/>
        </w:rPr>
        <w:t>cuestiones</w:t>
      </w:r>
      <w:proofErr w:type="spellEnd"/>
      <w:r w:rsidR="00095354" w:rsidRPr="00707F9D">
        <w:rPr>
          <w:rFonts w:ascii="Times New Roman" w:hAnsi="Times New Roman" w:cs="Times New Roman"/>
        </w:rPr>
        <w:t xml:space="preserve"> </w:t>
      </w:r>
      <w:proofErr w:type="spellStart"/>
      <w:r w:rsidR="00095354" w:rsidRPr="00707F9D">
        <w:rPr>
          <w:rFonts w:ascii="Times New Roman" w:hAnsi="Times New Roman" w:cs="Times New Roman"/>
        </w:rPr>
        <w:t>educativas</w:t>
      </w:r>
      <w:proofErr w:type="spellEnd"/>
      <w:r w:rsidR="00095354" w:rsidRPr="00707F9D">
        <w:rPr>
          <w:rFonts w:ascii="Times New Roman" w:hAnsi="Times New Roman" w:cs="Times New Roman"/>
        </w:rPr>
        <w:t xml:space="preserve"> </w:t>
      </w:r>
      <w:proofErr w:type="spellStart"/>
      <w:r w:rsidR="00095354" w:rsidRPr="00707F9D">
        <w:rPr>
          <w:rFonts w:ascii="Times New Roman" w:hAnsi="Times New Roman" w:cs="Times New Roman"/>
        </w:rPr>
        <w:t>si</w:t>
      </w:r>
      <w:proofErr w:type="spellEnd"/>
      <w:r w:rsidR="00095354" w:rsidRPr="00707F9D">
        <w:rPr>
          <w:rFonts w:ascii="Times New Roman" w:hAnsi="Times New Roman" w:cs="Times New Roman"/>
        </w:rPr>
        <w:t xml:space="preserve">: (a) No se </w:t>
      </w:r>
      <w:proofErr w:type="spellStart"/>
      <w:r w:rsidR="00095354" w:rsidRPr="00707F9D">
        <w:rPr>
          <w:rFonts w:ascii="Times New Roman" w:hAnsi="Times New Roman" w:cs="Times New Roman"/>
        </w:rPr>
        <w:t>pued</w:t>
      </w:r>
      <w:r w:rsidR="00F91A7F" w:rsidRPr="00707F9D">
        <w:rPr>
          <w:rFonts w:ascii="Times New Roman" w:hAnsi="Times New Roman" w:cs="Times New Roman"/>
        </w:rPr>
        <w:t>e</w:t>
      </w:r>
      <w:proofErr w:type="spellEnd"/>
      <w:r w:rsidR="00F91A7F" w:rsidRPr="00707F9D">
        <w:rPr>
          <w:rFonts w:ascii="Times New Roman" w:hAnsi="Times New Roman" w:cs="Times New Roman"/>
        </w:rPr>
        <w:t xml:space="preserve"> </w:t>
      </w:r>
      <w:proofErr w:type="spellStart"/>
      <w:r w:rsidR="00F91A7F" w:rsidRPr="00707F9D">
        <w:rPr>
          <w:rFonts w:ascii="Times New Roman" w:hAnsi="Times New Roman" w:cs="Times New Roman"/>
        </w:rPr>
        <w:t>identificar</w:t>
      </w:r>
      <w:proofErr w:type="spellEnd"/>
      <w:r w:rsidR="00F91A7F" w:rsidRPr="00707F9D">
        <w:rPr>
          <w:rFonts w:ascii="Times New Roman" w:hAnsi="Times New Roman" w:cs="Times New Roman"/>
        </w:rPr>
        <w:t xml:space="preserve"> a un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F91A7F" w:rsidRPr="00707F9D">
        <w:rPr>
          <w:rFonts w:ascii="Times New Roman" w:hAnsi="Times New Roman" w:cs="Times New Roman"/>
        </w:rPr>
        <w:t>/</w:t>
      </w:r>
      <w:proofErr w:type="spellStart"/>
      <w:r w:rsidR="00F91A7F" w:rsidRPr="00707F9D">
        <w:rPr>
          <w:rFonts w:ascii="Times New Roman" w:hAnsi="Times New Roman" w:cs="Times New Roman"/>
        </w:rPr>
        <w:t>guardián</w:t>
      </w:r>
      <w:proofErr w:type="spellEnd"/>
      <w:r w:rsidR="00F91A7F" w:rsidRPr="00707F9D">
        <w:rPr>
          <w:rFonts w:ascii="Times New Roman" w:hAnsi="Times New Roman" w:cs="Times New Roman"/>
        </w:rPr>
        <w:t xml:space="preserve">, (b) No se </w:t>
      </w:r>
      <w:proofErr w:type="spellStart"/>
      <w:r w:rsidR="00F91A7F" w:rsidRPr="00707F9D">
        <w:rPr>
          <w:rFonts w:ascii="Times New Roman" w:hAnsi="Times New Roman" w:cs="Times New Roman"/>
        </w:rPr>
        <w:t>puede</w:t>
      </w:r>
      <w:proofErr w:type="spellEnd"/>
      <w:r w:rsidR="00F91A7F" w:rsidRPr="00707F9D">
        <w:rPr>
          <w:rFonts w:ascii="Times New Roman" w:hAnsi="Times New Roman" w:cs="Times New Roman"/>
        </w:rPr>
        <w:t xml:space="preserve"> </w:t>
      </w:r>
      <w:proofErr w:type="spellStart"/>
      <w:r w:rsidR="00F91A7F" w:rsidRPr="00707F9D">
        <w:rPr>
          <w:rFonts w:ascii="Times New Roman" w:hAnsi="Times New Roman" w:cs="Times New Roman"/>
        </w:rPr>
        <w:t>localizar</w:t>
      </w:r>
      <w:proofErr w:type="spellEnd"/>
      <w:r w:rsidR="00F91A7F" w:rsidRPr="00707F9D">
        <w:rPr>
          <w:rFonts w:ascii="Times New Roman" w:hAnsi="Times New Roman" w:cs="Times New Roman"/>
        </w:rPr>
        <w:t xml:space="preserve"> a un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F91A7F" w:rsidRPr="00707F9D">
        <w:rPr>
          <w:rFonts w:ascii="Times New Roman" w:hAnsi="Times New Roman" w:cs="Times New Roman"/>
        </w:rPr>
        <w:t>/</w:t>
      </w:r>
      <w:proofErr w:type="spellStart"/>
      <w:r w:rsidR="00F91A7F" w:rsidRPr="00707F9D">
        <w:rPr>
          <w:rFonts w:ascii="Times New Roman" w:hAnsi="Times New Roman" w:cs="Times New Roman"/>
        </w:rPr>
        <w:t>guardiá</w:t>
      </w:r>
      <w:r w:rsidR="00095354" w:rsidRPr="00707F9D">
        <w:rPr>
          <w:rFonts w:ascii="Times New Roman" w:hAnsi="Times New Roman" w:cs="Times New Roman"/>
        </w:rPr>
        <w:t>n</w:t>
      </w:r>
      <w:proofErr w:type="spellEnd"/>
      <w:r w:rsidR="00095354" w:rsidRPr="00707F9D">
        <w:rPr>
          <w:rFonts w:ascii="Times New Roman" w:hAnsi="Times New Roman" w:cs="Times New Roman"/>
        </w:rPr>
        <w:t xml:space="preserve">, (c) el </w:t>
      </w:r>
      <w:proofErr w:type="spellStart"/>
      <w:r w:rsidR="00095354" w:rsidRPr="00707F9D">
        <w:rPr>
          <w:rFonts w:ascii="Times New Roman" w:hAnsi="Times New Roman" w:cs="Times New Roman"/>
        </w:rPr>
        <w:t>niño</w:t>
      </w:r>
      <w:proofErr w:type="spellEnd"/>
      <w:r w:rsidR="00095354" w:rsidRPr="00707F9D">
        <w:rPr>
          <w:rFonts w:ascii="Times New Roman" w:hAnsi="Times New Roman" w:cs="Times New Roman"/>
        </w:rPr>
        <w:t xml:space="preserve"> </w:t>
      </w:r>
      <w:proofErr w:type="spellStart"/>
      <w:r w:rsidR="00095354" w:rsidRPr="00707F9D">
        <w:rPr>
          <w:rFonts w:ascii="Times New Roman" w:hAnsi="Times New Roman" w:cs="Times New Roman"/>
        </w:rPr>
        <w:t>esta</w:t>
      </w:r>
      <w:proofErr w:type="spellEnd"/>
      <w:r w:rsidR="00095354" w:rsidRPr="00707F9D">
        <w:rPr>
          <w:rFonts w:ascii="Times New Roman" w:hAnsi="Times New Roman" w:cs="Times New Roman"/>
        </w:rPr>
        <w:t xml:space="preserve"> bajo custodia del </w:t>
      </w:r>
      <w:proofErr w:type="spellStart"/>
      <w:r w:rsidR="00095354" w:rsidRPr="00707F9D">
        <w:rPr>
          <w:rFonts w:ascii="Times New Roman" w:hAnsi="Times New Roman" w:cs="Times New Roman"/>
        </w:rPr>
        <w:t>estado</w:t>
      </w:r>
      <w:proofErr w:type="spellEnd"/>
      <w:r w:rsidR="00F77B40" w:rsidRPr="00707F9D">
        <w:rPr>
          <w:rFonts w:ascii="Times New Roman" w:hAnsi="Times New Roman" w:cs="Times New Roman"/>
        </w:rPr>
        <w:t xml:space="preserve"> o bajo tutela judicial, a </w:t>
      </w:r>
      <w:proofErr w:type="spellStart"/>
      <w:r w:rsidR="00F77B40" w:rsidRPr="00707F9D">
        <w:rPr>
          <w:rFonts w:ascii="Times New Roman" w:hAnsi="Times New Roman" w:cs="Times New Roman"/>
        </w:rPr>
        <w:t>menos</w:t>
      </w:r>
      <w:proofErr w:type="spellEnd"/>
      <w:r w:rsidR="00F77B40" w:rsidRPr="00707F9D">
        <w:rPr>
          <w:rFonts w:ascii="Times New Roman" w:hAnsi="Times New Roman" w:cs="Times New Roman"/>
        </w:rPr>
        <w:t xml:space="preserve"> viva con un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083C7E" w:rsidRPr="00707F9D">
        <w:rPr>
          <w:rFonts w:ascii="Times New Roman" w:hAnsi="Times New Roman" w:cs="Times New Roman"/>
        </w:rPr>
        <w:t xml:space="preserve"> de </w:t>
      </w:r>
      <w:proofErr w:type="spellStart"/>
      <w:r w:rsidR="00083C7E" w:rsidRPr="00707F9D">
        <w:rPr>
          <w:rFonts w:ascii="Times New Roman" w:hAnsi="Times New Roman" w:cs="Times New Roman"/>
        </w:rPr>
        <w:t>acogida</w:t>
      </w:r>
      <w:proofErr w:type="spellEnd"/>
      <w:r w:rsidR="00083C7E" w:rsidRPr="00707F9D">
        <w:rPr>
          <w:rFonts w:ascii="Times New Roman" w:hAnsi="Times New Roman" w:cs="Times New Roman"/>
        </w:rPr>
        <w:t>.</w:t>
      </w:r>
    </w:p>
    <w:p w14:paraId="6566C6E4" w14:textId="77777777" w:rsidR="002377EB" w:rsidRPr="00707F9D" w:rsidRDefault="002377EB" w:rsidP="003C0D01">
      <w:pPr>
        <w:rPr>
          <w:rFonts w:ascii="Times New Roman" w:hAnsi="Times New Roman" w:cs="Times New Roman"/>
        </w:rPr>
      </w:pPr>
    </w:p>
    <w:p w14:paraId="64C7B9CA" w14:textId="581EA38E" w:rsidR="00083C7E" w:rsidRPr="00707F9D" w:rsidRDefault="00083C7E" w:rsidP="003C0D01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br w:type="page"/>
      </w:r>
    </w:p>
    <w:p w14:paraId="2A7562EB" w14:textId="37145C26" w:rsidR="00083C7E" w:rsidRPr="00707F9D" w:rsidRDefault="00083C7E" w:rsidP="005B61E0">
      <w:pPr>
        <w:pStyle w:val="Heading1"/>
      </w:pPr>
      <w:bookmarkStart w:id="18" w:name="_Toc502401113"/>
      <w:r w:rsidRPr="00707F9D">
        <w:lastRenderedPageBreak/>
        <w:t>3</w:t>
      </w:r>
      <w:bookmarkEnd w:id="18"/>
    </w:p>
    <w:p w14:paraId="74608D29" w14:textId="10A2CC9D" w:rsidR="00083C7E" w:rsidRPr="00707F9D" w:rsidRDefault="00083C7E" w:rsidP="005B61E0">
      <w:pPr>
        <w:pStyle w:val="Heading1"/>
      </w:pPr>
      <w:bookmarkStart w:id="19" w:name="_Toc502401114"/>
      <w:r w:rsidRPr="00707F9D">
        <w:t xml:space="preserve">Código de </w:t>
      </w:r>
      <w:proofErr w:type="spellStart"/>
      <w:r w:rsidRPr="00707F9D">
        <w:t>Vestimenta</w:t>
      </w:r>
      <w:proofErr w:type="spellEnd"/>
      <w:r w:rsidRPr="00707F9D">
        <w:t xml:space="preserve"> </w:t>
      </w:r>
      <w:proofErr w:type="spellStart"/>
      <w:r w:rsidRPr="00707F9D">
        <w:t>Estudiantil</w:t>
      </w:r>
      <w:bookmarkEnd w:id="19"/>
      <w:proofErr w:type="spellEnd"/>
    </w:p>
    <w:p w14:paraId="308C4794" w14:textId="77777777" w:rsidR="00083C7E" w:rsidRPr="00707F9D" w:rsidRDefault="00083C7E" w:rsidP="00083C7E">
      <w:pPr>
        <w:jc w:val="center"/>
        <w:rPr>
          <w:rFonts w:ascii="Times New Roman" w:hAnsi="Times New Roman" w:cs="Times New Roman"/>
        </w:rPr>
      </w:pPr>
    </w:p>
    <w:p w14:paraId="50906053" w14:textId="2FCC6068" w:rsidR="00083C7E" w:rsidRPr="00707F9D" w:rsidRDefault="00083C7E" w:rsidP="00083C7E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Porque</w:t>
      </w:r>
      <w:proofErr w:type="spellEnd"/>
      <w:r w:rsidRPr="00707F9D">
        <w:rPr>
          <w:rFonts w:ascii="Times New Roman" w:hAnsi="Times New Roman" w:cs="Times New Roman"/>
        </w:rPr>
        <w:t xml:space="preserve"> RFK </w:t>
      </w:r>
      <w:proofErr w:type="spellStart"/>
      <w:r w:rsidRPr="00707F9D">
        <w:rPr>
          <w:rFonts w:ascii="Times New Roman" w:hAnsi="Times New Roman" w:cs="Times New Roman"/>
        </w:rPr>
        <w:t>valora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respeto</w:t>
      </w:r>
      <w:proofErr w:type="spellEnd"/>
      <w:r w:rsidRPr="00707F9D">
        <w:rPr>
          <w:rFonts w:ascii="Times New Roman" w:hAnsi="Times New Roman" w:cs="Times New Roman"/>
        </w:rPr>
        <w:t xml:space="preserve">, la </w:t>
      </w:r>
      <w:proofErr w:type="spellStart"/>
      <w:r w:rsidRPr="00707F9D">
        <w:rPr>
          <w:rFonts w:ascii="Times New Roman" w:hAnsi="Times New Roman" w:cs="Times New Roman"/>
        </w:rPr>
        <w:t>seguridad</w:t>
      </w:r>
      <w:proofErr w:type="spellEnd"/>
      <w:r w:rsidRPr="00707F9D">
        <w:rPr>
          <w:rFonts w:ascii="Times New Roman" w:hAnsi="Times New Roman" w:cs="Times New Roman"/>
        </w:rPr>
        <w:t xml:space="preserve">, la </w:t>
      </w:r>
      <w:proofErr w:type="spellStart"/>
      <w:r w:rsidRPr="00707F9D">
        <w:rPr>
          <w:rFonts w:ascii="Times New Roman" w:hAnsi="Times New Roman" w:cs="Times New Roman"/>
        </w:rPr>
        <w:t>salud</w:t>
      </w:r>
      <w:proofErr w:type="spellEnd"/>
      <w:r w:rsidRPr="00707F9D">
        <w:rPr>
          <w:rFonts w:ascii="Times New Roman" w:hAnsi="Times New Roman" w:cs="Times New Roman"/>
        </w:rPr>
        <w:t xml:space="preserve">, y 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 xml:space="preserve">, las </w:t>
      </w:r>
      <w:proofErr w:type="spellStart"/>
      <w:r w:rsidRPr="00707F9D">
        <w:rPr>
          <w:rFonts w:ascii="Times New Roman" w:hAnsi="Times New Roman" w:cs="Times New Roman"/>
        </w:rPr>
        <w:t>siguientes</w:t>
      </w:r>
      <w:proofErr w:type="spellEnd"/>
      <w:r w:rsidRPr="00707F9D">
        <w:rPr>
          <w:rFonts w:ascii="Times New Roman" w:hAnsi="Times New Roman" w:cs="Times New Roman"/>
        </w:rPr>
        <w:t xml:space="preserve"> son </w:t>
      </w:r>
      <w:proofErr w:type="spellStart"/>
      <w:r w:rsidRPr="00707F9D">
        <w:rPr>
          <w:rFonts w:ascii="Times New Roman" w:hAnsi="Times New Roman" w:cs="Times New Roman"/>
        </w:rPr>
        <w:t>nuestras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pautas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vestimenta</w:t>
      </w:r>
      <w:proofErr w:type="spellEnd"/>
      <w:r w:rsidRPr="00707F9D">
        <w:rPr>
          <w:rFonts w:ascii="Times New Roman" w:hAnsi="Times New Roman" w:cs="Times New Roman"/>
        </w:rPr>
        <w:t xml:space="preserve"> y la </w:t>
      </w:r>
      <w:proofErr w:type="spellStart"/>
      <w:r w:rsidRPr="00707F9D">
        <w:rPr>
          <w:rFonts w:ascii="Times New Roman" w:hAnsi="Times New Roman" w:cs="Times New Roman"/>
        </w:rPr>
        <w:t>apariencia</w:t>
      </w:r>
      <w:proofErr w:type="spellEnd"/>
      <w:r w:rsidRPr="00707F9D">
        <w:rPr>
          <w:rFonts w:ascii="Times New Roman" w:hAnsi="Times New Roman" w:cs="Times New Roman"/>
        </w:rPr>
        <w:t>:</w:t>
      </w:r>
    </w:p>
    <w:p w14:paraId="4DCC4052" w14:textId="77777777" w:rsidR="00083C7E" w:rsidRPr="00707F9D" w:rsidRDefault="00083C7E" w:rsidP="00083C7E">
      <w:pPr>
        <w:rPr>
          <w:rFonts w:ascii="Times New Roman" w:hAnsi="Times New Roman" w:cs="Times New Roman"/>
        </w:rPr>
      </w:pPr>
    </w:p>
    <w:p w14:paraId="4E9B4EB8" w14:textId="575F8B42" w:rsidR="00083C7E" w:rsidRPr="00707F9D" w:rsidRDefault="00A83918" w:rsidP="00083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es </w:t>
      </w:r>
      <w:proofErr w:type="spellStart"/>
      <w:r>
        <w:rPr>
          <w:rFonts w:ascii="Times New Roman" w:hAnsi="Times New Roman" w:cs="Times New Roman"/>
        </w:rPr>
        <w:t>aceptable</w:t>
      </w:r>
      <w:proofErr w:type="spellEnd"/>
      <w:r>
        <w:rPr>
          <w:rFonts w:ascii="Times New Roman" w:hAnsi="Times New Roman" w:cs="Times New Roman"/>
        </w:rPr>
        <w:t xml:space="preserve"> el</w:t>
      </w:r>
      <w:r w:rsidR="00D907CF" w:rsidRPr="00707F9D">
        <w:rPr>
          <w:rFonts w:ascii="Times New Roman" w:hAnsi="Times New Roman" w:cs="Times New Roman"/>
        </w:rPr>
        <w:t xml:space="preserve"> </w:t>
      </w:r>
      <w:proofErr w:type="spellStart"/>
      <w:r w:rsidR="00D907CF" w:rsidRPr="00707F9D">
        <w:rPr>
          <w:rFonts w:ascii="Times New Roman" w:hAnsi="Times New Roman" w:cs="Times New Roman"/>
        </w:rPr>
        <w:t>uso</w:t>
      </w:r>
      <w:proofErr w:type="spellEnd"/>
      <w:r w:rsidR="00D907CF" w:rsidRPr="00707F9D">
        <w:rPr>
          <w:rFonts w:ascii="Times New Roman" w:hAnsi="Times New Roman" w:cs="Times New Roman"/>
        </w:rPr>
        <w:t xml:space="preserve"> de </w:t>
      </w:r>
      <w:proofErr w:type="spellStart"/>
      <w:r w:rsidR="00D907CF" w:rsidRPr="00707F9D">
        <w:rPr>
          <w:rFonts w:ascii="Times New Roman" w:hAnsi="Times New Roman" w:cs="Times New Roman"/>
        </w:rPr>
        <w:t>t</w:t>
      </w:r>
      <w:r w:rsidR="00083C7E" w:rsidRPr="00707F9D">
        <w:rPr>
          <w:rFonts w:ascii="Times New Roman" w:hAnsi="Times New Roman" w:cs="Times New Roman"/>
        </w:rPr>
        <w:t>ocados</w:t>
      </w:r>
      <w:proofErr w:type="spellEnd"/>
      <w:r w:rsidR="00083C7E" w:rsidRPr="00707F9D">
        <w:rPr>
          <w:rFonts w:ascii="Times New Roman" w:hAnsi="Times New Roman" w:cs="Times New Roman"/>
        </w:rPr>
        <w:t xml:space="preserve"> de cabeza y </w:t>
      </w:r>
      <w:proofErr w:type="spellStart"/>
      <w:r w:rsidR="00083C7E" w:rsidRPr="00707F9D">
        <w:rPr>
          <w:rFonts w:ascii="Times New Roman" w:hAnsi="Times New Roman" w:cs="Times New Roman"/>
        </w:rPr>
        <w:t>ropa</w:t>
      </w:r>
      <w:proofErr w:type="spellEnd"/>
      <w:r w:rsidR="00083C7E" w:rsidRPr="00707F9D">
        <w:rPr>
          <w:rFonts w:ascii="Times New Roman" w:hAnsi="Times New Roman" w:cs="Times New Roman"/>
        </w:rPr>
        <w:t>/</w:t>
      </w:r>
      <w:proofErr w:type="spellStart"/>
      <w:r w:rsidR="00083C7E" w:rsidRPr="00707F9D">
        <w:rPr>
          <w:rFonts w:ascii="Times New Roman" w:hAnsi="Times New Roman" w:cs="Times New Roman"/>
        </w:rPr>
        <w:t>joyería</w:t>
      </w:r>
      <w:proofErr w:type="spellEnd"/>
      <w:r w:rsidR="00083C7E" w:rsidRPr="00707F9D">
        <w:rPr>
          <w:rFonts w:ascii="Times New Roman" w:hAnsi="Times New Roman" w:cs="Times New Roman"/>
        </w:rPr>
        <w:t xml:space="preserve"> que </w:t>
      </w:r>
      <w:proofErr w:type="spellStart"/>
      <w:r w:rsidR="00083C7E" w:rsidRPr="00707F9D">
        <w:rPr>
          <w:rFonts w:ascii="Times New Roman" w:hAnsi="Times New Roman" w:cs="Times New Roman"/>
        </w:rPr>
        <w:t>promueven</w:t>
      </w:r>
      <w:proofErr w:type="spellEnd"/>
      <w:r w:rsidR="00083C7E" w:rsidRPr="00707F9D">
        <w:rPr>
          <w:rFonts w:ascii="Times New Roman" w:hAnsi="Times New Roman" w:cs="Times New Roman"/>
        </w:rPr>
        <w:t xml:space="preserve"> </w:t>
      </w:r>
      <w:r w:rsidR="00D907CF" w:rsidRPr="00707F9D">
        <w:rPr>
          <w:rFonts w:ascii="Times New Roman" w:hAnsi="Times New Roman" w:cs="Times New Roman"/>
        </w:rPr>
        <w:t xml:space="preserve">la </w:t>
      </w:r>
      <w:proofErr w:type="spellStart"/>
      <w:r w:rsidR="00D907CF" w:rsidRPr="00707F9D">
        <w:rPr>
          <w:rFonts w:ascii="Times New Roman" w:hAnsi="Times New Roman" w:cs="Times New Roman"/>
        </w:rPr>
        <w:t>afiliación</w:t>
      </w:r>
      <w:proofErr w:type="spellEnd"/>
      <w:r w:rsidR="00D907CF" w:rsidRPr="00707F9D">
        <w:rPr>
          <w:rFonts w:ascii="Times New Roman" w:hAnsi="Times New Roman" w:cs="Times New Roman"/>
        </w:rPr>
        <w:t xml:space="preserve"> a una </w:t>
      </w:r>
      <w:proofErr w:type="spellStart"/>
      <w:r w:rsidR="00D907CF" w:rsidRPr="00707F9D">
        <w:rPr>
          <w:rFonts w:ascii="Times New Roman" w:hAnsi="Times New Roman" w:cs="Times New Roman"/>
        </w:rPr>
        <w:t>pandilla</w:t>
      </w:r>
      <w:proofErr w:type="spellEnd"/>
      <w:r w:rsidR="00D907CF" w:rsidRPr="00707F9D">
        <w:rPr>
          <w:rFonts w:ascii="Times New Roman" w:hAnsi="Times New Roman" w:cs="Times New Roman"/>
        </w:rPr>
        <w:t xml:space="preserve">, alcohol, </w:t>
      </w:r>
      <w:proofErr w:type="spellStart"/>
      <w:r w:rsidR="00D907CF" w:rsidRPr="00707F9D">
        <w:rPr>
          <w:rFonts w:ascii="Times New Roman" w:hAnsi="Times New Roman" w:cs="Times New Roman"/>
        </w:rPr>
        <w:t>drogas</w:t>
      </w:r>
      <w:proofErr w:type="spellEnd"/>
      <w:r w:rsidR="00D907CF" w:rsidRPr="00707F9D">
        <w:rPr>
          <w:rFonts w:ascii="Times New Roman" w:hAnsi="Times New Roman" w:cs="Times New Roman"/>
        </w:rPr>
        <w:t xml:space="preserve"> y/o tabaco.</w:t>
      </w:r>
    </w:p>
    <w:p w14:paraId="169B12F9" w14:textId="7CD5D2AA" w:rsidR="00083C7E" w:rsidRPr="00707F9D" w:rsidRDefault="00D907CF" w:rsidP="00083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No es </w:t>
      </w:r>
      <w:proofErr w:type="spellStart"/>
      <w:r w:rsidRPr="00707F9D">
        <w:rPr>
          <w:rFonts w:ascii="Times New Roman" w:hAnsi="Times New Roman" w:cs="Times New Roman"/>
        </w:rPr>
        <w:t>aceptable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uso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ropa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joyería</w:t>
      </w:r>
      <w:proofErr w:type="spellEnd"/>
      <w:r w:rsidRPr="00707F9D">
        <w:rPr>
          <w:rFonts w:ascii="Times New Roman" w:hAnsi="Times New Roman" w:cs="Times New Roman"/>
        </w:rPr>
        <w:t xml:space="preserve"> que</w:t>
      </w:r>
      <w:r w:rsidR="00083C7E" w:rsidRPr="00707F9D">
        <w:rPr>
          <w:rFonts w:ascii="Times New Roman" w:hAnsi="Times New Roman" w:cs="Times New Roman"/>
        </w:rPr>
        <w:t xml:space="preserve"> le </w:t>
      </w:r>
      <w:proofErr w:type="spellStart"/>
      <w:r w:rsidR="00083C7E" w:rsidRPr="00707F9D">
        <w:rPr>
          <w:rFonts w:ascii="Times New Roman" w:hAnsi="Times New Roman" w:cs="Times New Roman"/>
        </w:rPr>
        <w:t>falta</w:t>
      </w:r>
      <w:proofErr w:type="spellEnd"/>
      <w:r w:rsidR="00083C7E" w:rsidRPr="00707F9D">
        <w:rPr>
          <w:rFonts w:ascii="Times New Roman" w:hAnsi="Times New Roman" w:cs="Times New Roman"/>
        </w:rPr>
        <w:t xml:space="preserve"> al </w:t>
      </w:r>
      <w:proofErr w:type="spellStart"/>
      <w:r w:rsidR="00083C7E" w:rsidRPr="00707F9D">
        <w:rPr>
          <w:rFonts w:ascii="Times New Roman" w:hAnsi="Times New Roman" w:cs="Times New Roman"/>
        </w:rPr>
        <w:t>respeto</w:t>
      </w:r>
      <w:proofErr w:type="spellEnd"/>
      <w:r w:rsidR="00083C7E" w:rsidRPr="00707F9D">
        <w:rPr>
          <w:rFonts w:ascii="Times New Roman" w:hAnsi="Times New Roman" w:cs="Times New Roman"/>
        </w:rPr>
        <w:t xml:space="preserve"> a una persona o personas por </w:t>
      </w:r>
      <w:proofErr w:type="spellStart"/>
      <w:r w:rsidR="00083C7E" w:rsidRPr="00707F9D">
        <w:rPr>
          <w:rFonts w:ascii="Times New Roman" w:hAnsi="Times New Roman" w:cs="Times New Roman"/>
        </w:rPr>
        <w:t>cualquier</w:t>
      </w:r>
      <w:proofErr w:type="spellEnd"/>
      <w:r w:rsidR="00083C7E" w:rsidRPr="00707F9D">
        <w:rPr>
          <w:rFonts w:ascii="Times New Roman" w:hAnsi="Times New Roman" w:cs="Times New Roman"/>
        </w:rPr>
        <w:t xml:space="preserve"> </w:t>
      </w:r>
      <w:proofErr w:type="spellStart"/>
      <w:r w:rsidR="00083C7E" w:rsidRPr="00707F9D">
        <w:rPr>
          <w:rFonts w:ascii="Times New Roman" w:hAnsi="Times New Roman" w:cs="Times New Roman"/>
        </w:rPr>
        <w:t>razón</w:t>
      </w:r>
      <w:proofErr w:type="spellEnd"/>
      <w:r w:rsidR="00083C7E" w:rsidRPr="00707F9D">
        <w:rPr>
          <w:rFonts w:ascii="Times New Roman" w:hAnsi="Times New Roman" w:cs="Times New Roman"/>
        </w:rPr>
        <w:t>.</w:t>
      </w:r>
    </w:p>
    <w:p w14:paraId="56DE6162" w14:textId="31FFCAEE" w:rsidR="00083C7E" w:rsidRPr="00707F9D" w:rsidRDefault="00083C7E" w:rsidP="00083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ropa</w:t>
      </w:r>
      <w:proofErr w:type="spellEnd"/>
      <w:r w:rsidRPr="00707F9D">
        <w:rPr>
          <w:rFonts w:ascii="Times New Roman" w:hAnsi="Times New Roman" w:cs="Times New Roman"/>
        </w:rPr>
        <w:t xml:space="preserve"> de</w:t>
      </w:r>
      <w:r w:rsidR="00D907CF" w:rsidRPr="00707F9D">
        <w:rPr>
          <w:rFonts w:ascii="Times New Roman" w:hAnsi="Times New Roman" w:cs="Times New Roman"/>
        </w:rPr>
        <w:t>be</w:t>
      </w:r>
      <w:r w:rsidRPr="00707F9D">
        <w:rPr>
          <w:rFonts w:ascii="Times New Roman" w:hAnsi="Times New Roman" w:cs="Times New Roman"/>
        </w:rPr>
        <w:t xml:space="preserve"> ser </w:t>
      </w:r>
      <w:proofErr w:type="spellStart"/>
      <w:r w:rsidRPr="00707F9D">
        <w:rPr>
          <w:rFonts w:ascii="Times New Roman" w:hAnsi="Times New Roman" w:cs="Times New Roman"/>
        </w:rPr>
        <w:t>cómoda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apropiada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="00A93D94" w:rsidRPr="00707F9D">
        <w:rPr>
          <w:rFonts w:ascii="Times New Roman" w:hAnsi="Times New Roman" w:cs="Times New Roman"/>
        </w:rPr>
        <w:t xml:space="preserve"> o para la </w:t>
      </w:r>
      <w:proofErr w:type="spellStart"/>
      <w:r w:rsidR="00A93D94" w:rsidRPr="00707F9D">
        <w:rPr>
          <w:rFonts w:ascii="Times New Roman" w:hAnsi="Times New Roman" w:cs="Times New Roman"/>
        </w:rPr>
        <w:t>actividad</w:t>
      </w:r>
      <w:proofErr w:type="spellEnd"/>
      <w:r w:rsidR="00A93D94" w:rsidRPr="00707F9D">
        <w:rPr>
          <w:rFonts w:ascii="Times New Roman" w:hAnsi="Times New Roman" w:cs="Times New Roman"/>
        </w:rPr>
        <w:t xml:space="preserve"> </w:t>
      </w:r>
      <w:proofErr w:type="spellStart"/>
      <w:r w:rsidR="00A52B8A" w:rsidRPr="00707F9D">
        <w:rPr>
          <w:rFonts w:ascii="Times New Roman" w:hAnsi="Times New Roman" w:cs="Times New Roman"/>
        </w:rPr>
        <w:t>laboral</w:t>
      </w:r>
      <w:proofErr w:type="spellEnd"/>
      <w:r w:rsidR="00A93D94" w:rsidRPr="00707F9D">
        <w:rPr>
          <w:rFonts w:ascii="Times New Roman" w:hAnsi="Times New Roman" w:cs="Times New Roman"/>
        </w:rPr>
        <w:t>.</w:t>
      </w:r>
    </w:p>
    <w:p w14:paraId="718D9176" w14:textId="77475DA4" w:rsidR="00A52B8A" w:rsidRPr="00707F9D" w:rsidRDefault="00A52B8A" w:rsidP="00083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Basicamente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cosa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distraiga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apredizaje</w:t>
      </w:r>
      <w:proofErr w:type="spellEnd"/>
      <w:r w:rsidRPr="00707F9D">
        <w:rPr>
          <w:rFonts w:ascii="Times New Roman" w:hAnsi="Times New Roman" w:cs="Times New Roman"/>
        </w:rPr>
        <w:t xml:space="preserve"> y/o </w:t>
      </w:r>
      <w:proofErr w:type="spellStart"/>
      <w:r w:rsidRPr="00707F9D">
        <w:rPr>
          <w:rFonts w:ascii="Times New Roman" w:hAnsi="Times New Roman" w:cs="Times New Roman"/>
        </w:rPr>
        <w:t>ofende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a</w:t>
      </w:r>
      <w:proofErr w:type="gram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persona no es </w:t>
      </w:r>
      <w:proofErr w:type="spellStart"/>
      <w:r w:rsidRPr="00707F9D">
        <w:rPr>
          <w:rFonts w:ascii="Times New Roman" w:hAnsi="Times New Roman" w:cs="Times New Roman"/>
        </w:rPr>
        <w:t>aceptable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07E0433C" w14:textId="66EFC0EE" w:rsidR="00A52B8A" w:rsidRPr="00707F9D" w:rsidRDefault="00A52B8A" w:rsidP="00807160">
      <w:pPr>
        <w:pStyle w:val="ListParagraph"/>
        <w:ind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*</w:t>
      </w:r>
      <w:proofErr w:type="spellStart"/>
      <w:r w:rsidRPr="00707F9D">
        <w:rPr>
          <w:rFonts w:ascii="Times New Roman" w:hAnsi="Times New Roman" w:cs="Times New Roman"/>
        </w:rPr>
        <w:t>Apropiado</w:t>
      </w:r>
      <w:proofErr w:type="spellEnd"/>
      <w:r w:rsidRPr="00707F9D">
        <w:rPr>
          <w:rFonts w:ascii="Times New Roman" w:hAnsi="Times New Roman" w:cs="Times New Roman"/>
        </w:rPr>
        <w:t xml:space="preserve"> se define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>:</w:t>
      </w:r>
    </w:p>
    <w:p w14:paraId="41800294" w14:textId="4C571F11" w:rsidR="00A52B8A" w:rsidRPr="00707F9D" w:rsidRDefault="00A52B8A" w:rsidP="00807160">
      <w:pPr>
        <w:pStyle w:val="ListParagraph"/>
        <w:numPr>
          <w:ilvl w:val="0"/>
          <w:numId w:val="16"/>
        </w:numPr>
        <w:ind w:left="720" w:hanging="18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Limpio</w:t>
      </w:r>
      <w:proofErr w:type="spellEnd"/>
    </w:p>
    <w:p w14:paraId="2241AB58" w14:textId="1D13A49E" w:rsidR="00A52B8A" w:rsidRPr="00707F9D" w:rsidRDefault="00A52B8A" w:rsidP="00807160">
      <w:pPr>
        <w:pStyle w:val="ListParagraph"/>
        <w:numPr>
          <w:ilvl w:val="0"/>
          <w:numId w:val="16"/>
        </w:numPr>
        <w:ind w:left="720" w:hanging="18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Modesto</w:t>
      </w:r>
    </w:p>
    <w:p w14:paraId="454FAFAF" w14:textId="7D707EDA" w:rsidR="00A52B8A" w:rsidRPr="00707F9D" w:rsidRDefault="00A52B8A" w:rsidP="00807160">
      <w:pPr>
        <w:pStyle w:val="ListParagraph"/>
        <w:numPr>
          <w:ilvl w:val="0"/>
          <w:numId w:val="16"/>
        </w:numPr>
        <w:ind w:left="720" w:hanging="18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Las </w:t>
      </w:r>
      <w:proofErr w:type="spellStart"/>
      <w:r w:rsidRPr="00707F9D">
        <w:rPr>
          <w:rFonts w:ascii="Times New Roman" w:hAnsi="Times New Roman" w:cs="Times New Roman"/>
        </w:rPr>
        <w:t>prendas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exterior</w:t>
      </w:r>
      <w:r w:rsidR="00D907CF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cubren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prendas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interior</w:t>
      </w:r>
      <w:r w:rsidR="00D907CF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manera</w:t>
      </w:r>
      <w:proofErr w:type="spellEnd"/>
      <w:r w:rsidRPr="00707F9D">
        <w:rPr>
          <w:rFonts w:ascii="Times New Roman" w:hAnsi="Times New Roman" w:cs="Times New Roman"/>
        </w:rPr>
        <w:t xml:space="preserve"> que no se </w:t>
      </w:r>
      <w:proofErr w:type="spellStart"/>
      <w:r w:rsidRPr="00707F9D">
        <w:rPr>
          <w:rFonts w:ascii="Times New Roman" w:hAnsi="Times New Roman" w:cs="Times New Roman"/>
        </w:rPr>
        <w:t>vean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1D4566D" w14:textId="24235734" w:rsidR="00A52B8A" w:rsidRPr="00707F9D" w:rsidRDefault="00A52B8A" w:rsidP="00807160">
      <w:pPr>
        <w:pStyle w:val="ListParagraph"/>
        <w:numPr>
          <w:ilvl w:val="0"/>
          <w:numId w:val="16"/>
        </w:numPr>
        <w:ind w:left="720" w:hanging="18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Seguras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actividad</w:t>
      </w:r>
      <w:proofErr w:type="spellEnd"/>
      <w:r w:rsidRPr="00707F9D">
        <w:rPr>
          <w:rFonts w:ascii="Times New Roman" w:hAnsi="Times New Roman" w:cs="Times New Roman"/>
        </w:rPr>
        <w:t xml:space="preserve"> escolar</w:t>
      </w:r>
    </w:p>
    <w:p w14:paraId="4DC5B97D" w14:textId="77777777" w:rsidR="00807160" w:rsidRPr="00707F9D" w:rsidRDefault="00807160" w:rsidP="008B32BC">
      <w:pPr>
        <w:pStyle w:val="ListParagraph"/>
        <w:rPr>
          <w:rFonts w:ascii="Times New Roman" w:hAnsi="Times New Roman" w:cs="Times New Roman"/>
        </w:rPr>
      </w:pPr>
    </w:p>
    <w:p w14:paraId="568E175E" w14:textId="72F6CE00" w:rsidR="00A52B8A" w:rsidRPr="00707F9D" w:rsidRDefault="00A52B8A" w:rsidP="00A52B8A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Código de </w:t>
      </w:r>
      <w:proofErr w:type="spellStart"/>
      <w:r w:rsidRPr="00707F9D">
        <w:rPr>
          <w:rFonts w:ascii="Times New Roman" w:hAnsi="Times New Roman" w:cs="Times New Roman"/>
        </w:rPr>
        <w:t>Vestimenta</w:t>
      </w:r>
      <w:proofErr w:type="spellEnd"/>
      <w:r w:rsidRPr="00707F9D">
        <w:rPr>
          <w:rFonts w:ascii="Times New Roman" w:hAnsi="Times New Roman" w:cs="Times New Roman"/>
        </w:rPr>
        <w:t xml:space="preserve"> es un </w:t>
      </w:r>
      <w:proofErr w:type="spellStart"/>
      <w:r w:rsidRPr="00707F9D">
        <w:rPr>
          <w:rFonts w:ascii="Times New Roman" w:hAnsi="Times New Roman" w:cs="Times New Roman"/>
        </w:rPr>
        <w:t>grupo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paut</w:t>
      </w:r>
      <w:r w:rsidR="00D907CF" w:rsidRPr="00707F9D">
        <w:rPr>
          <w:rFonts w:ascii="Times New Roman" w:hAnsi="Times New Roman" w:cs="Times New Roman"/>
        </w:rPr>
        <w:t>as</w:t>
      </w:r>
      <w:proofErr w:type="spellEnd"/>
      <w:r w:rsidR="00D907CF" w:rsidRPr="00707F9D">
        <w:rPr>
          <w:rFonts w:ascii="Times New Roman" w:hAnsi="Times New Roman" w:cs="Times New Roman"/>
        </w:rPr>
        <w:t xml:space="preserve"> para </w:t>
      </w:r>
      <w:proofErr w:type="spellStart"/>
      <w:r w:rsidR="00D907CF" w:rsidRPr="00707F9D">
        <w:rPr>
          <w:rFonts w:ascii="Times New Roman" w:hAnsi="Times New Roman" w:cs="Times New Roman"/>
        </w:rPr>
        <w:t>enseñarle</w:t>
      </w:r>
      <w:proofErr w:type="spellEnd"/>
      <w:r w:rsidR="00D907CF" w:rsidRPr="00707F9D">
        <w:rPr>
          <w:rFonts w:ascii="Times New Roman" w:hAnsi="Times New Roman" w:cs="Times New Roman"/>
        </w:rPr>
        <w:t xml:space="preserve"> a las personas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jóvenes</w:t>
      </w:r>
      <w:proofErr w:type="spellEnd"/>
      <w:r w:rsidRPr="00707F9D">
        <w:rPr>
          <w:rFonts w:ascii="Times New Roman" w:hAnsi="Times New Roman" w:cs="Times New Roman"/>
        </w:rPr>
        <w:t xml:space="preserve"> lo que es una </w:t>
      </w:r>
      <w:proofErr w:type="spellStart"/>
      <w:r w:rsidRPr="00707F9D">
        <w:rPr>
          <w:rFonts w:ascii="Times New Roman" w:hAnsi="Times New Roman" w:cs="Times New Roman"/>
        </w:rPr>
        <w:t>apariencia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apropiada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aceptable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r w:rsidR="00D907CF" w:rsidRPr="00707F9D">
        <w:rPr>
          <w:rFonts w:ascii="Times New Roman" w:hAnsi="Times New Roman" w:cs="Times New Roman"/>
        </w:rPr>
        <w:t xml:space="preserve">Si el </w:t>
      </w:r>
      <w:proofErr w:type="spellStart"/>
      <w:r w:rsidR="00D907CF" w:rsidRPr="00707F9D">
        <w:rPr>
          <w:rFonts w:ascii="Times New Roman" w:hAnsi="Times New Roman" w:cs="Times New Roman"/>
        </w:rPr>
        <w:t>estudiante</w:t>
      </w:r>
      <w:proofErr w:type="spellEnd"/>
      <w:r w:rsidR="00D907CF" w:rsidRPr="00707F9D">
        <w:rPr>
          <w:rFonts w:ascii="Times New Roman" w:hAnsi="Times New Roman" w:cs="Times New Roman"/>
        </w:rPr>
        <w:t xml:space="preserve"> se pone alg</w:t>
      </w:r>
      <w:r w:rsidR="00DA6CF0" w:rsidRPr="00707F9D">
        <w:rPr>
          <w:rFonts w:ascii="Times New Roman" w:hAnsi="Times New Roman" w:cs="Times New Roman"/>
        </w:rPr>
        <w:t xml:space="preserve">o que </w:t>
      </w:r>
      <w:proofErr w:type="spellStart"/>
      <w:r w:rsidR="00DA6CF0" w:rsidRPr="00707F9D">
        <w:rPr>
          <w:rFonts w:ascii="Times New Roman" w:hAnsi="Times New Roman" w:cs="Times New Roman"/>
        </w:rPr>
        <w:t>requiere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esta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guía</w:t>
      </w:r>
      <w:proofErr w:type="spellEnd"/>
      <w:r w:rsidR="00DA6CF0" w:rsidRPr="00707F9D">
        <w:rPr>
          <w:rFonts w:ascii="Times New Roman" w:hAnsi="Times New Roman" w:cs="Times New Roman"/>
        </w:rPr>
        <w:t xml:space="preserve">, un </w:t>
      </w:r>
      <w:r w:rsidR="009C12A2" w:rsidRPr="00707F9D">
        <w:rPr>
          <w:rFonts w:ascii="Times New Roman" w:hAnsi="Times New Roman" w:cs="Times New Roman"/>
        </w:rPr>
        <w:t>maestro</w:t>
      </w:r>
      <w:r w:rsidR="001737C0" w:rsidRPr="00707F9D">
        <w:rPr>
          <w:rFonts w:ascii="Times New Roman" w:hAnsi="Times New Roman" w:cs="Times New Roman"/>
        </w:rPr>
        <w:t xml:space="preserve"> </w:t>
      </w:r>
      <w:r w:rsidR="00DA6CF0" w:rsidRPr="00707F9D">
        <w:rPr>
          <w:rFonts w:ascii="Times New Roman" w:hAnsi="Times New Roman" w:cs="Times New Roman"/>
        </w:rPr>
        <w:t xml:space="preserve">o </w:t>
      </w:r>
      <w:proofErr w:type="spellStart"/>
      <w:r w:rsidR="00DA6CF0" w:rsidRPr="00707F9D">
        <w:rPr>
          <w:rFonts w:ascii="Times New Roman" w:hAnsi="Times New Roman" w:cs="Times New Roman"/>
        </w:rPr>
        <w:t>miembro</w:t>
      </w:r>
      <w:proofErr w:type="spellEnd"/>
      <w:r w:rsidR="00DA6CF0" w:rsidRPr="00707F9D">
        <w:rPr>
          <w:rFonts w:ascii="Times New Roman" w:hAnsi="Times New Roman" w:cs="Times New Roman"/>
        </w:rPr>
        <w:t xml:space="preserve"> de la </w:t>
      </w:r>
      <w:proofErr w:type="spellStart"/>
      <w:r w:rsidR="00DA6CF0" w:rsidRPr="00707F9D">
        <w:rPr>
          <w:rFonts w:ascii="Times New Roman" w:hAnsi="Times New Roman" w:cs="Times New Roman"/>
        </w:rPr>
        <w:t>facultad</w:t>
      </w:r>
      <w:proofErr w:type="spellEnd"/>
      <w:r w:rsidR="00DA6CF0" w:rsidRPr="00707F9D">
        <w:rPr>
          <w:rFonts w:ascii="Times New Roman" w:hAnsi="Times New Roman" w:cs="Times New Roman"/>
        </w:rPr>
        <w:t xml:space="preserve"> se lo </w:t>
      </w:r>
      <w:proofErr w:type="spellStart"/>
      <w:r w:rsidR="00DA6CF0" w:rsidRPr="00707F9D">
        <w:rPr>
          <w:rFonts w:ascii="Times New Roman" w:hAnsi="Times New Roman" w:cs="Times New Roman"/>
        </w:rPr>
        <w:t>informará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discretamente</w:t>
      </w:r>
      <w:proofErr w:type="spellEnd"/>
      <w:r w:rsidR="00DA6CF0" w:rsidRPr="00707F9D">
        <w:rPr>
          <w:rFonts w:ascii="Times New Roman" w:hAnsi="Times New Roman" w:cs="Times New Roman"/>
        </w:rPr>
        <w:t xml:space="preserve"> al </w:t>
      </w:r>
      <w:proofErr w:type="spellStart"/>
      <w:r w:rsidR="00DA6CF0" w:rsidRPr="00707F9D">
        <w:rPr>
          <w:rFonts w:ascii="Times New Roman" w:hAnsi="Times New Roman" w:cs="Times New Roman"/>
        </w:rPr>
        <w:t>estudiante</w:t>
      </w:r>
      <w:proofErr w:type="spellEnd"/>
      <w:r w:rsidR="00DA6CF0" w:rsidRPr="00707F9D">
        <w:rPr>
          <w:rFonts w:ascii="Times New Roman" w:hAnsi="Times New Roman" w:cs="Times New Roman"/>
        </w:rPr>
        <w:t xml:space="preserve">, le </w:t>
      </w:r>
      <w:proofErr w:type="spellStart"/>
      <w:r w:rsidR="00DA6CF0" w:rsidRPr="00707F9D">
        <w:rPr>
          <w:rFonts w:ascii="Times New Roman" w:hAnsi="Times New Roman" w:cs="Times New Roman"/>
        </w:rPr>
        <w:t>dará</w:t>
      </w:r>
      <w:proofErr w:type="spellEnd"/>
      <w:r w:rsidR="00DA6CF0" w:rsidRPr="00707F9D">
        <w:rPr>
          <w:rFonts w:ascii="Times New Roman" w:hAnsi="Times New Roman" w:cs="Times New Roman"/>
        </w:rPr>
        <w:t xml:space="preserve"> una camisa para que se la </w:t>
      </w:r>
      <w:proofErr w:type="spellStart"/>
      <w:r w:rsidR="00DA6CF0" w:rsidRPr="00707F9D">
        <w:rPr>
          <w:rFonts w:ascii="Times New Roman" w:hAnsi="Times New Roman" w:cs="Times New Roman"/>
        </w:rPr>
        <w:t>ponga</w:t>
      </w:r>
      <w:proofErr w:type="spellEnd"/>
      <w:r w:rsidR="00DA6CF0" w:rsidRPr="00707F9D">
        <w:rPr>
          <w:rFonts w:ascii="Times New Roman" w:hAnsi="Times New Roman" w:cs="Times New Roman"/>
        </w:rPr>
        <w:t xml:space="preserve"> o le </w:t>
      </w:r>
      <w:proofErr w:type="spellStart"/>
      <w:r w:rsidR="00DA6CF0" w:rsidRPr="00707F9D">
        <w:rPr>
          <w:rFonts w:ascii="Times New Roman" w:hAnsi="Times New Roman" w:cs="Times New Roman"/>
        </w:rPr>
        <w:t>pedirá</w:t>
      </w:r>
      <w:proofErr w:type="spellEnd"/>
      <w:r w:rsidR="00DA6CF0" w:rsidRPr="00707F9D">
        <w:rPr>
          <w:rFonts w:ascii="Times New Roman" w:hAnsi="Times New Roman" w:cs="Times New Roman"/>
        </w:rPr>
        <w:t xml:space="preserve"> al </w:t>
      </w:r>
      <w:proofErr w:type="spellStart"/>
      <w:r w:rsidR="00DA6CF0" w:rsidRPr="00707F9D">
        <w:rPr>
          <w:rFonts w:ascii="Times New Roman" w:hAnsi="Times New Roman" w:cs="Times New Roman"/>
        </w:rPr>
        <w:t>estudiante</w:t>
      </w:r>
      <w:proofErr w:type="spellEnd"/>
      <w:r w:rsidR="00DA6CF0" w:rsidRPr="00707F9D">
        <w:rPr>
          <w:rFonts w:ascii="Times New Roman" w:hAnsi="Times New Roman" w:cs="Times New Roman"/>
        </w:rPr>
        <w:t xml:space="preserve"> que se </w:t>
      </w:r>
      <w:proofErr w:type="spellStart"/>
      <w:r w:rsidR="00DA6CF0" w:rsidRPr="00707F9D">
        <w:rPr>
          <w:rFonts w:ascii="Times New Roman" w:hAnsi="Times New Roman" w:cs="Times New Roman"/>
        </w:rPr>
        <w:t>ponga</w:t>
      </w:r>
      <w:proofErr w:type="spellEnd"/>
      <w:r w:rsidR="00DA6CF0" w:rsidRPr="00707F9D">
        <w:rPr>
          <w:rFonts w:ascii="Times New Roman" w:hAnsi="Times New Roman" w:cs="Times New Roman"/>
        </w:rPr>
        <w:t xml:space="preserve"> una </w:t>
      </w:r>
      <w:proofErr w:type="spellStart"/>
      <w:r w:rsidR="00DA6CF0" w:rsidRPr="00707F9D">
        <w:rPr>
          <w:rFonts w:ascii="Times New Roman" w:hAnsi="Times New Roman" w:cs="Times New Roman"/>
        </w:rPr>
        <w:t>chamarra</w:t>
      </w:r>
      <w:proofErr w:type="spellEnd"/>
      <w:r w:rsidR="00DA6CF0" w:rsidRPr="00707F9D">
        <w:rPr>
          <w:rFonts w:ascii="Times New Roman" w:hAnsi="Times New Roman" w:cs="Times New Roman"/>
        </w:rPr>
        <w:t xml:space="preserve">. El </w:t>
      </w:r>
      <w:proofErr w:type="spellStart"/>
      <w:r w:rsidR="00DA6CF0" w:rsidRPr="00707F9D">
        <w:rPr>
          <w:rFonts w:ascii="Times New Roman" w:hAnsi="Times New Roman" w:cs="Times New Roman"/>
        </w:rPr>
        <w:t>estudiante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también</w:t>
      </w:r>
      <w:proofErr w:type="spellEnd"/>
      <w:r w:rsidR="00DA6CF0" w:rsidRPr="00707F9D">
        <w:rPr>
          <w:rFonts w:ascii="Times New Roman" w:hAnsi="Times New Roman" w:cs="Times New Roman"/>
        </w:rPr>
        <w:t xml:space="preserve"> le </w:t>
      </w:r>
      <w:proofErr w:type="spellStart"/>
      <w:r w:rsidR="00DA6CF0" w:rsidRPr="00707F9D">
        <w:rPr>
          <w:rFonts w:ascii="Times New Roman" w:hAnsi="Times New Roman" w:cs="Times New Roman"/>
        </w:rPr>
        <w:t>puede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llamar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gramStart"/>
      <w:r w:rsidR="00DA6CF0" w:rsidRPr="00707F9D">
        <w:rPr>
          <w:rFonts w:ascii="Times New Roman" w:hAnsi="Times New Roman" w:cs="Times New Roman"/>
        </w:rPr>
        <w:t>a</w:t>
      </w:r>
      <w:proofErr w:type="gram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alguién</w:t>
      </w:r>
      <w:proofErr w:type="spellEnd"/>
      <w:r w:rsidR="00DA6CF0" w:rsidRPr="00707F9D">
        <w:rPr>
          <w:rFonts w:ascii="Times New Roman" w:hAnsi="Times New Roman" w:cs="Times New Roman"/>
        </w:rPr>
        <w:t xml:space="preserve"> para que le </w:t>
      </w:r>
      <w:proofErr w:type="spellStart"/>
      <w:r w:rsidR="00DA6CF0" w:rsidRPr="00707F9D">
        <w:rPr>
          <w:rFonts w:ascii="Times New Roman" w:hAnsi="Times New Roman" w:cs="Times New Roman"/>
        </w:rPr>
        <w:t>traiga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ropa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apropiada</w:t>
      </w:r>
      <w:proofErr w:type="spellEnd"/>
      <w:r w:rsidR="00DA6CF0" w:rsidRPr="00707F9D">
        <w:rPr>
          <w:rFonts w:ascii="Times New Roman" w:hAnsi="Times New Roman" w:cs="Times New Roman"/>
        </w:rPr>
        <w:t xml:space="preserve">. </w:t>
      </w:r>
      <w:proofErr w:type="spellStart"/>
      <w:r w:rsidR="00DA6CF0" w:rsidRPr="00707F9D">
        <w:rPr>
          <w:rFonts w:ascii="Times New Roman" w:hAnsi="Times New Roman" w:cs="Times New Roman"/>
        </w:rPr>
        <w:t>Ofensas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repetidas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pueden</w:t>
      </w:r>
      <w:proofErr w:type="spellEnd"/>
      <w:r w:rsidR="00DA6CF0" w:rsidRPr="00707F9D">
        <w:rPr>
          <w:rFonts w:ascii="Times New Roman" w:hAnsi="Times New Roman" w:cs="Times New Roman"/>
        </w:rPr>
        <w:t xml:space="preserve"> </w:t>
      </w:r>
      <w:proofErr w:type="spellStart"/>
      <w:r w:rsidR="00DA6CF0" w:rsidRPr="00707F9D">
        <w:rPr>
          <w:rFonts w:ascii="Times New Roman" w:hAnsi="Times New Roman" w:cs="Times New Roman"/>
        </w:rPr>
        <w:t>result</w:t>
      </w:r>
      <w:r w:rsidR="00D907CF" w:rsidRPr="00707F9D">
        <w:rPr>
          <w:rFonts w:ascii="Times New Roman" w:hAnsi="Times New Roman" w:cs="Times New Roman"/>
        </w:rPr>
        <w:t>ar</w:t>
      </w:r>
      <w:proofErr w:type="spellEnd"/>
      <w:r w:rsidR="00D907CF" w:rsidRPr="00707F9D">
        <w:rPr>
          <w:rFonts w:ascii="Times New Roman" w:hAnsi="Times New Roman" w:cs="Times New Roman"/>
        </w:rPr>
        <w:t xml:space="preserve"> </w:t>
      </w:r>
      <w:proofErr w:type="spellStart"/>
      <w:r w:rsidR="00D907CF" w:rsidRPr="00707F9D">
        <w:rPr>
          <w:rFonts w:ascii="Times New Roman" w:hAnsi="Times New Roman" w:cs="Times New Roman"/>
        </w:rPr>
        <w:t>en</w:t>
      </w:r>
      <w:proofErr w:type="spellEnd"/>
      <w:r w:rsidR="00D907CF" w:rsidRPr="00707F9D">
        <w:rPr>
          <w:rFonts w:ascii="Times New Roman" w:hAnsi="Times New Roman" w:cs="Times New Roman"/>
        </w:rPr>
        <w:t xml:space="preserve"> la </w:t>
      </w:r>
      <w:proofErr w:type="spellStart"/>
      <w:r w:rsidR="00D907CF" w:rsidRPr="00707F9D">
        <w:rPr>
          <w:rFonts w:ascii="Times New Roman" w:hAnsi="Times New Roman" w:cs="Times New Roman"/>
        </w:rPr>
        <w:t>suspensió</w:t>
      </w:r>
      <w:r w:rsidR="00DA6CF0" w:rsidRPr="00707F9D">
        <w:rPr>
          <w:rFonts w:ascii="Times New Roman" w:hAnsi="Times New Roman" w:cs="Times New Roman"/>
        </w:rPr>
        <w:t>n</w:t>
      </w:r>
      <w:proofErr w:type="spellEnd"/>
      <w:r w:rsidR="00DA6CF0" w:rsidRPr="00707F9D">
        <w:rPr>
          <w:rFonts w:ascii="Times New Roman" w:hAnsi="Times New Roman" w:cs="Times New Roman"/>
        </w:rPr>
        <w:t xml:space="preserve"> de la </w:t>
      </w:r>
      <w:proofErr w:type="spellStart"/>
      <w:r w:rsidR="00DA6CF0" w:rsidRPr="00707F9D">
        <w:rPr>
          <w:rFonts w:ascii="Times New Roman" w:hAnsi="Times New Roman" w:cs="Times New Roman"/>
        </w:rPr>
        <w:t>escuela</w:t>
      </w:r>
      <w:proofErr w:type="spellEnd"/>
      <w:r w:rsidR="00DA6CF0" w:rsidRPr="00707F9D">
        <w:rPr>
          <w:rFonts w:ascii="Times New Roman" w:hAnsi="Times New Roman" w:cs="Times New Roman"/>
        </w:rPr>
        <w:t>.</w:t>
      </w:r>
    </w:p>
    <w:p w14:paraId="2241D7BB" w14:textId="77777777" w:rsidR="002A6A59" w:rsidRPr="00707F9D" w:rsidRDefault="002A6A59" w:rsidP="00A52B8A">
      <w:pPr>
        <w:rPr>
          <w:rFonts w:ascii="Times New Roman" w:hAnsi="Times New Roman" w:cs="Times New Roman"/>
        </w:rPr>
      </w:pPr>
    </w:p>
    <w:p w14:paraId="52FDF0CE" w14:textId="2E879CE1" w:rsidR="002A6A59" w:rsidRPr="00707F9D" w:rsidRDefault="002A6A59" w:rsidP="00A52B8A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br w:type="page"/>
      </w:r>
    </w:p>
    <w:p w14:paraId="239A2680" w14:textId="5219C3C0" w:rsidR="002A6A59" w:rsidRPr="00707F9D" w:rsidRDefault="002A6A59" w:rsidP="005B61E0">
      <w:pPr>
        <w:pStyle w:val="Heading1"/>
      </w:pPr>
      <w:bookmarkStart w:id="20" w:name="_Toc502401115"/>
      <w:r w:rsidRPr="00707F9D">
        <w:lastRenderedPageBreak/>
        <w:t>4</w:t>
      </w:r>
      <w:bookmarkEnd w:id="20"/>
    </w:p>
    <w:p w14:paraId="6BC3D044" w14:textId="3AF375F7" w:rsidR="002A6A59" w:rsidRPr="00707F9D" w:rsidRDefault="0023145C" w:rsidP="005B61E0">
      <w:pPr>
        <w:pStyle w:val="Heading1"/>
      </w:pPr>
      <w:bookmarkStart w:id="21" w:name="_Toc502401116"/>
      <w:proofErr w:type="spellStart"/>
      <w:r w:rsidRPr="00707F9D">
        <w:t>Política</w:t>
      </w:r>
      <w:proofErr w:type="spellEnd"/>
      <w:r w:rsidRPr="00707F9D">
        <w:t xml:space="preserve"> </w:t>
      </w:r>
      <w:proofErr w:type="spellStart"/>
      <w:r w:rsidRPr="00707F9D">
        <w:t>sobre</w:t>
      </w:r>
      <w:proofErr w:type="spellEnd"/>
      <w:r w:rsidRPr="00707F9D">
        <w:t xml:space="preserve"> </w:t>
      </w:r>
      <w:r w:rsidR="00712C5E" w:rsidRPr="00707F9D">
        <w:t xml:space="preserve">el </w:t>
      </w:r>
      <w:proofErr w:type="spellStart"/>
      <w:r w:rsidRPr="00707F9D">
        <w:t>Fumar</w:t>
      </w:r>
      <w:bookmarkEnd w:id="21"/>
      <w:proofErr w:type="spellEnd"/>
    </w:p>
    <w:p w14:paraId="5C829F92" w14:textId="77777777" w:rsidR="0023145C" w:rsidRPr="00707F9D" w:rsidRDefault="0023145C" w:rsidP="0023145C">
      <w:pPr>
        <w:rPr>
          <w:rFonts w:ascii="Times New Roman" w:hAnsi="Times New Roman" w:cs="Times New Roman"/>
        </w:rPr>
      </w:pPr>
    </w:p>
    <w:p w14:paraId="528AA4B3" w14:textId="6799D9EB" w:rsidR="0023145C" w:rsidRPr="00707F9D" w:rsidRDefault="0023145C" w:rsidP="0023145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t</w:t>
      </w:r>
      <w:r w:rsidR="004719C1" w:rsidRPr="00707F9D">
        <w:rPr>
          <w:rFonts w:ascii="Times New Roman" w:hAnsi="Times New Roman" w:cs="Times New Roman"/>
        </w:rPr>
        <w:t>iene</w:t>
      </w:r>
      <w:proofErr w:type="spellEnd"/>
      <w:r w:rsidR="004719C1" w:rsidRPr="00707F9D">
        <w:rPr>
          <w:rFonts w:ascii="Times New Roman" w:hAnsi="Times New Roman" w:cs="Times New Roman"/>
        </w:rPr>
        <w:t xml:space="preserve"> una </w:t>
      </w:r>
      <w:r w:rsidR="004719C1" w:rsidRPr="00707F9D">
        <w:rPr>
          <w:rFonts w:ascii="Times New Roman" w:hAnsi="Times New Roman" w:cs="Times New Roman"/>
          <w:b/>
          <w:u w:val="single"/>
        </w:rPr>
        <w:t>POLÍTICA DE NO FUMAR</w:t>
      </w:r>
      <w:r w:rsidR="004719C1" w:rsidRPr="00707F9D">
        <w:rPr>
          <w:rFonts w:ascii="Times New Roman" w:hAnsi="Times New Roman" w:cs="Times New Roman"/>
        </w:rPr>
        <w:t xml:space="preserve"> y no </w:t>
      </w:r>
      <w:proofErr w:type="spellStart"/>
      <w:r w:rsidR="004719C1" w:rsidRPr="00707F9D">
        <w:rPr>
          <w:rFonts w:ascii="Times New Roman" w:hAnsi="Times New Roman" w:cs="Times New Roman"/>
        </w:rPr>
        <w:t>tolerará</w:t>
      </w:r>
      <w:proofErr w:type="spellEnd"/>
      <w:r w:rsidR="004719C1" w:rsidRPr="00707F9D">
        <w:rPr>
          <w:rFonts w:ascii="Times New Roman" w:hAnsi="Times New Roman" w:cs="Times New Roman"/>
        </w:rPr>
        <w:t xml:space="preserve"> el </w:t>
      </w:r>
      <w:proofErr w:type="spellStart"/>
      <w:r w:rsidR="004719C1" w:rsidRPr="00707F9D">
        <w:rPr>
          <w:rFonts w:ascii="Times New Roman" w:hAnsi="Times New Roman" w:cs="Times New Roman"/>
        </w:rPr>
        <w:t>fumar</w:t>
      </w:r>
      <w:proofErr w:type="spellEnd"/>
      <w:r w:rsidR="004719C1" w:rsidRPr="00707F9D">
        <w:rPr>
          <w:rFonts w:ascii="Times New Roman" w:hAnsi="Times New Roman" w:cs="Times New Roman"/>
        </w:rPr>
        <w:t xml:space="preserve"> </w:t>
      </w:r>
      <w:proofErr w:type="spellStart"/>
      <w:r w:rsidR="004719C1" w:rsidRPr="00707F9D">
        <w:rPr>
          <w:rFonts w:ascii="Times New Roman" w:hAnsi="Times New Roman" w:cs="Times New Roman"/>
        </w:rPr>
        <w:t>en</w:t>
      </w:r>
      <w:proofErr w:type="spellEnd"/>
      <w:r w:rsidR="004719C1" w:rsidRPr="00707F9D">
        <w:rPr>
          <w:rFonts w:ascii="Times New Roman" w:hAnsi="Times New Roman" w:cs="Times New Roman"/>
        </w:rPr>
        <w:t xml:space="preserve"> las </w:t>
      </w:r>
      <w:proofErr w:type="spellStart"/>
      <w:r w:rsidR="004719C1" w:rsidRPr="00707F9D">
        <w:rPr>
          <w:rFonts w:ascii="Times New Roman" w:hAnsi="Times New Roman" w:cs="Times New Roman"/>
        </w:rPr>
        <w:t>instalaciones</w:t>
      </w:r>
      <w:proofErr w:type="spellEnd"/>
      <w:r w:rsidR="004719C1" w:rsidRPr="00707F9D">
        <w:rPr>
          <w:rFonts w:ascii="Times New Roman" w:hAnsi="Times New Roman" w:cs="Times New Roman"/>
        </w:rPr>
        <w:t xml:space="preserve"> o </w:t>
      </w:r>
      <w:proofErr w:type="spellStart"/>
      <w:r w:rsidR="004719C1" w:rsidRPr="00707F9D">
        <w:rPr>
          <w:rFonts w:ascii="Times New Roman" w:hAnsi="Times New Roman" w:cs="Times New Roman"/>
        </w:rPr>
        <w:t>en</w:t>
      </w:r>
      <w:proofErr w:type="spellEnd"/>
      <w:r w:rsidR="004719C1" w:rsidRPr="00707F9D">
        <w:rPr>
          <w:rFonts w:ascii="Times New Roman" w:hAnsi="Times New Roman" w:cs="Times New Roman"/>
        </w:rPr>
        <w:t xml:space="preserve"> la </w:t>
      </w:r>
      <w:proofErr w:type="spellStart"/>
      <w:r w:rsidR="004719C1" w:rsidRPr="00707F9D">
        <w:rPr>
          <w:rFonts w:ascii="Times New Roman" w:hAnsi="Times New Roman" w:cs="Times New Roman"/>
        </w:rPr>
        <w:t>actividades</w:t>
      </w:r>
      <w:proofErr w:type="spellEnd"/>
      <w:r w:rsidR="004719C1" w:rsidRPr="00707F9D">
        <w:rPr>
          <w:rFonts w:ascii="Times New Roman" w:hAnsi="Times New Roman" w:cs="Times New Roman"/>
        </w:rPr>
        <w:t xml:space="preserve"> de RFK </w:t>
      </w:r>
      <w:proofErr w:type="spellStart"/>
      <w:r w:rsidR="004719C1" w:rsidRPr="00707F9D">
        <w:rPr>
          <w:rFonts w:ascii="Times New Roman" w:hAnsi="Times New Roman" w:cs="Times New Roman"/>
        </w:rPr>
        <w:t>fuera</w:t>
      </w:r>
      <w:proofErr w:type="spellEnd"/>
      <w:r w:rsidR="004719C1" w:rsidRPr="00707F9D">
        <w:rPr>
          <w:rFonts w:ascii="Times New Roman" w:hAnsi="Times New Roman" w:cs="Times New Roman"/>
        </w:rPr>
        <w:t xml:space="preserve"> del </w:t>
      </w:r>
      <w:proofErr w:type="spellStart"/>
      <w:r w:rsidR="004719C1" w:rsidRPr="00707F9D">
        <w:rPr>
          <w:rFonts w:ascii="Times New Roman" w:hAnsi="Times New Roman" w:cs="Times New Roman"/>
        </w:rPr>
        <w:t>horario</w:t>
      </w:r>
      <w:proofErr w:type="spellEnd"/>
      <w:r w:rsidR="004719C1" w:rsidRPr="00707F9D">
        <w:rPr>
          <w:rFonts w:ascii="Times New Roman" w:hAnsi="Times New Roman" w:cs="Times New Roman"/>
        </w:rPr>
        <w:t xml:space="preserve"> escolar normal.</w:t>
      </w:r>
    </w:p>
    <w:p w14:paraId="4C505393" w14:textId="77777777" w:rsidR="00B13206" w:rsidRPr="00707F9D" w:rsidRDefault="00B13206" w:rsidP="0023145C">
      <w:pPr>
        <w:rPr>
          <w:rFonts w:ascii="Times New Roman" w:hAnsi="Times New Roman" w:cs="Times New Roman"/>
        </w:rPr>
      </w:pPr>
    </w:p>
    <w:p w14:paraId="40A303DC" w14:textId="28272EBD" w:rsidR="00B13206" w:rsidRPr="00707F9D" w:rsidRDefault="00561938" w:rsidP="00B13206">
      <w:pPr>
        <w:jc w:val="center"/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Escuelas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Libres</w:t>
      </w:r>
      <w:proofErr w:type="spellEnd"/>
      <w:r w:rsidRPr="00707F9D">
        <w:rPr>
          <w:rFonts w:ascii="Times New Roman" w:hAnsi="Times New Roman" w:cs="Times New Roman"/>
          <w:b/>
        </w:rPr>
        <w:t xml:space="preserve"> de Tabaco (</w:t>
      </w:r>
      <w:proofErr w:type="spellStart"/>
      <w:r w:rsidRPr="00707F9D">
        <w:rPr>
          <w:rFonts w:ascii="Times New Roman" w:hAnsi="Times New Roman" w:cs="Times New Roman"/>
          <w:b/>
        </w:rPr>
        <w:t>Fumar</w:t>
      </w:r>
      <w:proofErr w:type="spellEnd"/>
      <w:r w:rsidRPr="00707F9D">
        <w:rPr>
          <w:rFonts w:ascii="Times New Roman" w:hAnsi="Times New Roman" w:cs="Times New Roman"/>
          <w:b/>
        </w:rPr>
        <w:t>)</w:t>
      </w:r>
    </w:p>
    <w:p w14:paraId="3530B1F1" w14:textId="62854F2B" w:rsidR="00561938" w:rsidRPr="00707F9D" w:rsidRDefault="00561938" w:rsidP="00561938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De </w:t>
      </w:r>
      <w:proofErr w:type="spellStart"/>
      <w:r w:rsidRPr="00707F9D">
        <w:rPr>
          <w:rFonts w:ascii="Times New Roman" w:hAnsi="Times New Roman" w:cs="Times New Roman"/>
          <w:b/>
        </w:rPr>
        <w:t>acuerdo</w:t>
      </w:r>
      <w:proofErr w:type="spellEnd"/>
      <w:r w:rsidRPr="00707F9D">
        <w:rPr>
          <w:rFonts w:ascii="Times New Roman" w:hAnsi="Times New Roman" w:cs="Times New Roman"/>
          <w:b/>
        </w:rPr>
        <w:t xml:space="preserve"> al Código </w:t>
      </w:r>
      <w:proofErr w:type="spellStart"/>
      <w:r w:rsidRPr="00707F9D">
        <w:rPr>
          <w:rFonts w:ascii="Times New Roman" w:hAnsi="Times New Roman" w:cs="Times New Roman"/>
          <w:b/>
        </w:rPr>
        <w:t>Administrativo</w:t>
      </w:r>
      <w:proofErr w:type="spellEnd"/>
      <w:r w:rsidRPr="00707F9D">
        <w:rPr>
          <w:rFonts w:ascii="Times New Roman" w:hAnsi="Times New Roman" w:cs="Times New Roman"/>
          <w:b/>
        </w:rPr>
        <w:t xml:space="preserve"> de Nuevo México, </w:t>
      </w:r>
      <w:r w:rsidR="00AB1DE9" w:rsidRPr="00707F9D">
        <w:rPr>
          <w:rFonts w:ascii="Times New Roman" w:hAnsi="Times New Roman" w:cs="Times New Roman"/>
          <w:b/>
        </w:rPr>
        <w:t xml:space="preserve">6.12.4.8 el </w:t>
      </w:r>
      <w:proofErr w:type="spellStart"/>
      <w:r w:rsidR="00AB1DE9" w:rsidRPr="00707F9D">
        <w:rPr>
          <w:rFonts w:ascii="Times New Roman" w:hAnsi="Times New Roman" w:cs="Times New Roman"/>
          <w:b/>
        </w:rPr>
        <w:t>uso</w:t>
      </w:r>
      <w:proofErr w:type="spellEnd"/>
      <w:r w:rsidR="00AB1DE9" w:rsidRPr="00707F9D">
        <w:rPr>
          <w:rFonts w:ascii="Times New Roman" w:hAnsi="Times New Roman" w:cs="Times New Roman"/>
          <w:b/>
        </w:rPr>
        <w:t xml:space="preserve"> de t</w:t>
      </w:r>
      <w:r w:rsidR="00AA0E3E" w:rsidRPr="00707F9D">
        <w:rPr>
          <w:rFonts w:ascii="Times New Roman" w:hAnsi="Times New Roman" w:cs="Times New Roman"/>
          <w:b/>
        </w:rPr>
        <w:t xml:space="preserve">abaco es </w:t>
      </w:r>
      <w:proofErr w:type="spellStart"/>
      <w:r w:rsidR="00AA0E3E" w:rsidRPr="00707F9D">
        <w:rPr>
          <w:rFonts w:ascii="Times New Roman" w:hAnsi="Times New Roman" w:cs="Times New Roman"/>
          <w:b/>
        </w:rPr>
        <w:t>prohibido</w:t>
      </w:r>
      <w:proofErr w:type="spellEnd"/>
      <w:r w:rsidR="00AA0E3E" w:rsidRPr="00707F9D">
        <w:rPr>
          <w:rFonts w:ascii="Times New Roman" w:hAnsi="Times New Roman" w:cs="Times New Roman"/>
          <w:b/>
        </w:rPr>
        <w:t xml:space="preserve"> para los </w:t>
      </w:r>
      <w:proofErr w:type="spellStart"/>
      <w:r w:rsidR="00AA0E3E" w:rsidRPr="00707F9D">
        <w:rPr>
          <w:rFonts w:ascii="Times New Roman" w:hAnsi="Times New Roman" w:cs="Times New Roman"/>
          <w:b/>
        </w:rPr>
        <w:t>estudiantes</w:t>
      </w:r>
      <w:proofErr w:type="spellEnd"/>
      <w:r w:rsidR="00AA0E3E" w:rsidRPr="00707F9D">
        <w:rPr>
          <w:rFonts w:ascii="Times New Roman" w:hAnsi="Times New Roman" w:cs="Times New Roman"/>
          <w:b/>
        </w:rPr>
        <w:t xml:space="preserve">, </w:t>
      </w:r>
      <w:proofErr w:type="spellStart"/>
      <w:r w:rsidR="00AA0E3E" w:rsidRPr="00707F9D">
        <w:rPr>
          <w:rFonts w:ascii="Times New Roman" w:hAnsi="Times New Roman" w:cs="Times New Roman"/>
          <w:b/>
        </w:rPr>
        <w:t>miembros</w:t>
      </w:r>
      <w:proofErr w:type="spellEnd"/>
      <w:r w:rsidR="00AA0E3E" w:rsidRPr="00707F9D">
        <w:rPr>
          <w:rFonts w:ascii="Times New Roman" w:hAnsi="Times New Roman" w:cs="Times New Roman"/>
          <w:b/>
        </w:rPr>
        <w:t xml:space="preserve"> del personal, padres, y </w:t>
      </w:r>
      <w:proofErr w:type="spellStart"/>
      <w:r w:rsidR="00AA0E3E" w:rsidRPr="00707F9D">
        <w:rPr>
          <w:rFonts w:ascii="Times New Roman" w:hAnsi="Times New Roman" w:cs="Times New Roman"/>
          <w:b/>
        </w:rPr>
        <w:t>visitantes</w:t>
      </w:r>
      <w:proofErr w:type="spellEnd"/>
      <w:r w:rsidR="00AA0E3E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A0E3E" w:rsidRPr="00707F9D">
        <w:rPr>
          <w:rFonts w:ascii="Times New Roman" w:hAnsi="Times New Roman" w:cs="Times New Roman"/>
          <w:b/>
        </w:rPr>
        <w:t>escol</w:t>
      </w:r>
      <w:r w:rsidR="00DB57FC" w:rsidRPr="00707F9D">
        <w:rPr>
          <w:rFonts w:ascii="Times New Roman" w:hAnsi="Times New Roman" w:cs="Times New Roman"/>
          <w:b/>
        </w:rPr>
        <w:t>ares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B57FC" w:rsidRPr="00707F9D">
        <w:rPr>
          <w:rFonts w:ascii="Times New Roman" w:hAnsi="Times New Roman" w:cs="Times New Roman"/>
          <w:b/>
        </w:rPr>
        <w:t>en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los </w:t>
      </w:r>
      <w:proofErr w:type="spellStart"/>
      <w:r w:rsidR="00DB57FC" w:rsidRPr="00707F9D">
        <w:rPr>
          <w:rFonts w:ascii="Times New Roman" w:hAnsi="Times New Roman" w:cs="Times New Roman"/>
          <w:b/>
        </w:rPr>
        <w:t>edificios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B57FC" w:rsidRPr="00707F9D">
        <w:rPr>
          <w:rFonts w:ascii="Times New Roman" w:hAnsi="Times New Roman" w:cs="Times New Roman"/>
          <w:b/>
        </w:rPr>
        <w:t>escolares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, </w:t>
      </w:r>
      <w:r w:rsidR="00AB1DE9" w:rsidRPr="00707F9D">
        <w:rPr>
          <w:rFonts w:ascii="Times New Roman" w:hAnsi="Times New Roman" w:cs="Times New Roman"/>
          <w:b/>
        </w:rPr>
        <w:t xml:space="preserve">y </w:t>
      </w:r>
      <w:proofErr w:type="spellStart"/>
      <w:r w:rsidR="00DB57FC" w:rsidRPr="00707F9D">
        <w:rPr>
          <w:rFonts w:ascii="Times New Roman" w:hAnsi="Times New Roman" w:cs="Times New Roman"/>
          <w:b/>
        </w:rPr>
        <w:t>en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las </w:t>
      </w:r>
      <w:proofErr w:type="spellStart"/>
      <w:r w:rsidR="00DB57FC" w:rsidRPr="00707F9D">
        <w:rPr>
          <w:rFonts w:ascii="Times New Roman" w:hAnsi="Times New Roman" w:cs="Times New Roman"/>
          <w:b/>
        </w:rPr>
        <w:t>inst</w:t>
      </w:r>
      <w:r w:rsidR="00AB1DE9" w:rsidRPr="00707F9D">
        <w:rPr>
          <w:rFonts w:ascii="Times New Roman" w:hAnsi="Times New Roman" w:cs="Times New Roman"/>
          <w:b/>
        </w:rPr>
        <w:t>a</w:t>
      </w:r>
      <w:r w:rsidR="00DB57FC" w:rsidRPr="00707F9D">
        <w:rPr>
          <w:rFonts w:ascii="Times New Roman" w:hAnsi="Times New Roman" w:cs="Times New Roman"/>
          <w:b/>
        </w:rPr>
        <w:t>laciones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B57FC" w:rsidRPr="00707F9D">
        <w:rPr>
          <w:rFonts w:ascii="Times New Roman" w:hAnsi="Times New Roman" w:cs="Times New Roman"/>
          <w:b/>
        </w:rPr>
        <w:t>escolares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. Es la </w:t>
      </w:r>
      <w:proofErr w:type="spellStart"/>
      <w:r w:rsidR="00DB57FC" w:rsidRPr="00707F9D">
        <w:rPr>
          <w:rFonts w:ascii="Times New Roman" w:hAnsi="Times New Roman" w:cs="Times New Roman"/>
          <w:b/>
        </w:rPr>
        <w:t>responsabilidad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="00DB57FC" w:rsidRPr="00707F9D">
        <w:rPr>
          <w:rFonts w:ascii="Times New Roman" w:hAnsi="Times New Roman" w:cs="Times New Roman"/>
          <w:b/>
        </w:rPr>
        <w:t>cada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B57FC" w:rsidRPr="00707F9D">
        <w:rPr>
          <w:rFonts w:ascii="Times New Roman" w:hAnsi="Times New Roman" w:cs="Times New Roman"/>
          <w:b/>
        </w:rPr>
        <w:t>escuela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el </w:t>
      </w:r>
      <w:proofErr w:type="spellStart"/>
      <w:r w:rsidR="00DB57FC" w:rsidRPr="00707F9D">
        <w:rPr>
          <w:rFonts w:ascii="Times New Roman" w:hAnsi="Times New Roman" w:cs="Times New Roman"/>
          <w:b/>
        </w:rPr>
        <w:t>impo</w:t>
      </w:r>
      <w:r w:rsidR="00AB1DE9" w:rsidRPr="00707F9D">
        <w:rPr>
          <w:rFonts w:ascii="Times New Roman" w:hAnsi="Times New Roman" w:cs="Times New Roman"/>
          <w:b/>
        </w:rPr>
        <w:t>ner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y </w:t>
      </w:r>
      <w:proofErr w:type="spellStart"/>
      <w:r w:rsidR="00DB57FC" w:rsidRPr="00707F9D">
        <w:rPr>
          <w:rFonts w:ascii="Times New Roman" w:hAnsi="Times New Roman" w:cs="Times New Roman"/>
          <w:b/>
        </w:rPr>
        <w:t>comunicar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B57FC" w:rsidRPr="00707F9D">
        <w:rPr>
          <w:rFonts w:ascii="Times New Roman" w:hAnsi="Times New Roman" w:cs="Times New Roman"/>
          <w:b/>
        </w:rPr>
        <w:t>est</w:t>
      </w:r>
      <w:r w:rsidR="00712C5E" w:rsidRPr="00707F9D">
        <w:rPr>
          <w:rFonts w:ascii="Times New Roman" w:hAnsi="Times New Roman" w:cs="Times New Roman"/>
          <w:b/>
        </w:rPr>
        <w:t>a</w:t>
      </w:r>
      <w:proofErr w:type="spellEnd"/>
      <w:r w:rsidR="00712C5E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712C5E" w:rsidRPr="00707F9D">
        <w:rPr>
          <w:rFonts w:ascii="Times New Roman" w:hAnsi="Times New Roman" w:cs="Times New Roman"/>
          <w:b/>
        </w:rPr>
        <w:t>política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a los </w:t>
      </w:r>
      <w:proofErr w:type="spellStart"/>
      <w:r w:rsidR="00DB57FC" w:rsidRPr="00707F9D">
        <w:rPr>
          <w:rFonts w:ascii="Times New Roman" w:hAnsi="Times New Roman" w:cs="Times New Roman"/>
          <w:b/>
        </w:rPr>
        <w:t>estudiantes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, el personal escolar, los padres, los </w:t>
      </w:r>
      <w:proofErr w:type="spellStart"/>
      <w:r w:rsidR="00DB57FC" w:rsidRPr="00707F9D">
        <w:rPr>
          <w:rFonts w:ascii="Times New Roman" w:hAnsi="Times New Roman" w:cs="Times New Roman"/>
          <w:b/>
        </w:rPr>
        <w:t>visitantes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y la </w:t>
      </w:r>
      <w:proofErr w:type="spellStart"/>
      <w:r w:rsidR="00DB57FC" w:rsidRPr="00707F9D">
        <w:rPr>
          <w:rFonts w:ascii="Times New Roman" w:hAnsi="Times New Roman" w:cs="Times New Roman"/>
          <w:b/>
        </w:rPr>
        <w:t>comunidad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y </w:t>
      </w:r>
      <w:proofErr w:type="spellStart"/>
      <w:r w:rsidR="00DB57FC" w:rsidRPr="00707F9D">
        <w:rPr>
          <w:rFonts w:ascii="Times New Roman" w:hAnsi="Times New Roman" w:cs="Times New Roman"/>
          <w:b/>
        </w:rPr>
        <w:t>también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es la </w:t>
      </w:r>
      <w:proofErr w:type="spellStart"/>
      <w:r w:rsidR="00DB57FC" w:rsidRPr="00707F9D">
        <w:rPr>
          <w:rFonts w:ascii="Times New Roman" w:hAnsi="Times New Roman" w:cs="Times New Roman"/>
          <w:b/>
        </w:rPr>
        <w:t>responabilidad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de la </w:t>
      </w:r>
      <w:proofErr w:type="spellStart"/>
      <w:r w:rsidR="00DB57FC" w:rsidRPr="00707F9D">
        <w:rPr>
          <w:rFonts w:ascii="Times New Roman" w:hAnsi="Times New Roman" w:cs="Times New Roman"/>
          <w:b/>
        </w:rPr>
        <w:t>escuela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B57FC" w:rsidRPr="00707F9D">
        <w:rPr>
          <w:rFonts w:ascii="Times New Roman" w:hAnsi="Times New Roman" w:cs="Times New Roman"/>
          <w:b/>
        </w:rPr>
        <w:t>desarrollar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B57FC" w:rsidRPr="00707F9D">
        <w:rPr>
          <w:rFonts w:ascii="Times New Roman" w:hAnsi="Times New Roman" w:cs="Times New Roman"/>
          <w:b/>
        </w:rPr>
        <w:t>provisiones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para </w:t>
      </w:r>
      <w:proofErr w:type="spellStart"/>
      <w:r w:rsidR="00DB57FC" w:rsidRPr="00707F9D">
        <w:rPr>
          <w:rFonts w:ascii="Times New Roman" w:hAnsi="Times New Roman" w:cs="Times New Roman"/>
          <w:b/>
        </w:rPr>
        <w:t>aplicar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B57FC" w:rsidRPr="00707F9D">
        <w:rPr>
          <w:rFonts w:ascii="Times New Roman" w:hAnsi="Times New Roman" w:cs="Times New Roman"/>
          <w:b/>
        </w:rPr>
        <w:t>esta</w:t>
      </w:r>
      <w:proofErr w:type="spellEnd"/>
      <w:r w:rsidR="00DB57FC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DB57FC" w:rsidRPr="00707F9D">
        <w:rPr>
          <w:rFonts w:ascii="Times New Roman" w:hAnsi="Times New Roman" w:cs="Times New Roman"/>
          <w:b/>
        </w:rPr>
        <w:t>política</w:t>
      </w:r>
      <w:proofErr w:type="spellEnd"/>
      <w:r w:rsidR="00DB57FC" w:rsidRPr="00707F9D">
        <w:rPr>
          <w:rFonts w:ascii="Times New Roman" w:hAnsi="Times New Roman" w:cs="Times New Roman"/>
          <w:b/>
        </w:rPr>
        <w:t>.</w:t>
      </w:r>
    </w:p>
    <w:p w14:paraId="6B9AD0C2" w14:textId="012DAD5A" w:rsidR="00AE5B33" w:rsidRPr="00707F9D" w:rsidRDefault="00DA22F5" w:rsidP="00887F17">
      <w:pPr>
        <w:ind w:left="900"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La </w:t>
      </w:r>
      <w:proofErr w:type="spellStart"/>
      <w:r>
        <w:rPr>
          <w:rFonts w:ascii="Times New Roman" w:hAnsi="Times New Roman" w:cs="Times New Roman"/>
        </w:rPr>
        <w:t>escuela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</w:t>
      </w:r>
      <w:r w:rsidR="00AE5B33" w:rsidRPr="00707F9D">
        <w:rPr>
          <w:rFonts w:ascii="Times New Roman" w:hAnsi="Times New Roman" w:cs="Times New Roman"/>
        </w:rPr>
        <w:t>paratoria</w:t>
      </w:r>
      <w:proofErr w:type="spellEnd"/>
      <w:r w:rsidR="00AE5B33" w:rsidRPr="00707F9D">
        <w:rPr>
          <w:rFonts w:ascii="Times New Roman" w:hAnsi="Times New Roman" w:cs="Times New Roman"/>
        </w:rPr>
        <w:t xml:space="preserve"> Robert F. Kennedy </w:t>
      </w:r>
      <w:proofErr w:type="spellStart"/>
      <w:r w:rsidR="00AE5B33" w:rsidRPr="00707F9D">
        <w:rPr>
          <w:rFonts w:ascii="Times New Roman" w:hAnsi="Times New Roman" w:cs="Times New Roman"/>
        </w:rPr>
        <w:t>est</w:t>
      </w:r>
      <w:r w:rsidR="00AB1DE9" w:rsidRPr="00707F9D">
        <w:rPr>
          <w:rFonts w:ascii="Times New Roman" w:hAnsi="Times New Roman" w:cs="Times New Roman"/>
        </w:rPr>
        <w:t>á</w:t>
      </w:r>
      <w:proofErr w:type="spellEnd"/>
      <w:r w:rsidR="00AB1DE9" w:rsidRPr="00707F9D">
        <w:rPr>
          <w:rFonts w:ascii="Times New Roman" w:hAnsi="Times New Roman" w:cs="Times New Roman"/>
        </w:rPr>
        <w:t xml:space="preserve"> </w:t>
      </w:r>
      <w:proofErr w:type="spellStart"/>
      <w:r w:rsidR="00AB1DE9" w:rsidRPr="00707F9D">
        <w:rPr>
          <w:rFonts w:ascii="Times New Roman" w:hAnsi="Times New Roman" w:cs="Times New Roman"/>
        </w:rPr>
        <w:t>dedica</w:t>
      </w:r>
      <w:r w:rsidR="00AE5B33" w:rsidRPr="00707F9D">
        <w:rPr>
          <w:rFonts w:ascii="Times New Roman" w:hAnsi="Times New Roman" w:cs="Times New Roman"/>
        </w:rPr>
        <w:t>da</w:t>
      </w:r>
      <w:proofErr w:type="spellEnd"/>
      <w:r w:rsidR="00AE5B33" w:rsidRPr="00707F9D">
        <w:rPr>
          <w:rFonts w:ascii="Times New Roman" w:hAnsi="Times New Roman" w:cs="Times New Roman"/>
        </w:rPr>
        <w:t xml:space="preserve"> </w:t>
      </w:r>
      <w:proofErr w:type="gramStart"/>
      <w:r w:rsidR="00AE5B33" w:rsidRPr="00707F9D">
        <w:rPr>
          <w:rFonts w:ascii="Times New Roman" w:hAnsi="Times New Roman" w:cs="Times New Roman"/>
        </w:rPr>
        <w:t>a</w:t>
      </w:r>
      <w:proofErr w:type="gramEnd"/>
      <w:r w:rsidR="00AE5B33" w:rsidRPr="00707F9D">
        <w:rPr>
          <w:rFonts w:ascii="Times New Roman" w:hAnsi="Times New Roman" w:cs="Times New Roman"/>
        </w:rPr>
        <w:t xml:space="preserve"> </w:t>
      </w:r>
      <w:proofErr w:type="spellStart"/>
      <w:r w:rsidR="00AE5B33" w:rsidRPr="00707F9D">
        <w:rPr>
          <w:rFonts w:ascii="Times New Roman" w:hAnsi="Times New Roman" w:cs="Times New Roman"/>
        </w:rPr>
        <w:t>establecer</w:t>
      </w:r>
      <w:proofErr w:type="spellEnd"/>
      <w:r w:rsidR="00AE5B33" w:rsidRPr="00707F9D">
        <w:rPr>
          <w:rFonts w:ascii="Times New Roman" w:hAnsi="Times New Roman" w:cs="Times New Roman"/>
        </w:rPr>
        <w:t xml:space="preserve"> y </w:t>
      </w:r>
      <w:proofErr w:type="spellStart"/>
      <w:r w:rsidR="00AE5B33" w:rsidRPr="00707F9D">
        <w:rPr>
          <w:rFonts w:ascii="Times New Roman" w:hAnsi="Times New Roman" w:cs="Times New Roman"/>
        </w:rPr>
        <w:t>mantener</w:t>
      </w:r>
      <w:proofErr w:type="spellEnd"/>
      <w:r w:rsidR="00AE5B33" w:rsidRPr="00707F9D">
        <w:rPr>
          <w:rFonts w:ascii="Times New Roman" w:hAnsi="Times New Roman" w:cs="Times New Roman"/>
        </w:rPr>
        <w:t xml:space="preserve"> un </w:t>
      </w:r>
      <w:proofErr w:type="spellStart"/>
      <w:r w:rsidR="00AE5B33" w:rsidRPr="00707F9D">
        <w:rPr>
          <w:rFonts w:ascii="Times New Roman" w:hAnsi="Times New Roman" w:cs="Times New Roman"/>
        </w:rPr>
        <w:t>ambiente</w:t>
      </w:r>
      <w:proofErr w:type="spellEnd"/>
      <w:r w:rsidR="00AE5B33" w:rsidRPr="00707F9D">
        <w:rPr>
          <w:rFonts w:ascii="Times New Roman" w:hAnsi="Times New Roman" w:cs="Times New Roman"/>
        </w:rPr>
        <w:t xml:space="preserve"> </w:t>
      </w:r>
      <w:proofErr w:type="spellStart"/>
      <w:r w:rsidR="00AE5B33" w:rsidRPr="00707F9D">
        <w:rPr>
          <w:rFonts w:ascii="Times New Roman" w:hAnsi="Times New Roman" w:cs="Times New Roman"/>
        </w:rPr>
        <w:t>educativo</w:t>
      </w:r>
      <w:proofErr w:type="spellEnd"/>
      <w:r w:rsidR="00AE5B33" w:rsidRPr="00707F9D">
        <w:rPr>
          <w:rFonts w:ascii="Times New Roman" w:hAnsi="Times New Roman" w:cs="Times New Roman"/>
        </w:rPr>
        <w:t xml:space="preserve"> y </w:t>
      </w:r>
      <w:proofErr w:type="spellStart"/>
      <w:r w:rsidR="00AE5B33" w:rsidRPr="00707F9D">
        <w:rPr>
          <w:rFonts w:ascii="Times New Roman" w:hAnsi="Times New Roman" w:cs="Times New Roman"/>
        </w:rPr>
        <w:t>laboral</w:t>
      </w:r>
      <w:proofErr w:type="spellEnd"/>
      <w:r w:rsidR="00AE5B33" w:rsidRPr="00707F9D">
        <w:rPr>
          <w:rFonts w:ascii="Times New Roman" w:hAnsi="Times New Roman" w:cs="Times New Roman"/>
        </w:rPr>
        <w:t xml:space="preserve"> </w:t>
      </w:r>
      <w:proofErr w:type="spellStart"/>
      <w:r w:rsidR="00AE5B33" w:rsidRPr="00707F9D">
        <w:rPr>
          <w:rFonts w:ascii="Times New Roman" w:hAnsi="Times New Roman" w:cs="Times New Roman"/>
        </w:rPr>
        <w:t>seguro</w:t>
      </w:r>
      <w:proofErr w:type="spellEnd"/>
      <w:r w:rsidR="00AE5B33" w:rsidRPr="00707F9D">
        <w:rPr>
          <w:rFonts w:ascii="Times New Roman" w:hAnsi="Times New Roman" w:cs="Times New Roman"/>
        </w:rPr>
        <w:t xml:space="preserve">, </w:t>
      </w:r>
      <w:proofErr w:type="spellStart"/>
      <w:r w:rsidR="00AE5B33" w:rsidRPr="00707F9D">
        <w:rPr>
          <w:rFonts w:ascii="Times New Roman" w:hAnsi="Times New Roman" w:cs="Times New Roman"/>
        </w:rPr>
        <w:t>cómodo</w:t>
      </w:r>
      <w:proofErr w:type="spellEnd"/>
      <w:r w:rsidR="00AE5B33" w:rsidRPr="00707F9D">
        <w:rPr>
          <w:rFonts w:ascii="Times New Roman" w:hAnsi="Times New Roman" w:cs="Times New Roman"/>
        </w:rPr>
        <w:t xml:space="preserve">, y </w:t>
      </w:r>
      <w:proofErr w:type="spellStart"/>
      <w:r w:rsidR="00AB1DE9" w:rsidRPr="00707F9D">
        <w:rPr>
          <w:rFonts w:ascii="Times New Roman" w:hAnsi="Times New Roman" w:cs="Times New Roman"/>
        </w:rPr>
        <w:t>productivo</w:t>
      </w:r>
      <w:proofErr w:type="spellEnd"/>
      <w:r w:rsidR="00953A21" w:rsidRPr="00707F9D">
        <w:rPr>
          <w:rFonts w:ascii="Times New Roman" w:hAnsi="Times New Roman" w:cs="Times New Roman"/>
        </w:rPr>
        <w:t xml:space="preserve"> para s</w:t>
      </w:r>
      <w:r w:rsidR="00AB1DE9" w:rsidRPr="00707F9D">
        <w:rPr>
          <w:rFonts w:ascii="Times New Roman" w:hAnsi="Times New Roman" w:cs="Times New Roman"/>
        </w:rPr>
        <w:t xml:space="preserve">us </w:t>
      </w:r>
      <w:proofErr w:type="spellStart"/>
      <w:r w:rsidR="00AB1DE9" w:rsidRPr="00707F9D">
        <w:rPr>
          <w:rFonts w:ascii="Times New Roman" w:hAnsi="Times New Roman" w:cs="Times New Roman"/>
        </w:rPr>
        <w:t>estudiantes</w:t>
      </w:r>
      <w:proofErr w:type="spellEnd"/>
      <w:r w:rsidR="00AB1DE9" w:rsidRPr="00707F9D">
        <w:rPr>
          <w:rFonts w:ascii="Times New Roman" w:hAnsi="Times New Roman" w:cs="Times New Roman"/>
        </w:rPr>
        <w:t xml:space="preserve"> y </w:t>
      </w:r>
      <w:proofErr w:type="spellStart"/>
      <w:r w:rsidR="00AB1DE9" w:rsidRPr="00707F9D">
        <w:rPr>
          <w:rFonts w:ascii="Times New Roman" w:hAnsi="Times New Roman" w:cs="Times New Roman"/>
        </w:rPr>
        <w:t>su</w:t>
      </w:r>
      <w:proofErr w:type="spellEnd"/>
      <w:r w:rsidR="00AB1DE9" w:rsidRPr="00707F9D">
        <w:rPr>
          <w:rFonts w:ascii="Times New Roman" w:hAnsi="Times New Roman" w:cs="Times New Roman"/>
        </w:rPr>
        <w:t xml:space="preserve"> personal. </w:t>
      </w:r>
      <w:proofErr w:type="spellStart"/>
      <w:r w:rsidR="00AB1DE9" w:rsidRPr="00707F9D">
        <w:rPr>
          <w:rFonts w:ascii="Times New Roman" w:hAnsi="Times New Roman" w:cs="Times New Roman"/>
        </w:rPr>
        <w:t>En</w:t>
      </w:r>
      <w:proofErr w:type="spellEnd"/>
      <w:r w:rsidR="00953A21" w:rsidRPr="00707F9D">
        <w:rPr>
          <w:rFonts w:ascii="Times New Roman" w:hAnsi="Times New Roman" w:cs="Times New Roman"/>
        </w:rPr>
        <w:t xml:space="preserve"> vista de los </w:t>
      </w:r>
      <w:proofErr w:type="spellStart"/>
      <w:r w:rsidR="00953A21" w:rsidRPr="00707F9D">
        <w:rPr>
          <w:rFonts w:ascii="Times New Roman" w:hAnsi="Times New Roman" w:cs="Times New Roman"/>
        </w:rPr>
        <w:t>riesgos</w:t>
      </w:r>
      <w:proofErr w:type="spellEnd"/>
      <w:r w:rsidR="00953A21" w:rsidRPr="00707F9D">
        <w:rPr>
          <w:rFonts w:ascii="Times New Roman" w:hAnsi="Times New Roman" w:cs="Times New Roman"/>
        </w:rPr>
        <w:t xml:space="preserve"> serios a la </w:t>
      </w:r>
      <w:proofErr w:type="spellStart"/>
      <w:r w:rsidR="00953A21" w:rsidRPr="00707F9D">
        <w:rPr>
          <w:rFonts w:ascii="Times New Roman" w:hAnsi="Times New Roman" w:cs="Times New Roman"/>
        </w:rPr>
        <w:t>salud</w:t>
      </w:r>
      <w:proofErr w:type="spellEnd"/>
      <w:r w:rsidR="00953A21" w:rsidRPr="00707F9D">
        <w:rPr>
          <w:rFonts w:ascii="Times New Roman" w:hAnsi="Times New Roman" w:cs="Times New Roman"/>
        </w:rPr>
        <w:t xml:space="preserve"> tanto para los </w:t>
      </w:r>
      <w:proofErr w:type="spellStart"/>
      <w:r w:rsidR="00953A21" w:rsidRPr="00707F9D">
        <w:rPr>
          <w:rFonts w:ascii="Times New Roman" w:hAnsi="Times New Roman" w:cs="Times New Roman"/>
        </w:rPr>
        <w:t>fumadores</w:t>
      </w:r>
      <w:proofErr w:type="spellEnd"/>
      <w:r w:rsidR="00953A21" w:rsidRPr="00707F9D">
        <w:rPr>
          <w:rFonts w:ascii="Times New Roman" w:hAnsi="Times New Roman" w:cs="Times New Roman"/>
        </w:rPr>
        <w:t xml:space="preserve"> para los que no </w:t>
      </w:r>
      <w:proofErr w:type="spellStart"/>
      <w:r w:rsidR="00953A21" w:rsidRPr="00707F9D">
        <w:rPr>
          <w:rFonts w:ascii="Times New Roman" w:hAnsi="Times New Roman" w:cs="Times New Roman"/>
        </w:rPr>
        <w:t>fuman</w:t>
      </w:r>
      <w:proofErr w:type="spellEnd"/>
      <w:r w:rsidR="00953A21" w:rsidRPr="00707F9D">
        <w:rPr>
          <w:rFonts w:ascii="Times New Roman" w:hAnsi="Times New Roman" w:cs="Times New Roman"/>
        </w:rPr>
        <w:t xml:space="preserve">, se </w:t>
      </w:r>
      <w:proofErr w:type="spellStart"/>
      <w:r w:rsidR="00953A21" w:rsidRPr="00707F9D">
        <w:rPr>
          <w:rFonts w:ascii="Times New Roman" w:hAnsi="Times New Roman" w:cs="Times New Roman"/>
        </w:rPr>
        <w:t>adopta</w:t>
      </w:r>
      <w:proofErr w:type="spellEnd"/>
      <w:r w:rsidR="00953A21" w:rsidRPr="00707F9D">
        <w:rPr>
          <w:rFonts w:ascii="Times New Roman" w:hAnsi="Times New Roman" w:cs="Times New Roman"/>
        </w:rPr>
        <w:t xml:space="preserve"> la </w:t>
      </w:r>
      <w:proofErr w:type="spellStart"/>
      <w:r w:rsidR="00953A21" w:rsidRPr="00707F9D">
        <w:rPr>
          <w:rFonts w:ascii="Times New Roman" w:hAnsi="Times New Roman" w:cs="Times New Roman"/>
        </w:rPr>
        <w:t>siguiente</w:t>
      </w:r>
      <w:proofErr w:type="spellEnd"/>
      <w:r w:rsidR="00953A21" w:rsidRPr="00707F9D">
        <w:rPr>
          <w:rFonts w:ascii="Times New Roman" w:hAnsi="Times New Roman" w:cs="Times New Roman"/>
        </w:rPr>
        <w:t xml:space="preserve"> </w:t>
      </w:r>
      <w:proofErr w:type="spellStart"/>
      <w:r w:rsidR="00953A21" w:rsidRPr="00707F9D">
        <w:rPr>
          <w:rFonts w:ascii="Times New Roman" w:hAnsi="Times New Roman" w:cs="Times New Roman"/>
        </w:rPr>
        <w:t>póliza</w:t>
      </w:r>
      <w:proofErr w:type="spellEnd"/>
      <w:r w:rsidR="00953A21" w:rsidRPr="00707F9D">
        <w:rPr>
          <w:rFonts w:ascii="Times New Roman" w:hAnsi="Times New Roman" w:cs="Times New Roman"/>
        </w:rPr>
        <w:t xml:space="preserve"> de </w:t>
      </w:r>
      <w:proofErr w:type="spellStart"/>
      <w:r w:rsidR="00953A21" w:rsidRPr="00707F9D">
        <w:rPr>
          <w:rFonts w:ascii="Times New Roman" w:hAnsi="Times New Roman" w:cs="Times New Roman"/>
        </w:rPr>
        <w:t>salud</w:t>
      </w:r>
      <w:proofErr w:type="spellEnd"/>
      <w:r w:rsidR="00953A21" w:rsidRPr="00707F9D">
        <w:rPr>
          <w:rFonts w:ascii="Times New Roman" w:hAnsi="Times New Roman" w:cs="Times New Roman"/>
        </w:rPr>
        <w:t>.</w:t>
      </w:r>
    </w:p>
    <w:p w14:paraId="2EFAD5D6" w14:textId="77777777" w:rsidR="00953A21" w:rsidRPr="00707F9D" w:rsidRDefault="00953A21" w:rsidP="00561938">
      <w:pPr>
        <w:rPr>
          <w:rFonts w:ascii="Times New Roman" w:hAnsi="Times New Roman" w:cs="Times New Roman"/>
        </w:rPr>
      </w:pPr>
    </w:p>
    <w:p w14:paraId="22972128" w14:textId="1E59BC02" w:rsidR="00953A21" w:rsidRPr="00707F9D" w:rsidRDefault="00AB1DE9" w:rsidP="00887F17">
      <w:pPr>
        <w:jc w:val="center"/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proofErr w:type="spellStart"/>
      <w:r w:rsidRPr="00707F9D">
        <w:rPr>
          <w:rFonts w:ascii="Times New Roman" w:hAnsi="Times New Roman" w:cs="Times New Roman"/>
          <w:b/>
        </w:rPr>
        <w:t>fumar</w:t>
      </w:r>
      <w:proofErr w:type="spellEnd"/>
      <w:r w:rsidRPr="00707F9D">
        <w:rPr>
          <w:rFonts w:ascii="Times New Roman" w:hAnsi="Times New Roman" w:cs="Times New Roman"/>
          <w:b/>
        </w:rPr>
        <w:t xml:space="preserve"> o el</w:t>
      </w:r>
      <w:r w:rsidR="00953A21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953A21" w:rsidRPr="00707F9D">
        <w:rPr>
          <w:rFonts w:ascii="Times New Roman" w:hAnsi="Times New Roman" w:cs="Times New Roman"/>
          <w:b/>
        </w:rPr>
        <w:t>uso</w:t>
      </w:r>
      <w:proofErr w:type="spellEnd"/>
      <w:r w:rsidR="00953A21"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="00953A21" w:rsidRPr="00707F9D">
        <w:rPr>
          <w:rFonts w:ascii="Times New Roman" w:hAnsi="Times New Roman" w:cs="Times New Roman"/>
          <w:b/>
        </w:rPr>
        <w:t>productos</w:t>
      </w:r>
      <w:proofErr w:type="spellEnd"/>
      <w:r w:rsidR="00953A21" w:rsidRPr="00707F9D">
        <w:rPr>
          <w:rFonts w:ascii="Times New Roman" w:hAnsi="Times New Roman" w:cs="Times New Roman"/>
          <w:b/>
        </w:rPr>
        <w:t xml:space="preserve"> de taba</w:t>
      </w:r>
      <w:r w:rsidRPr="00707F9D">
        <w:rPr>
          <w:rFonts w:ascii="Times New Roman" w:hAnsi="Times New Roman" w:cs="Times New Roman"/>
          <w:b/>
        </w:rPr>
        <w:t>c</w:t>
      </w:r>
      <w:r w:rsidR="00953A21" w:rsidRPr="00707F9D">
        <w:rPr>
          <w:rFonts w:ascii="Times New Roman" w:hAnsi="Times New Roman" w:cs="Times New Roman"/>
          <w:b/>
        </w:rPr>
        <w:t xml:space="preserve">o; cigarros </w:t>
      </w:r>
      <w:proofErr w:type="spellStart"/>
      <w:r w:rsidR="00953A21" w:rsidRPr="00707F9D">
        <w:rPr>
          <w:rFonts w:ascii="Times New Roman" w:hAnsi="Times New Roman" w:cs="Times New Roman"/>
          <w:b/>
        </w:rPr>
        <w:t>elect</w:t>
      </w:r>
      <w:r w:rsidRPr="00707F9D">
        <w:rPr>
          <w:rFonts w:ascii="Times New Roman" w:hAnsi="Times New Roman" w:cs="Times New Roman"/>
          <w:b/>
        </w:rPr>
        <w:t>r</w:t>
      </w:r>
      <w:r w:rsidR="006568C5">
        <w:rPr>
          <w:rFonts w:ascii="Times New Roman" w:hAnsi="Times New Roman" w:cs="Times New Roman"/>
          <w:b/>
        </w:rPr>
        <w:t>ónicos</w:t>
      </w:r>
      <w:proofErr w:type="spellEnd"/>
      <w:r w:rsidR="006568C5">
        <w:rPr>
          <w:rFonts w:ascii="Times New Roman" w:hAnsi="Times New Roman" w:cs="Times New Roman"/>
          <w:b/>
        </w:rPr>
        <w:t xml:space="preserve"> o</w:t>
      </w:r>
      <w:r w:rsidR="00953A21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953A21" w:rsidRPr="00707F9D">
        <w:rPr>
          <w:rFonts w:ascii="Times New Roman" w:hAnsi="Times New Roman" w:cs="Times New Roman"/>
          <w:b/>
        </w:rPr>
        <w:t>cualquier</w:t>
      </w:r>
      <w:proofErr w:type="spellEnd"/>
      <w:r w:rsidR="00953A21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953A21" w:rsidRPr="00707F9D">
        <w:rPr>
          <w:rFonts w:ascii="Times New Roman" w:hAnsi="Times New Roman" w:cs="Times New Roman"/>
          <w:b/>
        </w:rPr>
        <w:t>product</w:t>
      </w:r>
      <w:r w:rsidRPr="00707F9D">
        <w:rPr>
          <w:rFonts w:ascii="Times New Roman" w:hAnsi="Times New Roman" w:cs="Times New Roman"/>
          <w:b/>
        </w:rPr>
        <w:t>o</w:t>
      </w:r>
      <w:proofErr w:type="spellEnd"/>
      <w:r w:rsidR="00953A21"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="00953A21" w:rsidRPr="00707F9D">
        <w:rPr>
          <w:rFonts w:ascii="Times New Roman" w:hAnsi="Times New Roman" w:cs="Times New Roman"/>
          <w:b/>
        </w:rPr>
        <w:t>nicotina</w:t>
      </w:r>
      <w:proofErr w:type="spellEnd"/>
      <w:r w:rsidRPr="00707F9D">
        <w:rPr>
          <w:rFonts w:ascii="Times New Roman" w:hAnsi="Times New Roman" w:cs="Times New Roman"/>
          <w:b/>
        </w:rPr>
        <w:t xml:space="preserve"> no </w:t>
      </w:r>
      <w:proofErr w:type="spellStart"/>
      <w:r w:rsidRPr="00707F9D">
        <w:rPr>
          <w:rFonts w:ascii="Times New Roman" w:hAnsi="Times New Roman" w:cs="Times New Roman"/>
          <w:b/>
        </w:rPr>
        <w:t>será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permitido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73959" w:rsidRPr="00707F9D">
        <w:rPr>
          <w:rFonts w:ascii="Times New Roman" w:hAnsi="Times New Roman" w:cs="Times New Roman"/>
          <w:b/>
        </w:rPr>
        <w:t>en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 las </w:t>
      </w:r>
      <w:proofErr w:type="spellStart"/>
      <w:r w:rsidR="00A73959" w:rsidRPr="00707F9D">
        <w:rPr>
          <w:rFonts w:ascii="Times New Roman" w:hAnsi="Times New Roman" w:cs="Times New Roman"/>
          <w:b/>
        </w:rPr>
        <w:t>instalaciones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 de la </w:t>
      </w:r>
      <w:proofErr w:type="spellStart"/>
      <w:r w:rsidR="00A73959" w:rsidRPr="00707F9D">
        <w:rPr>
          <w:rFonts w:ascii="Times New Roman" w:hAnsi="Times New Roman" w:cs="Times New Roman"/>
          <w:b/>
        </w:rPr>
        <w:t>escuela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73959" w:rsidRPr="00707F9D">
        <w:rPr>
          <w:rFonts w:ascii="Times New Roman" w:hAnsi="Times New Roman" w:cs="Times New Roman"/>
          <w:b/>
        </w:rPr>
        <w:t>en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73959" w:rsidRPr="00707F9D">
        <w:rPr>
          <w:rFonts w:ascii="Times New Roman" w:hAnsi="Times New Roman" w:cs="Times New Roman"/>
          <w:b/>
        </w:rPr>
        <w:t>ningún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73959" w:rsidRPr="00707F9D">
        <w:rPr>
          <w:rFonts w:ascii="Times New Roman" w:hAnsi="Times New Roman" w:cs="Times New Roman"/>
          <w:b/>
        </w:rPr>
        <w:t>momento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. El </w:t>
      </w:r>
      <w:proofErr w:type="spellStart"/>
      <w:r w:rsidR="00A73959" w:rsidRPr="00707F9D">
        <w:rPr>
          <w:rFonts w:ascii="Times New Roman" w:hAnsi="Times New Roman" w:cs="Times New Roman"/>
          <w:b/>
        </w:rPr>
        <w:t>fumar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 es </w:t>
      </w:r>
      <w:proofErr w:type="spellStart"/>
      <w:r w:rsidR="00A73959" w:rsidRPr="00707F9D">
        <w:rPr>
          <w:rFonts w:ascii="Times New Roman" w:hAnsi="Times New Roman" w:cs="Times New Roman"/>
          <w:b/>
        </w:rPr>
        <w:t>nocivo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 para la </w:t>
      </w:r>
      <w:proofErr w:type="spellStart"/>
      <w:r w:rsidR="00A73959" w:rsidRPr="00707F9D">
        <w:rPr>
          <w:rFonts w:ascii="Times New Roman" w:hAnsi="Times New Roman" w:cs="Times New Roman"/>
          <w:b/>
        </w:rPr>
        <w:t>salud</w:t>
      </w:r>
      <w:proofErr w:type="spellEnd"/>
      <w:r w:rsidR="00A73959"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="00A73959" w:rsidRPr="00707F9D">
        <w:rPr>
          <w:rFonts w:ascii="Times New Roman" w:hAnsi="Times New Roman" w:cs="Times New Roman"/>
          <w:b/>
        </w:rPr>
        <w:t>todos</w:t>
      </w:r>
      <w:proofErr w:type="spellEnd"/>
      <w:r w:rsidR="00A73959" w:rsidRPr="00707F9D">
        <w:rPr>
          <w:rFonts w:ascii="Times New Roman" w:hAnsi="Times New Roman" w:cs="Times New Roman"/>
          <w:b/>
        </w:rPr>
        <w:t>.</w:t>
      </w:r>
    </w:p>
    <w:p w14:paraId="5E8806E3" w14:textId="77777777" w:rsidR="00712C5E" w:rsidRPr="00707F9D" w:rsidRDefault="00712C5E" w:rsidP="00561938">
      <w:pPr>
        <w:rPr>
          <w:rFonts w:ascii="Times New Roman" w:hAnsi="Times New Roman" w:cs="Times New Roman"/>
        </w:rPr>
      </w:pPr>
    </w:p>
    <w:p w14:paraId="237D18BE" w14:textId="77777777" w:rsidR="00712C5E" w:rsidRPr="00707F9D" w:rsidRDefault="00712C5E" w:rsidP="00561938">
      <w:pPr>
        <w:rPr>
          <w:rFonts w:ascii="Times New Roman" w:hAnsi="Times New Roman" w:cs="Times New Roman"/>
        </w:rPr>
      </w:pPr>
    </w:p>
    <w:p w14:paraId="19033581" w14:textId="1BF701CD" w:rsidR="00712C5E" w:rsidRPr="00707F9D" w:rsidRDefault="00712C5E" w:rsidP="00561938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br w:type="page"/>
      </w:r>
    </w:p>
    <w:p w14:paraId="5F62899C" w14:textId="6245FE29" w:rsidR="00712C5E" w:rsidRPr="00707F9D" w:rsidRDefault="00712C5E" w:rsidP="005B61E0">
      <w:pPr>
        <w:pStyle w:val="Heading1"/>
      </w:pPr>
      <w:bookmarkStart w:id="22" w:name="_Toc502401117"/>
      <w:r w:rsidRPr="00707F9D">
        <w:lastRenderedPageBreak/>
        <w:t>5</w:t>
      </w:r>
      <w:bookmarkEnd w:id="22"/>
    </w:p>
    <w:p w14:paraId="112B088B" w14:textId="0131D28D" w:rsidR="00712C5E" w:rsidRPr="00707F9D" w:rsidRDefault="00712C5E" w:rsidP="005B61E0">
      <w:pPr>
        <w:pStyle w:val="Heading1"/>
      </w:pPr>
      <w:bookmarkStart w:id="23" w:name="_Toc502401118"/>
      <w:proofErr w:type="spellStart"/>
      <w:r w:rsidRPr="00707F9D">
        <w:t>Política</w:t>
      </w:r>
      <w:proofErr w:type="spellEnd"/>
      <w:r w:rsidRPr="00707F9D">
        <w:t xml:space="preserve"> de </w:t>
      </w:r>
      <w:proofErr w:type="spellStart"/>
      <w:r w:rsidRPr="00707F9D">
        <w:t>Libros</w:t>
      </w:r>
      <w:proofErr w:type="spellEnd"/>
      <w:r w:rsidRPr="00707F9D">
        <w:t xml:space="preserve"> de </w:t>
      </w:r>
      <w:proofErr w:type="spellStart"/>
      <w:r w:rsidRPr="00707F9D">
        <w:t>Texto</w:t>
      </w:r>
      <w:bookmarkEnd w:id="23"/>
      <w:proofErr w:type="spellEnd"/>
    </w:p>
    <w:p w14:paraId="6F670CCA" w14:textId="77777777" w:rsidR="00712C5E" w:rsidRPr="00707F9D" w:rsidRDefault="00712C5E" w:rsidP="00712C5E">
      <w:pPr>
        <w:rPr>
          <w:rFonts w:ascii="Times New Roman" w:hAnsi="Times New Roman" w:cs="Times New Roman"/>
        </w:rPr>
      </w:pPr>
    </w:p>
    <w:p w14:paraId="32345897" w14:textId="51A8F8FA" w:rsidR="00712C5E" w:rsidRPr="00707F9D" w:rsidRDefault="00712C5E" w:rsidP="00712C5E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Rob</w:t>
      </w:r>
      <w:r w:rsidR="00133CCE">
        <w:rPr>
          <w:rFonts w:ascii="Times New Roman" w:hAnsi="Times New Roman" w:cs="Times New Roman"/>
        </w:rPr>
        <w:t xml:space="preserve">ert F. Kennedy Charter School </w:t>
      </w:r>
      <w:proofErr w:type="spellStart"/>
      <w:r w:rsidR="00133CCE">
        <w:rPr>
          <w:rFonts w:ascii="Times New Roman" w:hAnsi="Times New Roman" w:cs="Times New Roman"/>
        </w:rPr>
        <w:t>ma</w:t>
      </w:r>
      <w:r w:rsidRPr="00707F9D">
        <w:rPr>
          <w:rFonts w:ascii="Times New Roman" w:hAnsi="Times New Roman" w:cs="Times New Roman"/>
        </w:rPr>
        <w:t>ntendrá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libros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texto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adecuados</w:t>
      </w:r>
      <w:proofErr w:type="spellEnd"/>
      <w:r w:rsidRPr="00707F9D">
        <w:rPr>
          <w:rFonts w:ascii="Times New Roman" w:hAnsi="Times New Roman" w:cs="Times New Roman"/>
        </w:rPr>
        <w:t xml:space="preserve"> dentro de los</w:t>
      </w:r>
      <w:r w:rsidR="00AB60DC" w:rsidRPr="00707F9D">
        <w:rPr>
          <w:rFonts w:ascii="Times New Roman" w:hAnsi="Times New Roman" w:cs="Times New Roman"/>
        </w:rPr>
        <w:t xml:space="preserve"> </w:t>
      </w:r>
      <w:proofErr w:type="spellStart"/>
      <w:r w:rsidR="00AB60DC" w:rsidRPr="00707F9D">
        <w:rPr>
          <w:rFonts w:ascii="Times New Roman" w:hAnsi="Times New Roman" w:cs="Times New Roman"/>
        </w:rPr>
        <w:t>s</w:t>
      </w:r>
      <w:r w:rsidRPr="00707F9D">
        <w:rPr>
          <w:rFonts w:ascii="Times New Roman" w:hAnsi="Times New Roman" w:cs="Times New Roman"/>
        </w:rPr>
        <w:t>alones</w:t>
      </w:r>
      <w:proofErr w:type="spellEnd"/>
      <w:r w:rsidRPr="00707F9D">
        <w:rPr>
          <w:rFonts w:ascii="Times New Roman" w:hAnsi="Times New Roman" w:cs="Times New Roman"/>
        </w:rPr>
        <w:t xml:space="preserve"> que le </w:t>
      </w:r>
      <w:proofErr w:type="spellStart"/>
      <w:r w:rsidRPr="00707F9D">
        <w:rPr>
          <w:rFonts w:ascii="Times New Roman" w:hAnsi="Times New Roman" w:cs="Times New Roman"/>
        </w:rPr>
        <w:t>permita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cada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uso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libro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texto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horario</w:t>
      </w:r>
      <w:proofErr w:type="spellEnd"/>
      <w:r w:rsidRPr="00707F9D">
        <w:rPr>
          <w:rFonts w:ascii="Times New Roman" w:hAnsi="Times New Roman" w:cs="Times New Roman"/>
        </w:rPr>
        <w:t xml:space="preserve"> escolar. Los </w:t>
      </w:r>
      <w:proofErr w:type="spellStart"/>
      <w:r w:rsidRPr="00707F9D">
        <w:rPr>
          <w:rFonts w:ascii="Times New Roman" w:hAnsi="Times New Roman" w:cs="Times New Roman"/>
        </w:rPr>
        <w:t>libros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texto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disponibles</w:t>
      </w:r>
      <w:proofErr w:type="spellEnd"/>
      <w:r w:rsidRPr="00707F9D">
        <w:rPr>
          <w:rFonts w:ascii="Times New Roman" w:hAnsi="Times New Roman" w:cs="Times New Roman"/>
        </w:rPr>
        <w:t xml:space="preserve"> para que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7567E4" w:rsidRPr="00707F9D">
        <w:rPr>
          <w:rFonts w:ascii="Times New Roman" w:hAnsi="Times New Roman" w:cs="Times New Roman"/>
        </w:rPr>
        <w:t xml:space="preserve">los </w:t>
      </w:r>
      <w:proofErr w:type="spellStart"/>
      <w:r w:rsidR="007567E4" w:rsidRPr="00707F9D">
        <w:rPr>
          <w:rFonts w:ascii="Times New Roman" w:hAnsi="Times New Roman" w:cs="Times New Roman"/>
        </w:rPr>
        <w:t>lleven</w:t>
      </w:r>
      <w:proofErr w:type="spellEnd"/>
      <w:r w:rsidR="007567E4" w:rsidRPr="00707F9D">
        <w:rPr>
          <w:rFonts w:ascii="Times New Roman" w:hAnsi="Times New Roman" w:cs="Times New Roman"/>
        </w:rPr>
        <w:t xml:space="preserve"> a </w:t>
      </w:r>
      <w:proofErr w:type="spellStart"/>
      <w:r w:rsidR="007567E4" w:rsidRPr="00707F9D">
        <w:rPr>
          <w:rFonts w:ascii="Times New Roman" w:hAnsi="Times New Roman" w:cs="Times New Roman"/>
        </w:rPr>
        <w:t>su</w:t>
      </w:r>
      <w:proofErr w:type="spellEnd"/>
      <w:r w:rsidR="007567E4" w:rsidRPr="00707F9D">
        <w:rPr>
          <w:rFonts w:ascii="Times New Roman" w:hAnsi="Times New Roman" w:cs="Times New Roman"/>
        </w:rPr>
        <w:t xml:space="preserve"> casa </w:t>
      </w:r>
      <w:proofErr w:type="spellStart"/>
      <w:r w:rsidR="007567E4" w:rsidRPr="00707F9D">
        <w:rPr>
          <w:rFonts w:ascii="Times New Roman" w:hAnsi="Times New Roman" w:cs="Times New Roman"/>
        </w:rPr>
        <w:t>si</w:t>
      </w:r>
      <w:proofErr w:type="spellEnd"/>
      <w:r w:rsidR="007567E4" w:rsidRPr="00707F9D">
        <w:rPr>
          <w:rFonts w:ascii="Times New Roman" w:hAnsi="Times New Roman" w:cs="Times New Roman"/>
        </w:rPr>
        <w:t xml:space="preserve"> los </w:t>
      </w:r>
      <w:proofErr w:type="spellStart"/>
      <w:r w:rsidR="007567E4" w:rsidRPr="00707F9D">
        <w:rPr>
          <w:rFonts w:ascii="Times New Roman" w:hAnsi="Times New Roman" w:cs="Times New Roman"/>
        </w:rPr>
        <w:t>solicitan</w:t>
      </w:r>
      <w:proofErr w:type="spellEnd"/>
      <w:r w:rsidR="007567E4" w:rsidRPr="00707F9D">
        <w:rPr>
          <w:rFonts w:ascii="Times New Roman" w:hAnsi="Times New Roman" w:cs="Times New Roman"/>
        </w:rPr>
        <w:t xml:space="preserve"> </w:t>
      </w:r>
      <w:r w:rsidR="00AB60DC" w:rsidRPr="00707F9D">
        <w:rPr>
          <w:rFonts w:ascii="Times New Roman" w:hAnsi="Times New Roman" w:cs="Times New Roman"/>
        </w:rPr>
        <w:t>a</w:t>
      </w:r>
      <w:r w:rsidR="004A0B89" w:rsidRPr="00707F9D">
        <w:rPr>
          <w:rFonts w:ascii="Times New Roman" w:hAnsi="Times New Roman" w:cs="Times New Roman"/>
        </w:rPr>
        <w:t xml:space="preserve"> los maestros. Los </w:t>
      </w:r>
      <w:proofErr w:type="spellStart"/>
      <w:r w:rsidR="004A0B89" w:rsidRPr="00707F9D">
        <w:rPr>
          <w:rFonts w:ascii="Times New Roman" w:hAnsi="Times New Roman" w:cs="Times New Roman"/>
        </w:rPr>
        <w:t>estudiantes</w:t>
      </w:r>
      <w:proofErr w:type="spellEnd"/>
      <w:r w:rsidR="004A0B89" w:rsidRPr="00707F9D">
        <w:rPr>
          <w:rFonts w:ascii="Times New Roman" w:hAnsi="Times New Roman" w:cs="Times New Roman"/>
        </w:rPr>
        <w:t xml:space="preserve"> </w:t>
      </w:r>
      <w:proofErr w:type="spellStart"/>
      <w:r w:rsidR="004A0B89" w:rsidRPr="00707F9D">
        <w:rPr>
          <w:rFonts w:ascii="Times New Roman" w:hAnsi="Times New Roman" w:cs="Times New Roman"/>
        </w:rPr>
        <w:t>debe</w:t>
      </w:r>
      <w:r w:rsidR="00AB60DC" w:rsidRPr="00707F9D">
        <w:rPr>
          <w:rFonts w:ascii="Times New Roman" w:hAnsi="Times New Roman" w:cs="Times New Roman"/>
        </w:rPr>
        <w:t>n</w:t>
      </w:r>
      <w:proofErr w:type="spellEnd"/>
      <w:r w:rsidR="009C12A2" w:rsidRPr="00707F9D">
        <w:rPr>
          <w:rFonts w:ascii="Times New Roman" w:hAnsi="Times New Roman" w:cs="Times New Roman"/>
        </w:rPr>
        <w:t xml:space="preserve"> </w:t>
      </w:r>
      <w:proofErr w:type="spellStart"/>
      <w:r w:rsidR="009C12A2" w:rsidRPr="00707F9D">
        <w:rPr>
          <w:rFonts w:ascii="Times New Roman" w:hAnsi="Times New Roman" w:cs="Times New Roman"/>
        </w:rPr>
        <w:t>llenar</w:t>
      </w:r>
      <w:proofErr w:type="spellEnd"/>
      <w:r w:rsidR="009C12A2" w:rsidRPr="00707F9D">
        <w:rPr>
          <w:rFonts w:ascii="Times New Roman" w:hAnsi="Times New Roman" w:cs="Times New Roman"/>
        </w:rPr>
        <w:t xml:space="preserve"> un </w:t>
      </w:r>
      <w:proofErr w:type="spellStart"/>
      <w:r w:rsidR="009C12A2" w:rsidRPr="00707F9D">
        <w:rPr>
          <w:rFonts w:ascii="Times New Roman" w:hAnsi="Times New Roman" w:cs="Times New Roman"/>
        </w:rPr>
        <w:t>formulario</w:t>
      </w:r>
      <w:proofErr w:type="spellEnd"/>
      <w:r w:rsidR="009C12A2" w:rsidRPr="00707F9D">
        <w:rPr>
          <w:rFonts w:ascii="Times New Roman" w:hAnsi="Times New Roman" w:cs="Times New Roman"/>
        </w:rPr>
        <w:t xml:space="preserve"> con el maestro</w:t>
      </w:r>
      <w:r w:rsidR="001737C0" w:rsidRPr="00707F9D">
        <w:rPr>
          <w:rFonts w:ascii="Times New Roman" w:hAnsi="Times New Roman" w:cs="Times New Roman"/>
        </w:rPr>
        <w:t xml:space="preserve"> </w:t>
      </w:r>
      <w:r w:rsidR="004A0B89" w:rsidRPr="00707F9D">
        <w:rPr>
          <w:rFonts w:ascii="Times New Roman" w:hAnsi="Times New Roman" w:cs="Times New Roman"/>
        </w:rPr>
        <w:t xml:space="preserve">de la </w:t>
      </w:r>
      <w:proofErr w:type="spellStart"/>
      <w:r w:rsidR="004A0B89" w:rsidRPr="00707F9D">
        <w:rPr>
          <w:rFonts w:ascii="Times New Roman" w:hAnsi="Times New Roman" w:cs="Times New Roman"/>
        </w:rPr>
        <w:t>escuela</w:t>
      </w:r>
      <w:proofErr w:type="spellEnd"/>
      <w:r w:rsidR="004A0B89" w:rsidRPr="00707F9D">
        <w:rPr>
          <w:rFonts w:ascii="Times New Roman" w:hAnsi="Times New Roman" w:cs="Times New Roman"/>
        </w:rPr>
        <w:t xml:space="preserve"> para </w:t>
      </w:r>
      <w:proofErr w:type="spellStart"/>
      <w:r w:rsidR="004A0B89" w:rsidRPr="00707F9D">
        <w:rPr>
          <w:rFonts w:ascii="Times New Roman" w:hAnsi="Times New Roman" w:cs="Times New Roman"/>
        </w:rPr>
        <w:t>poder</w:t>
      </w:r>
      <w:proofErr w:type="spellEnd"/>
      <w:r w:rsidR="004A0B89" w:rsidRPr="00707F9D">
        <w:rPr>
          <w:rFonts w:ascii="Times New Roman" w:hAnsi="Times New Roman" w:cs="Times New Roman"/>
        </w:rPr>
        <w:t xml:space="preserve"> </w:t>
      </w:r>
      <w:proofErr w:type="spellStart"/>
      <w:r w:rsidR="004A0B89" w:rsidRPr="00707F9D">
        <w:rPr>
          <w:rFonts w:ascii="Times New Roman" w:hAnsi="Times New Roman" w:cs="Times New Roman"/>
        </w:rPr>
        <w:t>llevar</w:t>
      </w:r>
      <w:proofErr w:type="spellEnd"/>
      <w:r w:rsidR="004A0B89" w:rsidRPr="00707F9D">
        <w:rPr>
          <w:rFonts w:ascii="Times New Roman" w:hAnsi="Times New Roman" w:cs="Times New Roman"/>
        </w:rPr>
        <w:t xml:space="preserve"> el </w:t>
      </w:r>
      <w:proofErr w:type="spellStart"/>
      <w:r w:rsidR="004A0B89" w:rsidRPr="00707F9D">
        <w:rPr>
          <w:rFonts w:ascii="Times New Roman" w:hAnsi="Times New Roman" w:cs="Times New Roman"/>
        </w:rPr>
        <w:t>libro</w:t>
      </w:r>
      <w:proofErr w:type="spellEnd"/>
      <w:r w:rsidR="004A0B89" w:rsidRPr="00707F9D">
        <w:rPr>
          <w:rFonts w:ascii="Times New Roman" w:hAnsi="Times New Roman" w:cs="Times New Roman"/>
        </w:rPr>
        <w:t xml:space="preserve"> a casa, y</w:t>
      </w:r>
      <w:r w:rsidR="006A420F" w:rsidRPr="00707F9D">
        <w:rPr>
          <w:rFonts w:ascii="Times New Roman" w:hAnsi="Times New Roman" w:cs="Times New Roman"/>
        </w:rPr>
        <w:t xml:space="preserve"> </w:t>
      </w:r>
      <w:proofErr w:type="spellStart"/>
      <w:r w:rsidR="006A420F" w:rsidRPr="00707F9D">
        <w:rPr>
          <w:rFonts w:ascii="Times New Roman" w:hAnsi="Times New Roman" w:cs="Times New Roman"/>
        </w:rPr>
        <w:t>puede</w:t>
      </w:r>
      <w:proofErr w:type="spellEnd"/>
      <w:r w:rsidR="006A420F" w:rsidRPr="00707F9D">
        <w:rPr>
          <w:rFonts w:ascii="Times New Roman" w:hAnsi="Times New Roman" w:cs="Times New Roman"/>
        </w:rPr>
        <w:t xml:space="preserve"> ser </w:t>
      </w:r>
      <w:proofErr w:type="spellStart"/>
      <w:r w:rsidR="006A420F" w:rsidRPr="00707F9D">
        <w:rPr>
          <w:rFonts w:ascii="Times New Roman" w:hAnsi="Times New Roman" w:cs="Times New Roman"/>
        </w:rPr>
        <w:t>sujeto</w:t>
      </w:r>
      <w:proofErr w:type="spellEnd"/>
      <w:r w:rsidR="006A420F" w:rsidRPr="00707F9D">
        <w:rPr>
          <w:rFonts w:ascii="Times New Roman" w:hAnsi="Times New Roman" w:cs="Times New Roman"/>
        </w:rPr>
        <w:t xml:space="preserve"> a </w:t>
      </w:r>
      <w:proofErr w:type="spellStart"/>
      <w:r w:rsidR="006A420F" w:rsidRPr="00707F9D">
        <w:rPr>
          <w:rFonts w:ascii="Times New Roman" w:hAnsi="Times New Roman" w:cs="Times New Roman"/>
        </w:rPr>
        <w:t>multas</w:t>
      </w:r>
      <w:proofErr w:type="spellEnd"/>
      <w:r w:rsidR="006A420F" w:rsidRPr="00707F9D">
        <w:rPr>
          <w:rFonts w:ascii="Times New Roman" w:hAnsi="Times New Roman" w:cs="Times New Roman"/>
        </w:rPr>
        <w:t xml:space="preserve"> y la </w:t>
      </w:r>
      <w:proofErr w:type="spellStart"/>
      <w:r w:rsidR="006A420F" w:rsidRPr="00707F9D">
        <w:rPr>
          <w:rFonts w:ascii="Times New Roman" w:hAnsi="Times New Roman" w:cs="Times New Roman"/>
        </w:rPr>
        <w:t>retención</w:t>
      </w:r>
      <w:proofErr w:type="spellEnd"/>
      <w:r w:rsidR="006A420F" w:rsidRPr="00707F9D">
        <w:rPr>
          <w:rFonts w:ascii="Times New Roman" w:hAnsi="Times New Roman" w:cs="Times New Roman"/>
        </w:rPr>
        <w:t xml:space="preserve"> de los </w:t>
      </w:r>
      <w:proofErr w:type="spellStart"/>
      <w:r w:rsidR="00B80ECE" w:rsidRPr="00707F9D">
        <w:rPr>
          <w:rFonts w:ascii="Times New Roman" w:hAnsi="Times New Roman" w:cs="Times New Roman"/>
        </w:rPr>
        <w:t>expedientes</w:t>
      </w:r>
      <w:proofErr w:type="spellEnd"/>
      <w:r w:rsidR="00B80ECE" w:rsidRPr="00707F9D">
        <w:rPr>
          <w:rFonts w:ascii="Times New Roman" w:hAnsi="Times New Roman" w:cs="Times New Roman"/>
        </w:rPr>
        <w:t xml:space="preserve"> </w:t>
      </w:r>
      <w:proofErr w:type="spellStart"/>
      <w:r w:rsidR="00B80ECE" w:rsidRPr="00707F9D">
        <w:rPr>
          <w:rFonts w:ascii="Times New Roman" w:hAnsi="Times New Roman" w:cs="Times New Roman"/>
        </w:rPr>
        <w:t>si</w:t>
      </w:r>
      <w:proofErr w:type="spellEnd"/>
      <w:r w:rsidR="00B80ECE" w:rsidRPr="00707F9D">
        <w:rPr>
          <w:rFonts w:ascii="Times New Roman" w:hAnsi="Times New Roman" w:cs="Times New Roman"/>
        </w:rPr>
        <w:t xml:space="preserve"> </w:t>
      </w:r>
      <w:proofErr w:type="spellStart"/>
      <w:r w:rsidR="00AC3F2F" w:rsidRPr="00707F9D">
        <w:rPr>
          <w:rFonts w:ascii="Times New Roman" w:hAnsi="Times New Roman" w:cs="Times New Roman"/>
        </w:rPr>
        <w:t>fallan</w:t>
      </w:r>
      <w:proofErr w:type="spellEnd"/>
      <w:r w:rsidR="00AC3F2F" w:rsidRPr="00707F9D">
        <w:rPr>
          <w:rFonts w:ascii="Times New Roman" w:hAnsi="Times New Roman" w:cs="Times New Roman"/>
        </w:rPr>
        <w:t xml:space="preserve"> </w:t>
      </w:r>
      <w:proofErr w:type="spellStart"/>
      <w:r w:rsidR="00AC3F2F" w:rsidRPr="00707F9D">
        <w:rPr>
          <w:rFonts w:ascii="Times New Roman" w:hAnsi="Times New Roman" w:cs="Times New Roman"/>
        </w:rPr>
        <w:t>en</w:t>
      </w:r>
      <w:proofErr w:type="spellEnd"/>
      <w:r w:rsidR="00AB60DC" w:rsidRPr="00707F9D">
        <w:rPr>
          <w:rFonts w:ascii="Times New Roman" w:hAnsi="Times New Roman" w:cs="Times New Roman"/>
        </w:rPr>
        <w:t xml:space="preserve"> </w:t>
      </w:r>
      <w:proofErr w:type="spellStart"/>
      <w:r w:rsidR="00AB60DC" w:rsidRPr="00707F9D">
        <w:rPr>
          <w:rFonts w:ascii="Times New Roman" w:hAnsi="Times New Roman" w:cs="Times New Roman"/>
        </w:rPr>
        <w:t>d</w:t>
      </w:r>
      <w:r w:rsidR="00AC3F2F" w:rsidRPr="00707F9D">
        <w:rPr>
          <w:rFonts w:ascii="Times New Roman" w:hAnsi="Times New Roman" w:cs="Times New Roman"/>
        </w:rPr>
        <w:t>evolver</w:t>
      </w:r>
      <w:proofErr w:type="spellEnd"/>
      <w:r w:rsidR="00AC3F2F" w:rsidRPr="00707F9D">
        <w:rPr>
          <w:rFonts w:ascii="Times New Roman" w:hAnsi="Times New Roman" w:cs="Times New Roman"/>
        </w:rPr>
        <w:t xml:space="preserve"> el </w:t>
      </w:r>
      <w:proofErr w:type="spellStart"/>
      <w:r w:rsidR="00AC3F2F" w:rsidRPr="00707F9D">
        <w:rPr>
          <w:rFonts w:ascii="Times New Roman" w:hAnsi="Times New Roman" w:cs="Times New Roman"/>
        </w:rPr>
        <w:t>libro</w:t>
      </w:r>
      <w:proofErr w:type="spellEnd"/>
      <w:r w:rsidR="00AC3F2F" w:rsidRPr="00707F9D">
        <w:rPr>
          <w:rFonts w:ascii="Times New Roman" w:hAnsi="Times New Roman" w:cs="Times New Roman"/>
        </w:rPr>
        <w:t xml:space="preserve"> al final del </w:t>
      </w:r>
      <w:proofErr w:type="spellStart"/>
      <w:r w:rsidR="00AC3F2F" w:rsidRPr="00707F9D">
        <w:rPr>
          <w:rFonts w:ascii="Times New Roman" w:hAnsi="Times New Roman" w:cs="Times New Roman"/>
        </w:rPr>
        <w:t>semestre</w:t>
      </w:r>
      <w:proofErr w:type="spellEnd"/>
      <w:r w:rsidR="00AC3F2F" w:rsidRPr="00707F9D">
        <w:rPr>
          <w:rFonts w:ascii="Times New Roman" w:hAnsi="Times New Roman" w:cs="Times New Roman"/>
        </w:rPr>
        <w:t>.</w:t>
      </w:r>
    </w:p>
    <w:p w14:paraId="32FD993D" w14:textId="77777777" w:rsidR="00AC3F2F" w:rsidRPr="00707F9D" w:rsidRDefault="00AC3F2F" w:rsidP="00712C5E">
      <w:pPr>
        <w:rPr>
          <w:rFonts w:ascii="Times New Roman" w:hAnsi="Times New Roman" w:cs="Times New Roman"/>
        </w:rPr>
      </w:pPr>
    </w:p>
    <w:p w14:paraId="45EC818B" w14:textId="408DC3A9" w:rsidR="00AC3F2F" w:rsidRPr="00707F9D" w:rsidRDefault="00742726" w:rsidP="00891935">
      <w:pPr>
        <w:jc w:val="center"/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Teléfono</w:t>
      </w:r>
      <w:r w:rsidR="00F830E7">
        <w:rPr>
          <w:rFonts w:ascii="Times New Roman" w:hAnsi="Times New Roman" w:cs="Times New Roman"/>
          <w:b/>
        </w:rPr>
        <w:t>s</w:t>
      </w:r>
      <w:proofErr w:type="spellEnd"/>
      <w:r w:rsidR="00F830E7">
        <w:rPr>
          <w:rFonts w:ascii="Times New Roman" w:hAnsi="Times New Roman" w:cs="Times New Roman"/>
          <w:b/>
        </w:rPr>
        <w:t xml:space="preserve"> </w:t>
      </w:r>
      <w:proofErr w:type="spellStart"/>
      <w:r w:rsidR="00F830E7">
        <w:rPr>
          <w:rFonts w:ascii="Times New Roman" w:hAnsi="Times New Roman" w:cs="Times New Roman"/>
          <w:b/>
        </w:rPr>
        <w:t>celulares</w:t>
      </w:r>
      <w:proofErr w:type="spellEnd"/>
      <w:r w:rsidR="00F830E7">
        <w:rPr>
          <w:rFonts w:ascii="Times New Roman" w:hAnsi="Times New Roman" w:cs="Times New Roman"/>
          <w:b/>
        </w:rPr>
        <w:t xml:space="preserve">, </w:t>
      </w:r>
      <w:proofErr w:type="spellStart"/>
      <w:r w:rsidR="00F830E7">
        <w:rPr>
          <w:rFonts w:ascii="Times New Roman" w:hAnsi="Times New Roman" w:cs="Times New Roman"/>
          <w:b/>
        </w:rPr>
        <w:t>bíper</w:t>
      </w:r>
      <w:proofErr w:type="spellEnd"/>
      <w:r w:rsidR="00F830E7">
        <w:rPr>
          <w:rFonts w:ascii="Times New Roman" w:hAnsi="Times New Roman" w:cs="Times New Roman"/>
          <w:b/>
        </w:rPr>
        <w:t xml:space="preserve"> u</w:t>
      </w:r>
      <w:r w:rsidR="00AC3F2F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C3F2F" w:rsidRPr="00707F9D">
        <w:rPr>
          <w:rFonts w:ascii="Times New Roman" w:hAnsi="Times New Roman" w:cs="Times New Roman"/>
          <w:b/>
        </w:rPr>
        <w:t>otros</w:t>
      </w:r>
      <w:proofErr w:type="spellEnd"/>
      <w:r w:rsidR="00AC3F2F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C3F2F" w:rsidRPr="00707F9D">
        <w:rPr>
          <w:rFonts w:ascii="Times New Roman" w:hAnsi="Times New Roman" w:cs="Times New Roman"/>
          <w:b/>
        </w:rPr>
        <w:t>aparatos</w:t>
      </w:r>
      <w:proofErr w:type="spellEnd"/>
      <w:r w:rsidR="00AC3F2F"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="00AC3F2F" w:rsidRPr="00707F9D">
        <w:rPr>
          <w:rFonts w:ascii="Times New Roman" w:hAnsi="Times New Roman" w:cs="Times New Roman"/>
          <w:b/>
        </w:rPr>
        <w:t>comunicación</w:t>
      </w:r>
      <w:proofErr w:type="spellEnd"/>
      <w:r w:rsidR="00AC3F2F"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="00AC3F2F" w:rsidRPr="00707F9D">
        <w:rPr>
          <w:rFonts w:ascii="Times New Roman" w:hAnsi="Times New Roman" w:cs="Times New Roman"/>
          <w:b/>
        </w:rPr>
        <w:t>inalámbrica</w:t>
      </w:r>
      <w:proofErr w:type="spellEnd"/>
    </w:p>
    <w:p w14:paraId="75B369DA" w14:textId="77777777" w:rsidR="00AC3F2F" w:rsidRPr="00707F9D" w:rsidRDefault="00AC3F2F" w:rsidP="00712C5E">
      <w:pPr>
        <w:rPr>
          <w:rFonts w:ascii="Times New Roman" w:hAnsi="Times New Roman" w:cs="Times New Roman"/>
        </w:rPr>
      </w:pPr>
    </w:p>
    <w:p w14:paraId="7380F887" w14:textId="4244884F" w:rsidR="00AC3F2F" w:rsidRPr="00707F9D" w:rsidRDefault="00AC3F2F" w:rsidP="00712C5E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posesión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="00742726" w:rsidRPr="00707F9D">
        <w:rPr>
          <w:rFonts w:ascii="Times New Roman" w:hAnsi="Times New Roman" w:cs="Times New Roman"/>
        </w:rPr>
        <w:t>teléfono</w:t>
      </w:r>
      <w:proofErr w:type="spellEnd"/>
      <w:r w:rsidR="00742726" w:rsidRPr="00707F9D">
        <w:rPr>
          <w:rFonts w:ascii="Times New Roman" w:hAnsi="Times New Roman" w:cs="Times New Roman"/>
        </w:rPr>
        <w:t xml:space="preserve"> </w:t>
      </w:r>
      <w:proofErr w:type="spellStart"/>
      <w:r w:rsidR="00742726" w:rsidRPr="00707F9D">
        <w:rPr>
          <w:rFonts w:ascii="Times New Roman" w:hAnsi="Times New Roman" w:cs="Times New Roman"/>
        </w:rPr>
        <w:t>celular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bíper</w:t>
      </w:r>
      <w:proofErr w:type="spellEnd"/>
      <w:r w:rsidRPr="00707F9D">
        <w:rPr>
          <w:rFonts w:ascii="Times New Roman" w:hAnsi="Times New Roman" w:cs="Times New Roman"/>
        </w:rPr>
        <w:t xml:space="preserve">, etc. no es, por </w:t>
      </w:r>
      <w:proofErr w:type="spellStart"/>
      <w:r w:rsidRPr="00707F9D">
        <w:rPr>
          <w:rFonts w:ascii="Times New Roman" w:hAnsi="Times New Roman" w:cs="Times New Roman"/>
        </w:rPr>
        <w:t>sí</w:t>
      </w:r>
      <w:proofErr w:type="spellEnd"/>
      <w:r w:rsidRPr="00707F9D">
        <w:rPr>
          <w:rFonts w:ascii="Times New Roman" w:hAnsi="Times New Roman" w:cs="Times New Roman"/>
        </w:rPr>
        <w:t xml:space="preserve"> solo</w:t>
      </w:r>
      <w:r w:rsidR="00DB38B4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una </w:t>
      </w:r>
      <w:proofErr w:type="spellStart"/>
      <w:r w:rsidRPr="00707F9D">
        <w:rPr>
          <w:rFonts w:ascii="Times New Roman" w:hAnsi="Times New Roman" w:cs="Times New Roman"/>
        </w:rPr>
        <w:t>violación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estudiantil</w:t>
      </w:r>
      <w:proofErr w:type="spellEnd"/>
      <w:r w:rsidRPr="00707F9D">
        <w:rPr>
          <w:rFonts w:ascii="Times New Roman" w:hAnsi="Times New Roman" w:cs="Times New Roman"/>
        </w:rPr>
        <w:t xml:space="preserve"> y el </w:t>
      </w:r>
      <w:proofErr w:type="spellStart"/>
      <w:r w:rsidRPr="00707F9D">
        <w:rPr>
          <w:rFonts w:ascii="Times New Roman" w:hAnsi="Times New Roman" w:cs="Times New Roman"/>
        </w:rPr>
        <w:t>código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diciplinario</w:t>
      </w:r>
      <w:proofErr w:type="spellEnd"/>
      <w:r w:rsidRPr="00707F9D">
        <w:rPr>
          <w:rFonts w:ascii="Times New Roman" w:hAnsi="Times New Roman" w:cs="Times New Roman"/>
        </w:rPr>
        <w:t xml:space="preserve">.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permite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posesión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teléfonos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celulares</w:t>
      </w:r>
      <w:proofErr w:type="spellEnd"/>
      <w:r w:rsidR="00072BA3" w:rsidRPr="00707F9D">
        <w:rPr>
          <w:rFonts w:ascii="Times New Roman" w:hAnsi="Times New Roman" w:cs="Times New Roman"/>
        </w:rPr>
        <w:t xml:space="preserve"> </w:t>
      </w:r>
      <w:proofErr w:type="spellStart"/>
      <w:r w:rsidR="00072BA3" w:rsidRPr="00707F9D">
        <w:rPr>
          <w:rFonts w:ascii="Times New Roman" w:hAnsi="Times New Roman" w:cs="Times New Roman"/>
        </w:rPr>
        <w:t>en</w:t>
      </w:r>
      <w:proofErr w:type="spellEnd"/>
      <w:r w:rsidR="00072BA3" w:rsidRPr="00707F9D">
        <w:rPr>
          <w:rFonts w:ascii="Times New Roman" w:hAnsi="Times New Roman" w:cs="Times New Roman"/>
        </w:rPr>
        <w:t xml:space="preserve"> el campus </w:t>
      </w:r>
      <w:proofErr w:type="spellStart"/>
      <w:r w:rsidR="00072BA3" w:rsidRPr="00707F9D">
        <w:rPr>
          <w:rFonts w:ascii="Times New Roman" w:hAnsi="Times New Roman" w:cs="Times New Roman"/>
        </w:rPr>
        <w:t>educativo</w:t>
      </w:r>
      <w:proofErr w:type="spellEnd"/>
      <w:r w:rsidR="00072BA3" w:rsidRPr="00707F9D">
        <w:rPr>
          <w:rFonts w:ascii="Times New Roman" w:hAnsi="Times New Roman" w:cs="Times New Roman"/>
        </w:rPr>
        <w:t xml:space="preserve">. Sin embargo, los </w:t>
      </w:r>
      <w:proofErr w:type="spellStart"/>
      <w:r w:rsidR="00072BA3" w:rsidRPr="00707F9D">
        <w:rPr>
          <w:rFonts w:ascii="Times New Roman" w:hAnsi="Times New Roman" w:cs="Times New Roman"/>
        </w:rPr>
        <w:t>celulares</w:t>
      </w:r>
      <w:proofErr w:type="spellEnd"/>
      <w:r w:rsidR="00072BA3" w:rsidRPr="00707F9D">
        <w:rPr>
          <w:rFonts w:ascii="Times New Roman" w:hAnsi="Times New Roman" w:cs="Times New Roman"/>
        </w:rPr>
        <w:t xml:space="preserve"> </w:t>
      </w:r>
      <w:proofErr w:type="spellStart"/>
      <w:r w:rsidR="00072BA3" w:rsidRPr="00707F9D">
        <w:rPr>
          <w:rFonts w:ascii="Times New Roman" w:hAnsi="Times New Roman" w:cs="Times New Roman"/>
        </w:rPr>
        <w:t>están</w:t>
      </w:r>
      <w:proofErr w:type="spellEnd"/>
      <w:r w:rsidR="00072BA3" w:rsidRPr="00707F9D">
        <w:rPr>
          <w:rFonts w:ascii="Times New Roman" w:hAnsi="Times New Roman" w:cs="Times New Roman"/>
        </w:rPr>
        <w:t xml:space="preserve"> </w:t>
      </w:r>
      <w:proofErr w:type="spellStart"/>
      <w:r w:rsidR="00072BA3" w:rsidRPr="00707F9D">
        <w:rPr>
          <w:rFonts w:ascii="Times New Roman" w:hAnsi="Times New Roman" w:cs="Times New Roman"/>
        </w:rPr>
        <w:t>prohibidos</w:t>
      </w:r>
      <w:proofErr w:type="spellEnd"/>
      <w:r w:rsidR="00072BA3" w:rsidRPr="00707F9D">
        <w:rPr>
          <w:rFonts w:ascii="Times New Roman" w:hAnsi="Times New Roman" w:cs="Times New Roman"/>
        </w:rPr>
        <w:t xml:space="preserve"> </w:t>
      </w:r>
      <w:proofErr w:type="spellStart"/>
      <w:r w:rsidR="00072BA3" w:rsidRPr="00707F9D">
        <w:rPr>
          <w:rFonts w:ascii="Times New Roman" w:hAnsi="Times New Roman" w:cs="Times New Roman"/>
        </w:rPr>
        <w:t>durante</w:t>
      </w:r>
      <w:proofErr w:type="spellEnd"/>
      <w:r w:rsidR="00072BA3" w:rsidRPr="00707F9D">
        <w:rPr>
          <w:rFonts w:ascii="Times New Roman" w:hAnsi="Times New Roman" w:cs="Times New Roman"/>
        </w:rPr>
        <w:t xml:space="preserve"> las horas de </w:t>
      </w:r>
      <w:proofErr w:type="spellStart"/>
      <w:r w:rsidR="00072BA3" w:rsidRPr="00707F9D">
        <w:rPr>
          <w:rFonts w:ascii="Times New Roman" w:hAnsi="Times New Roman" w:cs="Times New Roman"/>
        </w:rPr>
        <w:t>instrucción</w:t>
      </w:r>
      <w:proofErr w:type="spellEnd"/>
      <w:r w:rsidR="00072BA3" w:rsidRPr="00707F9D">
        <w:rPr>
          <w:rFonts w:ascii="Times New Roman" w:hAnsi="Times New Roman" w:cs="Times New Roman"/>
        </w:rPr>
        <w:t xml:space="preserve">, juntas de padres, </w:t>
      </w:r>
      <w:proofErr w:type="spellStart"/>
      <w:r w:rsidR="00072BA3" w:rsidRPr="00707F9D">
        <w:rPr>
          <w:rFonts w:ascii="Times New Roman" w:hAnsi="Times New Roman" w:cs="Times New Roman"/>
        </w:rPr>
        <w:t>conferencias</w:t>
      </w:r>
      <w:proofErr w:type="spellEnd"/>
      <w:r w:rsidR="00072BA3" w:rsidRPr="00707F9D">
        <w:rPr>
          <w:rFonts w:ascii="Times New Roman" w:hAnsi="Times New Roman" w:cs="Times New Roman"/>
        </w:rPr>
        <w:t xml:space="preserve">, y/o </w:t>
      </w:r>
      <w:proofErr w:type="spellStart"/>
      <w:r w:rsidR="00072BA3" w:rsidRPr="00707F9D">
        <w:rPr>
          <w:rFonts w:ascii="Times New Roman" w:hAnsi="Times New Roman" w:cs="Times New Roman"/>
        </w:rPr>
        <w:t>cuando</w:t>
      </w:r>
      <w:proofErr w:type="spellEnd"/>
      <w:r w:rsidR="00072BA3" w:rsidRPr="00707F9D">
        <w:rPr>
          <w:rFonts w:ascii="Times New Roman" w:hAnsi="Times New Roman" w:cs="Times New Roman"/>
        </w:rPr>
        <w:t xml:space="preserve"> un </w:t>
      </w:r>
      <w:proofErr w:type="spellStart"/>
      <w:r w:rsidR="00072BA3" w:rsidRPr="00707F9D">
        <w:rPr>
          <w:rFonts w:ascii="Times New Roman" w:hAnsi="Times New Roman" w:cs="Times New Roman"/>
        </w:rPr>
        <w:t>miembro</w:t>
      </w:r>
      <w:proofErr w:type="spellEnd"/>
      <w:r w:rsidR="00072BA3" w:rsidRPr="00707F9D">
        <w:rPr>
          <w:rFonts w:ascii="Times New Roman" w:hAnsi="Times New Roman" w:cs="Times New Roman"/>
        </w:rPr>
        <w:t xml:space="preserve"> del personal lo </w:t>
      </w:r>
      <w:proofErr w:type="spellStart"/>
      <w:r w:rsidR="00072BA3" w:rsidRPr="00707F9D">
        <w:rPr>
          <w:rFonts w:ascii="Times New Roman" w:hAnsi="Times New Roman" w:cs="Times New Roman"/>
        </w:rPr>
        <w:t>considera</w:t>
      </w:r>
      <w:proofErr w:type="spellEnd"/>
      <w:r w:rsidR="00072BA3" w:rsidRPr="00707F9D">
        <w:rPr>
          <w:rFonts w:ascii="Times New Roman" w:hAnsi="Times New Roman" w:cs="Times New Roman"/>
        </w:rPr>
        <w:t xml:space="preserve"> </w:t>
      </w:r>
      <w:proofErr w:type="spellStart"/>
      <w:r w:rsidR="00072BA3" w:rsidRPr="00707F9D">
        <w:rPr>
          <w:rFonts w:ascii="Times New Roman" w:hAnsi="Times New Roman" w:cs="Times New Roman"/>
        </w:rPr>
        <w:t>inapropiado</w:t>
      </w:r>
      <w:proofErr w:type="spellEnd"/>
      <w:r w:rsidR="00072BA3" w:rsidRPr="00707F9D">
        <w:rPr>
          <w:rFonts w:ascii="Times New Roman" w:hAnsi="Times New Roman" w:cs="Times New Roman"/>
        </w:rPr>
        <w:t xml:space="preserve">. </w:t>
      </w:r>
      <w:r w:rsidR="00682305" w:rsidRPr="00707F9D">
        <w:rPr>
          <w:rFonts w:ascii="Times New Roman" w:hAnsi="Times New Roman" w:cs="Times New Roman"/>
        </w:rPr>
        <w:t xml:space="preserve">El </w:t>
      </w:r>
      <w:proofErr w:type="spellStart"/>
      <w:r w:rsidR="00682305" w:rsidRPr="00707F9D">
        <w:rPr>
          <w:rFonts w:ascii="Times New Roman" w:hAnsi="Times New Roman" w:cs="Times New Roman"/>
        </w:rPr>
        <w:t>término</w:t>
      </w:r>
      <w:proofErr w:type="spellEnd"/>
      <w:r w:rsidR="00682305" w:rsidRPr="00707F9D">
        <w:rPr>
          <w:rFonts w:ascii="Times New Roman" w:hAnsi="Times New Roman" w:cs="Times New Roman"/>
        </w:rPr>
        <w:t xml:space="preserve"> “</w:t>
      </w:r>
      <w:proofErr w:type="spellStart"/>
      <w:r w:rsidR="00682305" w:rsidRPr="00707F9D">
        <w:rPr>
          <w:rFonts w:ascii="Times New Roman" w:hAnsi="Times New Roman" w:cs="Times New Roman"/>
        </w:rPr>
        <w:t>uso</w:t>
      </w:r>
      <w:proofErr w:type="spellEnd"/>
      <w:r w:rsidR="00682305" w:rsidRPr="00707F9D">
        <w:rPr>
          <w:rFonts w:ascii="Times New Roman" w:hAnsi="Times New Roman" w:cs="Times New Roman"/>
        </w:rPr>
        <w:t xml:space="preserve">” se </w:t>
      </w:r>
      <w:proofErr w:type="spellStart"/>
      <w:r w:rsidR="00682305" w:rsidRPr="00707F9D">
        <w:rPr>
          <w:rFonts w:ascii="Times New Roman" w:hAnsi="Times New Roman" w:cs="Times New Roman"/>
        </w:rPr>
        <w:t>refiere</w:t>
      </w:r>
      <w:proofErr w:type="spellEnd"/>
      <w:r w:rsidR="00682305" w:rsidRPr="00707F9D">
        <w:rPr>
          <w:rFonts w:ascii="Times New Roman" w:hAnsi="Times New Roman" w:cs="Times New Roman"/>
        </w:rPr>
        <w:t xml:space="preserve"> al </w:t>
      </w:r>
      <w:proofErr w:type="spellStart"/>
      <w:r w:rsidR="00682305" w:rsidRPr="00707F9D">
        <w:rPr>
          <w:rFonts w:ascii="Times New Roman" w:hAnsi="Times New Roman" w:cs="Times New Roman"/>
        </w:rPr>
        <w:t>aparato</w:t>
      </w:r>
      <w:proofErr w:type="spellEnd"/>
      <w:r w:rsidR="00682305" w:rsidRPr="00707F9D">
        <w:rPr>
          <w:rFonts w:ascii="Times New Roman" w:hAnsi="Times New Roman" w:cs="Times New Roman"/>
        </w:rPr>
        <w:t xml:space="preserve"> </w:t>
      </w:r>
      <w:proofErr w:type="spellStart"/>
      <w:r w:rsidR="00682305" w:rsidRPr="00707F9D">
        <w:rPr>
          <w:rFonts w:ascii="Times New Roman" w:hAnsi="Times New Roman" w:cs="Times New Roman"/>
        </w:rPr>
        <w:t>estando</w:t>
      </w:r>
      <w:proofErr w:type="spellEnd"/>
      <w:r w:rsidR="00682305" w:rsidRPr="00707F9D">
        <w:rPr>
          <w:rFonts w:ascii="Times New Roman" w:hAnsi="Times New Roman" w:cs="Times New Roman"/>
        </w:rPr>
        <w:t xml:space="preserve"> a plena vista </w:t>
      </w:r>
      <w:r w:rsidR="00742726" w:rsidRPr="00707F9D">
        <w:rPr>
          <w:rFonts w:ascii="Times New Roman" w:hAnsi="Times New Roman" w:cs="Times New Roman"/>
        </w:rPr>
        <w:t xml:space="preserve">y/o </w:t>
      </w:r>
      <w:proofErr w:type="spellStart"/>
      <w:r w:rsidR="00742726" w:rsidRPr="00707F9D">
        <w:rPr>
          <w:rFonts w:ascii="Times New Roman" w:hAnsi="Times New Roman" w:cs="Times New Roman"/>
        </w:rPr>
        <w:t>estando</w:t>
      </w:r>
      <w:proofErr w:type="spellEnd"/>
      <w:r w:rsidR="00742726" w:rsidRPr="00707F9D">
        <w:rPr>
          <w:rFonts w:ascii="Times New Roman" w:hAnsi="Times New Roman" w:cs="Times New Roman"/>
        </w:rPr>
        <w:t xml:space="preserve"> </w:t>
      </w:r>
      <w:proofErr w:type="spellStart"/>
      <w:r w:rsidR="00742726" w:rsidRPr="00707F9D">
        <w:rPr>
          <w:rFonts w:ascii="Times New Roman" w:hAnsi="Times New Roman" w:cs="Times New Roman"/>
        </w:rPr>
        <w:t>en</w:t>
      </w:r>
      <w:proofErr w:type="spellEnd"/>
      <w:r w:rsidR="00742726" w:rsidRPr="00707F9D">
        <w:rPr>
          <w:rFonts w:ascii="Times New Roman" w:hAnsi="Times New Roman" w:cs="Times New Roman"/>
        </w:rPr>
        <w:t xml:space="preserve"> y/o </w:t>
      </w:r>
      <w:proofErr w:type="spellStart"/>
      <w:r w:rsidR="00742726" w:rsidRPr="00707F9D">
        <w:rPr>
          <w:rFonts w:ascii="Times New Roman" w:hAnsi="Times New Roman" w:cs="Times New Roman"/>
        </w:rPr>
        <w:t>siendo</w:t>
      </w:r>
      <w:proofErr w:type="spellEnd"/>
      <w:r w:rsidR="00742726" w:rsidRPr="00707F9D">
        <w:rPr>
          <w:rFonts w:ascii="Times New Roman" w:hAnsi="Times New Roman" w:cs="Times New Roman"/>
        </w:rPr>
        <w:t xml:space="preserve"> </w:t>
      </w:r>
      <w:proofErr w:type="spellStart"/>
      <w:r w:rsidR="00742726" w:rsidRPr="00707F9D">
        <w:rPr>
          <w:rFonts w:ascii="Times New Roman" w:hAnsi="Times New Roman" w:cs="Times New Roman"/>
        </w:rPr>
        <w:t>usado</w:t>
      </w:r>
      <w:proofErr w:type="spellEnd"/>
      <w:r w:rsidR="00332B9B">
        <w:rPr>
          <w:rFonts w:ascii="Times New Roman" w:hAnsi="Times New Roman" w:cs="Times New Roman"/>
        </w:rPr>
        <w:t xml:space="preserve"> </w:t>
      </w:r>
      <w:proofErr w:type="spellStart"/>
      <w:r w:rsidR="00332B9B">
        <w:rPr>
          <w:rFonts w:ascii="Times New Roman" w:hAnsi="Times New Roman" w:cs="Times New Roman"/>
        </w:rPr>
        <w:t>durante</w:t>
      </w:r>
      <w:proofErr w:type="spellEnd"/>
      <w:r w:rsidR="00682305" w:rsidRPr="00707F9D">
        <w:rPr>
          <w:rFonts w:ascii="Times New Roman" w:hAnsi="Times New Roman" w:cs="Times New Roman"/>
        </w:rPr>
        <w:t xml:space="preserve"> las horas </w:t>
      </w:r>
      <w:proofErr w:type="spellStart"/>
      <w:r w:rsidR="00682305" w:rsidRPr="00707F9D">
        <w:rPr>
          <w:rFonts w:ascii="Times New Roman" w:hAnsi="Times New Roman" w:cs="Times New Roman"/>
        </w:rPr>
        <w:t>prohibidas</w:t>
      </w:r>
      <w:proofErr w:type="spellEnd"/>
      <w:r w:rsidR="00742726" w:rsidRPr="00707F9D">
        <w:rPr>
          <w:rFonts w:ascii="Times New Roman" w:hAnsi="Times New Roman" w:cs="Times New Roman"/>
        </w:rPr>
        <w:t xml:space="preserve"> </w:t>
      </w:r>
      <w:proofErr w:type="spellStart"/>
      <w:r w:rsidR="00742726" w:rsidRPr="00707F9D">
        <w:rPr>
          <w:rFonts w:ascii="Times New Roman" w:hAnsi="Times New Roman" w:cs="Times New Roman"/>
        </w:rPr>
        <w:t>en</w:t>
      </w:r>
      <w:proofErr w:type="spellEnd"/>
      <w:r w:rsidR="00682305" w:rsidRPr="00707F9D">
        <w:rPr>
          <w:rFonts w:ascii="Times New Roman" w:hAnsi="Times New Roman" w:cs="Times New Roman"/>
        </w:rPr>
        <w:t xml:space="preserve"> la </w:t>
      </w:r>
      <w:proofErr w:type="spellStart"/>
      <w:r w:rsidR="00682305" w:rsidRPr="00707F9D">
        <w:rPr>
          <w:rFonts w:ascii="Times New Roman" w:hAnsi="Times New Roman" w:cs="Times New Roman"/>
        </w:rPr>
        <w:t>localid</w:t>
      </w:r>
      <w:r w:rsidR="00742726" w:rsidRPr="00707F9D">
        <w:rPr>
          <w:rFonts w:ascii="Times New Roman" w:hAnsi="Times New Roman" w:cs="Times New Roman"/>
        </w:rPr>
        <w:t>ad</w:t>
      </w:r>
      <w:proofErr w:type="spellEnd"/>
      <w:r w:rsidR="00742726" w:rsidRPr="00707F9D">
        <w:rPr>
          <w:rFonts w:ascii="Times New Roman" w:hAnsi="Times New Roman" w:cs="Times New Roman"/>
        </w:rPr>
        <w:t xml:space="preserve"> </w:t>
      </w:r>
      <w:proofErr w:type="spellStart"/>
      <w:r w:rsidR="00742726" w:rsidRPr="00707F9D">
        <w:rPr>
          <w:rFonts w:ascii="Times New Roman" w:hAnsi="Times New Roman" w:cs="Times New Roman"/>
        </w:rPr>
        <w:t>mencionada</w:t>
      </w:r>
      <w:proofErr w:type="spellEnd"/>
      <w:r w:rsidR="00742726" w:rsidRPr="00707F9D">
        <w:rPr>
          <w:rFonts w:ascii="Times New Roman" w:hAnsi="Times New Roman" w:cs="Times New Roman"/>
        </w:rPr>
        <w:t xml:space="preserve"> </w:t>
      </w:r>
      <w:proofErr w:type="spellStart"/>
      <w:r w:rsidR="00742726" w:rsidRPr="00707F9D">
        <w:rPr>
          <w:rFonts w:ascii="Times New Roman" w:hAnsi="Times New Roman" w:cs="Times New Roman"/>
        </w:rPr>
        <w:t>anteriormente</w:t>
      </w:r>
      <w:proofErr w:type="spellEnd"/>
      <w:r w:rsidR="00742726" w:rsidRPr="00707F9D">
        <w:rPr>
          <w:rFonts w:ascii="Times New Roman" w:hAnsi="Times New Roman" w:cs="Times New Roman"/>
        </w:rPr>
        <w:t xml:space="preserve">. </w:t>
      </w:r>
      <w:proofErr w:type="spellStart"/>
      <w:r w:rsidR="00202FEF" w:rsidRPr="00707F9D">
        <w:rPr>
          <w:rFonts w:ascii="Times New Roman" w:hAnsi="Times New Roman" w:cs="Times New Roman"/>
        </w:rPr>
        <w:t>Cuá</w:t>
      </w:r>
      <w:r w:rsidR="00682305" w:rsidRPr="00707F9D">
        <w:rPr>
          <w:rFonts w:ascii="Times New Roman" w:hAnsi="Times New Roman" w:cs="Times New Roman"/>
        </w:rPr>
        <w:t>ndo</w:t>
      </w:r>
      <w:proofErr w:type="spellEnd"/>
      <w:r w:rsidR="00682305" w:rsidRPr="00707F9D">
        <w:rPr>
          <w:rFonts w:ascii="Times New Roman" w:hAnsi="Times New Roman" w:cs="Times New Roman"/>
        </w:rPr>
        <w:t xml:space="preserve"> se determine que ha </w:t>
      </w:r>
      <w:proofErr w:type="spellStart"/>
      <w:r w:rsidR="00682305" w:rsidRPr="00707F9D">
        <w:rPr>
          <w:rFonts w:ascii="Times New Roman" w:hAnsi="Times New Roman" w:cs="Times New Roman"/>
        </w:rPr>
        <w:t>ocurrido</w:t>
      </w:r>
      <w:proofErr w:type="spellEnd"/>
      <w:r w:rsidR="00682305" w:rsidRPr="00707F9D">
        <w:rPr>
          <w:rFonts w:ascii="Times New Roman" w:hAnsi="Times New Roman" w:cs="Times New Roman"/>
        </w:rPr>
        <w:t xml:space="preserve"> un </w:t>
      </w:r>
      <w:proofErr w:type="spellStart"/>
      <w:r w:rsidR="00682305" w:rsidRPr="00707F9D">
        <w:rPr>
          <w:rFonts w:ascii="Times New Roman" w:hAnsi="Times New Roman" w:cs="Times New Roman"/>
        </w:rPr>
        <w:t>uso</w:t>
      </w:r>
      <w:proofErr w:type="spellEnd"/>
      <w:r w:rsidR="00682305" w:rsidRPr="00707F9D">
        <w:rPr>
          <w:rFonts w:ascii="Times New Roman" w:hAnsi="Times New Roman" w:cs="Times New Roman"/>
        </w:rPr>
        <w:t xml:space="preserve"> </w:t>
      </w:r>
      <w:proofErr w:type="spellStart"/>
      <w:r w:rsidR="00682305" w:rsidRPr="00707F9D">
        <w:rPr>
          <w:rFonts w:ascii="Times New Roman" w:hAnsi="Times New Roman" w:cs="Times New Roman"/>
        </w:rPr>
        <w:t>en</w:t>
      </w:r>
      <w:proofErr w:type="spellEnd"/>
      <w:r w:rsidR="00682305" w:rsidRPr="00707F9D">
        <w:rPr>
          <w:rFonts w:ascii="Times New Roman" w:hAnsi="Times New Roman" w:cs="Times New Roman"/>
        </w:rPr>
        <w:t xml:space="preserve"> </w:t>
      </w:r>
      <w:proofErr w:type="spellStart"/>
      <w:r w:rsidR="00682305" w:rsidRPr="00707F9D">
        <w:rPr>
          <w:rFonts w:ascii="Times New Roman" w:hAnsi="Times New Roman" w:cs="Times New Roman"/>
        </w:rPr>
        <w:t>violación</w:t>
      </w:r>
      <w:proofErr w:type="spellEnd"/>
      <w:r w:rsidR="00682305" w:rsidRPr="00707F9D">
        <w:rPr>
          <w:rFonts w:ascii="Times New Roman" w:hAnsi="Times New Roman" w:cs="Times New Roman"/>
        </w:rPr>
        <w:t xml:space="preserve"> de la </w:t>
      </w:r>
      <w:proofErr w:type="spellStart"/>
      <w:r w:rsidR="00682305" w:rsidRPr="00707F9D">
        <w:rPr>
          <w:rFonts w:ascii="Times New Roman" w:hAnsi="Times New Roman" w:cs="Times New Roman"/>
        </w:rPr>
        <w:t>política</w:t>
      </w:r>
      <w:proofErr w:type="spellEnd"/>
      <w:r w:rsidR="00682305" w:rsidRPr="00707F9D">
        <w:rPr>
          <w:rFonts w:ascii="Times New Roman" w:hAnsi="Times New Roman" w:cs="Times New Roman"/>
        </w:rPr>
        <w:t xml:space="preserve">, el </w:t>
      </w:r>
      <w:proofErr w:type="spellStart"/>
      <w:r w:rsidR="00682305" w:rsidRPr="00707F9D">
        <w:rPr>
          <w:rFonts w:ascii="Times New Roman" w:hAnsi="Times New Roman" w:cs="Times New Roman"/>
        </w:rPr>
        <w:t>teléfono</w:t>
      </w:r>
      <w:proofErr w:type="spellEnd"/>
      <w:r w:rsidR="00682305" w:rsidRPr="00707F9D">
        <w:rPr>
          <w:rFonts w:ascii="Times New Roman" w:hAnsi="Times New Roman" w:cs="Times New Roman"/>
        </w:rPr>
        <w:t xml:space="preserve"> </w:t>
      </w:r>
      <w:proofErr w:type="spellStart"/>
      <w:r w:rsidR="00682305" w:rsidRPr="00707F9D">
        <w:rPr>
          <w:rFonts w:ascii="Times New Roman" w:hAnsi="Times New Roman" w:cs="Times New Roman"/>
        </w:rPr>
        <w:t>celular</w:t>
      </w:r>
      <w:proofErr w:type="spellEnd"/>
      <w:r w:rsidR="00682305" w:rsidRPr="00707F9D">
        <w:rPr>
          <w:rFonts w:ascii="Times New Roman" w:hAnsi="Times New Roman" w:cs="Times New Roman"/>
        </w:rPr>
        <w:t xml:space="preserve"> </w:t>
      </w:r>
      <w:proofErr w:type="spellStart"/>
      <w:r w:rsidR="00682305" w:rsidRPr="00707F9D">
        <w:rPr>
          <w:rFonts w:ascii="Times New Roman" w:hAnsi="Times New Roman" w:cs="Times New Roman"/>
        </w:rPr>
        <w:t>será</w:t>
      </w:r>
      <w:proofErr w:type="spellEnd"/>
      <w:r w:rsidR="00682305" w:rsidRPr="00707F9D">
        <w:rPr>
          <w:rFonts w:ascii="Times New Roman" w:hAnsi="Times New Roman" w:cs="Times New Roman"/>
        </w:rPr>
        <w:t xml:space="preserve"> </w:t>
      </w:r>
      <w:proofErr w:type="spellStart"/>
      <w:r w:rsidR="00682305" w:rsidRPr="00707F9D">
        <w:rPr>
          <w:rFonts w:ascii="Times New Roman" w:hAnsi="Times New Roman" w:cs="Times New Roman"/>
        </w:rPr>
        <w:t>entregado</w:t>
      </w:r>
      <w:proofErr w:type="spellEnd"/>
      <w:r w:rsidR="00682305" w:rsidRPr="00707F9D">
        <w:rPr>
          <w:rFonts w:ascii="Times New Roman" w:hAnsi="Times New Roman" w:cs="Times New Roman"/>
        </w:rPr>
        <w:t xml:space="preserve"> a un </w:t>
      </w:r>
      <w:proofErr w:type="spellStart"/>
      <w:r w:rsidR="00682305" w:rsidRPr="00707F9D">
        <w:rPr>
          <w:rFonts w:ascii="Times New Roman" w:hAnsi="Times New Roman" w:cs="Times New Roman"/>
        </w:rPr>
        <w:t>miembro</w:t>
      </w:r>
      <w:proofErr w:type="spellEnd"/>
      <w:r w:rsidR="00682305" w:rsidRPr="00707F9D">
        <w:rPr>
          <w:rFonts w:ascii="Times New Roman" w:hAnsi="Times New Roman" w:cs="Times New Roman"/>
        </w:rPr>
        <w:t xml:space="preserve"> del personal</w:t>
      </w:r>
      <w:r w:rsidR="00742726" w:rsidRPr="00707F9D">
        <w:rPr>
          <w:rFonts w:ascii="Times New Roman" w:hAnsi="Times New Roman" w:cs="Times New Roman"/>
        </w:rPr>
        <w:t xml:space="preserve"> de RFK al ser </w:t>
      </w:r>
      <w:proofErr w:type="spellStart"/>
      <w:r w:rsidR="00742726" w:rsidRPr="00707F9D">
        <w:rPr>
          <w:rFonts w:ascii="Times New Roman" w:hAnsi="Times New Roman" w:cs="Times New Roman"/>
        </w:rPr>
        <w:t>solicitado</w:t>
      </w:r>
      <w:proofErr w:type="spellEnd"/>
      <w:r w:rsidR="00682305" w:rsidRPr="00707F9D">
        <w:rPr>
          <w:rFonts w:ascii="Times New Roman" w:hAnsi="Times New Roman" w:cs="Times New Roman"/>
        </w:rPr>
        <w:t xml:space="preserve"> y </w:t>
      </w:r>
      <w:r w:rsidR="00742726" w:rsidRPr="00707F9D">
        <w:rPr>
          <w:rFonts w:ascii="Times New Roman" w:hAnsi="Times New Roman" w:cs="Times New Roman"/>
        </w:rPr>
        <w:t xml:space="preserve">se </w:t>
      </w:r>
      <w:proofErr w:type="spellStart"/>
      <w:r w:rsidR="00742726" w:rsidRPr="00707F9D">
        <w:rPr>
          <w:rFonts w:ascii="Times New Roman" w:hAnsi="Times New Roman" w:cs="Times New Roman"/>
        </w:rPr>
        <w:t>contactará</w:t>
      </w:r>
      <w:proofErr w:type="spellEnd"/>
      <w:r w:rsidR="00742726" w:rsidRPr="00707F9D">
        <w:rPr>
          <w:rFonts w:ascii="Times New Roman" w:hAnsi="Times New Roman" w:cs="Times New Roman"/>
        </w:rPr>
        <w:t xml:space="preserve"> al</w:t>
      </w:r>
      <w:r w:rsidR="00682305" w:rsidRPr="00707F9D">
        <w:rPr>
          <w:rFonts w:ascii="Times New Roman" w:hAnsi="Times New Roman" w:cs="Times New Roman"/>
        </w:rPr>
        <w:t xml:space="preserve"> padre</w:t>
      </w:r>
      <w:r w:rsidR="00060F19" w:rsidRPr="00707F9D">
        <w:rPr>
          <w:rFonts w:ascii="Times New Roman" w:hAnsi="Times New Roman" w:cs="Times New Roman"/>
        </w:rPr>
        <w:t>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682305" w:rsidRPr="00707F9D">
        <w:rPr>
          <w:rFonts w:ascii="Times New Roman" w:hAnsi="Times New Roman" w:cs="Times New Roman"/>
        </w:rPr>
        <w:t xml:space="preserve"> y se </w:t>
      </w:r>
      <w:proofErr w:type="spellStart"/>
      <w:r w:rsidR="00682305" w:rsidRPr="00707F9D">
        <w:rPr>
          <w:rFonts w:ascii="Times New Roman" w:hAnsi="Times New Roman" w:cs="Times New Roman"/>
        </w:rPr>
        <w:t>determinará</w:t>
      </w:r>
      <w:proofErr w:type="spellEnd"/>
      <w:r w:rsidR="00682305" w:rsidRPr="00707F9D">
        <w:rPr>
          <w:rFonts w:ascii="Times New Roman" w:hAnsi="Times New Roman" w:cs="Times New Roman"/>
        </w:rPr>
        <w:t xml:space="preserve"> una </w:t>
      </w:r>
      <w:proofErr w:type="spellStart"/>
      <w:r w:rsidR="00682305" w:rsidRPr="00707F9D">
        <w:rPr>
          <w:rFonts w:ascii="Times New Roman" w:hAnsi="Times New Roman" w:cs="Times New Roman"/>
        </w:rPr>
        <w:t>solución</w:t>
      </w:r>
      <w:proofErr w:type="spellEnd"/>
      <w:r w:rsidR="00682305" w:rsidRPr="00707F9D">
        <w:rPr>
          <w:rFonts w:ascii="Times New Roman" w:hAnsi="Times New Roman" w:cs="Times New Roman"/>
        </w:rPr>
        <w:t xml:space="preserve">. Si el </w:t>
      </w:r>
      <w:proofErr w:type="spellStart"/>
      <w:r w:rsidR="00682305" w:rsidRPr="00707F9D">
        <w:rPr>
          <w:rFonts w:ascii="Times New Roman" w:hAnsi="Times New Roman" w:cs="Times New Roman"/>
        </w:rPr>
        <w:t>aparato</w:t>
      </w:r>
      <w:proofErr w:type="spellEnd"/>
      <w:r w:rsidR="00682305" w:rsidRPr="00707F9D">
        <w:rPr>
          <w:rFonts w:ascii="Times New Roman" w:hAnsi="Times New Roman" w:cs="Times New Roman"/>
        </w:rPr>
        <w:t xml:space="preserve"> </w:t>
      </w:r>
      <w:proofErr w:type="spellStart"/>
      <w:r w:rsidR="00682305" w:rsidRPr="00707F9D">
        <w:rPr>
          <w:rFonts w:ascii="Times New Roman" w:hAnsi="Times New Roman" w:cs="Times New Roman"/>
        </w:rPr>
        <w:t>celular</w:t>
      </w:r>
      <w:proofErr w:type="spellEnd"/>
      <w:r w:rsidR="00682305" w:rsidRPr="00707F9D">
        <w:rPr>
          <w:rFonts w:ascii="Times New Roman" w:hAnsi="Times New Roman" w:cs="Times New Roman"/>
        </w:rPr>
        <w:t xml:space="preserve"> es </w:t>
      </w:r>
      <w:proofErr w:type="spellStart"/>
      <w:r w:rsidR="00682305" w:rsidRPr="00707F9D">
        <w:rPr>
          <w:rFonts w:ascii="Times New Roman" w:hAnsi="Times New Roman" w:cs="Times New Roman"/>
        </w:rPr>
        <w:t>usado</w:t>
      </w:r>
      <w:proofErr w:type="spellEnd"/>
      <w:r w:rsidR="00682305" w:rsidRPr="00707F9D">
        <w:rPr>
          <w:rFonts w:ascii="Times New Roman" w:hAnsi="Times New Roman" w:cs="Times New Roman"/>
        </w:rPr>
        <w:t xml:space="preserve"> </w:t>
      </w:r>
      <w:proofErr w:type="spellStart"/>
      <w:r w:rsidR="00682305" w:rsidRPr="00707F9D">
        <w:rPr>
          <w:rFonts w:ascii="Times New Roman" w:hAnsi="Times New Roman" w:cs="Times New Roman"/>
        </w:rPr>
        <w:t>en</w:t>
      </w:r>
      <w:proofErr w:type="spellEnd"/>
      <w:r w:rsidR="00682305" w:rsidRPr="00707F9D">
        <w:rPr>
          <w:rFonts w:ascii="Times New Roman" w:hAnsi="Times New Roman" w:cs="Times New Roman"/>
        </w:rPr>
        <w:t xml:space="preserve"> un </w:t>
      </w:r>
      <w:proofErr w:type="spellStart"/>
      <w:r w:rsidR="00682305" w:rsidRPr="00707F9D">
        <w:rPr>
          <w:rFonts w:ascii="Times New Roman" w:hAnsi="Times New Roman" w:cs="Times New Roman"/>
        </w:rPr>
        <w:t>acto</w:t>
      </w:r>
      <w:proofErr w:type="spellEnd"/>
      <w:r w:rsidR="00682305" w:rsidRPr="00707F9D">
        <w:rPr>
          <w:rFonts w:ascii="Times New Roman" w:hAnsi="Times New Roman" w:cs="Times New Roman"/>
        </w:rPr>
        <w:t xml:space="preserve"> criminal, </w:t>
      </w:r>
      <w:proofErr w:type="spellStart"/>
      <w:r w:rsidR="00F22EB0" w:rsidRPr="00707F9D">
        <w:rPr>
          <w:rFonts w:ascii="Times New Roman" w:hAnsi="Times New Roman" w:cs="Times New Roman"/>
        </w:rPr>
        <w:t>pueden</w:t>
      </w:r>
      <w:proofErr w:type="spellEnd"/>
      <w:r w:rsidR="00F22EB0" w:rsidRPr="00707F9D">
        <w:rPr>
          <w:rFonts w:ascii="Times New Roman" w:hAnsi="Times New Roman" w:cs="Times New Roman"/>
        </w:rPr>
        <w:t xml:space="preserve"> </w:t>
      </w:r>
      <w:proofErr w:type="spellStart"/>
      <w:r w:rsidR="00F22EB0" w:rsidRPr="00707F9D">
        <w:rPr>
          <w:rFonts w:ascii="Times New Roman" w:hAnsi="Times New Roman" w:cs="Times New Roman"/>
        </w:rPr>
        <w:t>re</w:t>
      </w:r>
      <w:r w:rsidR="001B3B78" w:rsidRPr="00707F9D">
        <w:rPr>
          <w:rFonts w:ascii="Times New Roman" w:hAnsi="Times New Roman" w:cs="Times New Roman"/>
        </w:rPr>
        <w:t>sultar</w:t>
      </w:r>
      <w:proofErr w:type="spellEnd"/>
      <w:r w:rsidR="001B3B78" w:rsidRPr="00707F9D">
        <w:rPr>
          <w:rFonts w:ascii="Times New Roman" w:hAnsi="Times New Roman" w:cs="Times New Roman"/>
        </w:rPr>
        <w:t xml:space="preserve"> </w:t>
      </w:r>
      <w:proofErr w:type="spellStart"/>
      <w:r w:rsidR="00682305" w:rsidRPr="00707F9D">
        <w:rPr>
          <w:rFonts w:ascii="Times New Roman" w:hAnsi="Times New Roman" w:cs="Times New Roman"/>
        </w:rPr>
        <w:t>sanciones</w:t>
      </w:r>
      <w:proofErr w:type="spellEnd"/>
      <w:r w:rsidR="00682305" w:rsidRPr="00707F9D">
        <w:rPr>
          <w:rFonts w:ascii="Times New Roman" w:hAnsi="Times New Roman" w:cs="Times New Roman"/>
        </w:rPr>
        <w:t xml:space="preserve"> </w:t>
      </w:r>
      <w:proofErr w:type="spellStart"/>
      <w:r w:rsidR="001B3B78" w:rsidRPr="00707F9D">
        <w:rPr>
          <w:rFonts w:ascii="Times New Roman" w:hAnsi="Times New Roman" w:cs="Times New Roman"/>
        </w:rPr>
        <w:t>criminales</w:t>
      </w:r>
      <w:proofErr w:type="spellEnd"/>
      <w:r w:rsidR="00682305" w:rsidRPr="00707F9D">
        <w:rPr>
          <w:rFonts w:ascii="Times New Roman" w:hAnsi="Times New Roman" w:cs="Times New Roman"/>
        </w:rPr>
        <w:t xml:space="preserve">. </w:t>
      </w:r>
    </w:p>
    <w:p w14:paraId="27C8F9CD" w14:textId="77777777" w:rsidR="00213E95" w:rsidRPr="00707F9D" w:rsidRDefault="00213E95" w:rsidP="00712C5E">
      <w:pPr>
        <w:rPr>
          <w:rFonts w:ascii="Times New Roman" w:hAnsi="Times New Roman" w:cs="Times New Roman"/>
        </w:rPr>
      </w:pPr>
    </w:p>
    <w:p w14:paraId="6423E2AB" w14:textId="77777777" w:rsidR="00213E95" w:rsidRPr="00707F9D" w:rsidRDefault="00213E95" w:rsidP="00712C5E">
      <w:pPr>
        <w:rPr>
          <w:rFonts w:ascii="Times New Roman" w:hAnsi="Times New Roman" w:cs="Times New Roman"/>
        </w:rPr>
      </w:pPr>
    </w:p>
    <w:p w14:paraId="4FBBB8F9" w14:textId="05228CB1" w:rsidR="00213E95" w:rsidRPr="00707F9D" w:rsidRDefault="00213E95" w:rsidP="00213E95">
      <w:pPr>
        <w:jc w:val="center"/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Política</w:t>
      </w:r>
      <w:proofErr w:type="spellEnd"/>
      <w:r w:rsidRPr="00707F9D">
        <w:rPr>
          <w:rFonts w:ascii="Times New Roman" w:hAnsi="Times New Roman" w:cs="Times New Roman"/>
          <w:b/>
        </w:rPr>
        <w:t xml:space="preserve"> de Comida</w:t>
      </w:r>
    </w:p>
    <w:p w14:paraId="497413A5" w14:textId="77777777" w:rsidR="00213E95" w:rsidRPr="00707F9D" w:rsidRDefault="00213E95" w:rsidP="00213E95">
      <w:pPr>
        <w:jc w:val="center"/>
        <w:rPr>
          <w:rFonts w:ascii="Times New Roman" w:hAnsi="Times New Roman" w:cs="Times New Roman"/>
        </w:rPr>
      </w:pPr>
    </w:p>
    <w:p w14:paraId="197C1D6C" w14:textId="7DE618D5" w:rsidR="00213E95" w:rsidRPr="00707F9D" w:rsidRDefault="005F0586" w:rsidP="00213E95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es un campus </w:t>
      </w:r>
      <w:proofErr w:type="spellStart"/>
      <w:r w:rsidRPr="00707F9D">
        <w:rPr>
          <w:rFonts w:ascii="Times New Roman" w:hAnsi="Times New Roman" w:cs="Times New Roman"/>
        </w:rPr>
        <w:t>cerrado</w:t>
      </w:r>
      <w:proofErr w:type="spellEnd"/>
      <w:r w:rsidRPr="00707F9D">
        <w:rPr>
          <w:rFonts w:ascii="Times New Roman" w:hAnsi="Times New Roman" w:cs="Times New Roman"/>
        </w:rPr>
        <w:t xml:space="preserve">. A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no se les </w:t>
      </w:r>
      <w:proofErr w:type="spellStart"/>
      <w:r w:rsidR="00BE3D94" w:rsidRPr="00707F9D">
        <w:rPr>
          <w:rFonts w:ascii="Times New Roman" w:hAnsi="Times New Roman" w:cs="Times New Roman"/>
        </w:rPr>
        <w:t>excusa</w:t>
      </w:r>
      <w:proofErr w:type="spellEnd"/>
      <w:r w:rsidR="009A0800" w:rsidRPr="00707F9D">
        <w:rPr>
          <w:rFonts w:ascii="Times New Roman" w:hAnsi="Times New Roman" w:cs="Times New Roman"/>
        </w:rPr>
        <w:t xml:space="preserve"> para</w:t>
      </w:r>
      <w:r w:rsidR="002674FF" w:rsidRPr="00707F9D">
        <w:rPr>
          <w:rFonts w:ascii="Times New Roman" w:hAnsi="Times New Roman" w:cs="Times New Roman"/>
        </w:rPr>
        <w:t xml:space="preserve"> </w:t>
      </w:r>
      <w:proofErr w:type="spellStart"/>
      <w:r w:rsidR="002674FF" w:rsidRPr="00707F9D">
        <w:rPr>
          <w:rFonts w:ascii="Times New Roman" w:hAnsi="Times New Roman" w:cs="Times New Roman"/>
        </w:rPr>
        <w:t>salir</w:t>
      </w:r>
      <w:proofErr w:type="spellEnd"/>
      <w:r w:rsidR="002674FF" w:rsidRPr="00707F9D">
        <w:rPr>
          <w:rFonts w:ascii="Times New Roman" w:hAnsi="Times New Roman" w:cs="Times New Roman"/>
        </w:rPr>
        <w:t xml:space="preserve"> a</w:t>
      </w:r>
      <w:r w:rsidR="009A0800" w:rsidRPr="00707F9D">
        <w:rPr>
          <w:rFonts w:ascii="Times New Roman" w:hAnsi="Times New Roman" w:cs="Times New Roman"/>
        </w:rPr>
        <w:t xml:space="preserve"> </w:t>
      </w:r>
      <w:proofErr w:type="spellStart"/>
      <w:r w:rsidR="009A0800" w:rsidRPr="00707F9D">
        <w:rPr>
          <w:rFonts w:ascii="Times New Roman" w:hAnsi="Times New Roman" w:cs="Times New Roman"/>
        </w:rPr>
        <w:t>desayunar</w:t>
      </w:r>
      <w:proofErr w:type="spellEnd"/>
      <w:r w:rsidR="009A0800" w:rsidRPr="00707F9D">
        <w:rPr>
          <w:rFonts w:ascii="Times New Roman" w:hAnsi="Times New Roman" w:cs="Times New Roman"/>
        </w:rPr>
        <w:t xml:space="preserve"> o </w:t>
      </w:r>
      <w:proofErr w:type="spellStart"/>
      <w:r w:rsidR="009A0800" w:rsidRPr="00707F9D">
        <w:rPr>
          <w:rFonts w:ascii="Times New Roman" w:hAnsi="Times New Roman" w:cs="Times New Roman"/>
        </w:rPr>
        <w:t>almorzar</w:t>
      </w:r>
      <w:proofErr w:type="spellEnd"/>
      <w:r w:rsidR="009A0800" w:rsidRPr="00707F9D">
        <w:rPr>
          <w:rFonts w:ascii="Times New Roman" w:hAnsi="Times New Roman" w:cs="Times New Roman"/>
        </w:rPr>
        <w:t xml:space="preserve">; </w:t>
      </w:r>
      <w:proofErr w:type="spellStart"/>
      <w:r w:rsidR="009A0800" w:rsidRPr="00707F9D">
        <w:rPr>
          <w:rFonts w:ascii="Times New Roman" w:hAnsi="Times New Roman" w:cs="Times New Roman"/>
        </w:rPr>
        <w:t>si</w:t>
      </w:r>
      <w:proofErr w:type="spellEnd"/>
      <w:r w:rsidR="009A0800" w:rsidRPr="00707F9D">
        <w:rPr>
          <w:rFonts w:ascii="Times New Roman" w:hAnsi="Times New Roman" w:cs="Times New Roman"/>
        </w:rPr>
        <w:t xml:space="preserve"> un </w:t>
      </w:r>
      <w:proofErr w:type="spellStart"/>
      <w:r w:rsidR="009A0800" w:rsidRPr="00707F9D">
        <w:rPr>
          <w:rFonts w:ascii="Times New Roman" w:hAnsi="Times New Roman" w:cs="Times New Roman"/>
        </w:rPr>
        <w:t>estudiante</w:t>
      </w:r>
      <w:proofErr w:type="spellEnd"/>
      <w:r w:rsidR="009A0800" w:rsidRPr="00707F9D">
        <w:rPr>
          <w:rFonts w:ascii="Times New Roman" w:hAnsi="Times New Roman" w:cs="Times New Roman"/>
        </w:rPr>
        <w:t xml:space="preserve"> sale con o sin el </w:t>
      </w:r>
      <w:proofErr w:type="spellStart"/>
      <w:r w:rsidR="009A0800" w:rsidRPr="00707F9D">
        <w:rPr>
          <w:rFonts w:ascii="Times New Roman" w:hAnsi="Times New Roman" w:cs="Times New Roman"/>
        </w:rPr>
        <w:t>permiso</w:t>
      </w:r>
      <w:proofErr w:type="spellEnd"/>
      <w:r w:rsidR="009A0800" w:rsidRPr="00707F9D">
        <w:rPr>
          <w:rFonts w:ascii="Times New Roman" w:hAnsi="Times New Roman" w:cs="Times New Roman"/>
        </w:rPr>
        <w:t xml:space="preserve"> de un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9A0800" w:rsidRPr="00707F9D">
        <w:rPr>
          <w:rFonts w:ascii="Times New Roman" w:hAnsi="Times New Roman" w:cs="Times New Roman"/>
        </w:rPr>
        <w:t xml:space="preserve"> no </w:t>
      </w:r>
      <w:proofErr w:type="spellStart"/>
      <w:r w:rsidR="009A0800" w:rsidRPr="00707F9D">
        <w:rPr>
          <w:rFonts w:ascii="Times New Roman" w:hAnsi="Times New Roman" w:cs="Times New Roman"/>
        </w:rPr>
        <w:t>puede</w:t>
      </w:r>
      <w:proofErr w:type="spellEnd"/>
      <w:r w:rsidR="009A0800" w:rsidRPr="00707F9D">
        <w:rPr>
          <w:rFonts w:ascii="Times New Roman" w:hAnsi="Times New Roman" w:cs="Times New Roman"/>
        </w:rPr>
        <w:t xml:space="preserve"> </w:t>
      </w:r>
      <w:proofErr w:type="spellStart"/>
      <w:r w:rsidR="009A0800" w:rsidRPr="00707F9D">
        <w:rPr>
          <w:rFonts w:ascii="Times New Roman" w:hAnsi="Times New Roman" w:cs="Times New Roman"/>
        </w:rPr>
        <w:t>regresar</w:t>
      </w:r>
      <w:proofErr w:type="spellEnd"/>
      <w:r w:rsidR="009A0800" w:rsidRPr="00707F9D">
        <w:rPr>
          <w:rFonts w:ascii="Times New Roman" w:hAnsi="Times New Roman" w:cs="Times New Roman"/>
        </w:rPr>
        <w:t xml:space="preserve"> a la </w:t>
      </w:r>
      <w:proofErr w:type="spellStart"/>
      <w:r w:rsidR="009A0800" w:rsidRPr="00707F9D">
        <w:rPr>
          <w:rFonts w:ascii="Times New Roman" w:hAnsi="Times New Roman" w:cs="Times New Roman"/>
        </w:rPr>
        <w:t>escuela</w:t>
      </w:r>
      <w:proofErr w:type="spellEnd"/>
      <w:r w:rsidR="009A0800" w:rsidRPr="00707F9D">
        <w:rPr>
          <w:rFonts w:ascii="Times New Roman" w:hAnsi="Times New Roman" w:cs="Times New Roman"/>
        </w:rPr>
        <w:t xml:space="preserve"> hasta que se </w:t>
      </w:r>
      <w:proofErr w:type="spellStart"/>
      <w:r w:rsidR="009A0800" w:rsidRPr="00707F9D">
        <w:rPr>
          <w:rFonts w:ascii="Times New Roman" w:hAnsi="Times New Roman" w:cs="Times New Roman"/>
        </w:rPr>
        <w:t>haya</w:t>
      </w:r>
      <w:proofErr w:type="spellEnd"/>
      <w:r w:rsidR="009A0800" w:rsidRPr="00707F9D">
        <w:rPr>
          <w:rFonts w:ascii="Times New Roman" w:hAnsi="Times New Roman" w:cs="Times New Roman"/>
        </w:rPr>
        <w:t xml:space="preserve"> </w:t>
      </w:r>
      <w:proofErr w:type="spellStart"/>
      <w:r w:rsidR="009A0800" w:rsidRPr="00707F9D">
        <w:rPr>
          <w:rFonts w:ascii="Times New Roman" w:hAnsi="Times New Roman" w:cs="Times New Roman"/>
        </w:rPr>
        <w:t>programado</w:t>
      </w:r>
      <w:proofErr w:type="spellEnd"/>
      <w:r w:rsidR="009A0800" w:rsidRPr="00707F9D">
        <w:rPr>
          <w:rFonts w:ascii="Times New Roman" w:hAnsi="Times New Roman" w:cs="Times New Roman"/>
        </w:rPr>
        <w:t xml:space="preserve"> una </w:t>
      </w:r>
      <w:proofErr w:type="spellStart"/>
      <w:r w:rsidR="009A0800" w:rsidRPr="00707F9D">
        <w:rPr>
          <w:rFonts w:ascii="Times New Roman" w:hAnsi="Times New Roman" w:cs="Times New Roman"/>
        </w:rPr>
        <w:t>r</w:t>
      </w:r>
      <w:r w:rsidR="00DA2DC0">
        <w:rPr>
          <w:rFonts w:ascii="Times New Roman" w:hAnsi="Times New Roman" w:cs="Times New Roman"/>
        </w:rPr>
        <w:t>eunió</w:t>
      </w:r>
      <w:r w:rsidR="009A0800" w:rsidRPr="00707F9D">
        <w:rPr>
          <w:rFonts w:ascii="Times New Roman" w:hAnsi="Times New Roman" w:cs="Times New Roman"/>
        </w:rPr>
        <w:t>n</w:t>
      </w:r>
      <w:proofErr w:type="spellEnd"/>
      <w:r w:rsidR="009A0800" w:rsidRPr="00707F9D">
        <w:rPr>
          <w:rFonts w:ascii="Times New Roman" w:hAnsi="Times New Roman" w:cs="Times New Roman"/>
        </w:rPr>
        <w:t xml:space="preserve"> con los padres.</w:t>
      </w:r>
    </w:p>
    <w:p w14:paraId="22D7101E" w14:textId="4D8D8B22" w:rsidR="009A0800" w:rsidRPr="00707F9D" w:rsidRDefault="009A0800" w:rsidP="00213E95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traer</w:t>
      </w:r>
      <w:proofErr w:type="spellEnd"/>
      <w:r w:rsidRPr="00707F9D">
        <w:rPr>
          <w:rFonts w:ascii="Times New Roman" w:hAnsi="Times New Roman" w:cs="Times New Roman"/>
        </w:rPr>
        <w:t xml:space="preserve"> sus </w:t>
      </w:r>
      <w:proofErr w:type="spellStart"/>
      <w:r w:rsidRPr="00707F9D">
        <w:rPr>
          <w:rFonts w:ascii="Times New Roman" w:hAnsi="Times New Roman" w:cs="Times New Roman"/>
        </w:rPr>
        <w:t>propias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comidas</w:t>
      </w:r>
      <w:proofErr w:type="spellEnd"/>
      <w:r w:rsidRPr="00707F9D">
        <w:rPr>
          <w:rFonts w:ascii="Times New Roman" w:hAnsi="Times New Roman" w:cs="Times New Roman"/>
        </w:rPr>
        <w:t xml:space="preserve"> para comer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las horas de</w:t>
      </w:r>
      <w:r w:rsidR="002674FF" w:rsidRPr="00707F9D">
        <w:rPr>
          <w:rFonts w:ascii="Times New Roman" w:hAnsi="Times New Roman" w:cs="Times New Roman"/>
        </w:rPr>
        <w:t xml:space="preserve"> </w:t>
      </w:r>
      <w:proofErr w:type="spellStart"/>
      <w:r w:rsidR="002674FF" w:rsidRPr="00707F9D">
        <w:rPr>
          <w:rFonts w:ascii="Times New Roman" w:hAnsi="Times New Roman" w:cs="Times New Roman"/>
        </w:rPr>
        <w:t>descanzo</w:t>
      </w:r>
      <w:proofErr w:type="spellEnd"/>
      <w:r w:rsidR="002674FF" w:rsidRPr="00707F9D">
        <w:rPr>
          <w:rFonts w:ascii="Times New Roman" w:hAnsi="Times New Roman" w:cs="Times New Roman"/>
        </w:rPr>
        <w:t xml:space="preserve">, </w:t>
      </w:r>
      <w:proofErr w:type="spellStart"/>
      <w:r w:rsidR="002674FF" w:rsidRPr="00707F9D">
        <w:rPr>
          <w:rFonts w:ascii="Times New Roman" w:hAnsi="Times New Roman" w:cs="Times New Roman"/>
        </w:rPr>
        <w:t>comprar</w:t>
      </w:r>
      <w:proofErr w:type="spellEnd"/>
      <w:r w:rsidRPr="00707F9D">
        <w:rPr>
          <w:rFonts w:ascii="Times New Roman" w:hAnsi="Times New Roman" w:cs="Times New Roman"/>
        </w:rPr>
        <w:t xml:space="preserve"> comida de las </w:t>
      </w:r>
      <w:proofErr w:type="spellStart"/>
      <w:r w:rsidRPr="00707F9D">
        <w:rPr>
          <w:rFonts w:ascii="Times New Roman" w:hAnsi="Times New Roman" w:cs="Times New Roman"/>
        </w:rPr>
        <w:t>máquinas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expendedoras</w:t>
      </w:r>
      <w:proofErr w:type="spellEnd"/>
      <w:r w:rsidR="00C57F7E" w:rsidRPr="00707F9D">
        <w:rPr>
          <w:rFonts w:ascii="Times New Roman" w:hAnsi="Times New Roman" w:cs="Times New Roman"/>
        </w:rPr>
        <w:t xml:space="preserve"> y/o la “tienda de la </w:t>
      </w:r>
      <w:proofErr w:type="spellStart"/>
      <w:r w:rsidR="00C57F7E" w:rsidRPr="00707F9D">
        <w:rPr>
          <w:rFonts w:ascii="Times New Roman" w:hAnsi="Times New Roman" w:cs="Times New Roman"/>
        </w:rPr>
        <w:t>escuela</w:t>
      </w:r>
      <w:proofErr w:type="spellEnd"/>
      <w:r w:rsidR="00C57F7E" w:rsidRPr="00707F9D">
        <w:rPr>
          <w:rFonts w:ascii="Times New Roman" w:hAnsi="Times New Roman" w:cs="Times New Roman"/>
        </w:rPr>
        <w:t xml:space="preserve">”. El </w:t>
      </w:r>
      <w:proofErr w:type="spellStart"/>
      <w:r w:rsidR="00C57F7E" w:rsidRPr="00707F9D">
        <w:rPr>
          <w:rFonts w:ascii="Times New Roman" w:hAnsi="Times New Roman" w:cs="Times New Roman"/>
        </w:rPr>
        <w:t>desayuno</w:t>
      </w:r>
      <w:proofErr w:type="spellEnd"/>
      <w:r w:rsidR="00C57F7E" w:rsidRPr="00707F9D">
        <w:rPr>
          <w:rFonts w:ascii="Times New Roman" w:hAnsi="Times New Roman" w:cs="Times New Roman"/>
        </w:rPr>
        <w:t xml:space="preserve">, almuerzo, y </w:t>
      </w:r>
      <w:proofErr w:type="spellStart"/>
      <w:r w:rsidR="00C57F7E" w:rsidRPr="00707F9D">
        <w:rPr>
          <w:rFonts w:ascii="Times New Roman" w:hAnsi="Times New Roman" w:cs="Times New Roman"/>
        </w:rPr>
        <w:t>merienda</w:t>
      </w:r>
      <w:proofErr w:type="spellEnd"/>
      <w:r w:rsidR="00C57F7E" w:rsidRPr="00707F9D">
        <w:rPr>
          <w:rFonts w:ascii="Times New Roman" w:hAnsi="Times New Roman" w:cs="Times New Roman"/>
        </w:rPr>
        <w:t xml:space="preserve"> se </w:t>
      </w:r>
      <w:proofErr w:type="spellStart"/>
      <w:r w:rsidR="00C57F7E" w:rsidRPr="00707F9D">
        <w:rPr>
          <w:rFonts w:ascii="Times New Roman" w:hAnsi="Times New Roman" w:cs="Times New Roman"/>
        </w:rPr>
        <w:t>proporcionarán</w:t>
      </w:r>
      <w:proofErr w:type="spellEnd"/>
      <w:r w:rsidR="00C57F7E" w:rsidRPr="00707F9D">
        <w:rPr>
          <w:rFonts w:ascii="Times New Roman" w:hAnsi="Times New Roman" w:cs="Times New Roman"/>
        </w:rPr>
        <w:t xml:space="preserve"> </w:t>
      </w:r>
      <w:proofErr w:type="spellStart"/>
      <w:r w:rsidR="00C57F7E" w:rsidRPr="00707F9D">
        <w:rPr>
          <w:rFonts w:ascii="Times New Roman" w:hAnsi="Times New Roman" w:cs="Times New Roman"/>
        </w:rPr>
        <w:t>gratuitamente</w:t>
      </w:r>
      <w:proofErr w:type="spellEnd"/>
      <w:r w:rsidR="00C57F7E" w:rsidRPr="00707F9D">
        <w:rPr>
          <w:rFonts w:ascii="Times New Roman" w:hAnsi="Times New Roman" w:cs="Times New Roman"/>
        </w:rPr>
        <w:t xml:space="preserve"> a </w:t>
      </w:r>
      <w:proofErr w:type="spellStart"/>
      <w:r w:rsidR="00C57F7E" w:rsidRPr="00707F9D">
        <w:rPr>
          <w:rFonts w:ascii="Times New Roman" w:hAnsi="Times New Roman" w:cs="Times New Roman"/>
        </w:rPr>
        <w:t>todos</w:t>
      </w:r>
      <w:proofErr w:type="spellEnd"/>
      <w:r w:rsidR="00C57F7E" w:rsidRPr="00707F9D">
        <w:rPr>
          <w:rFonts w:ascii="Times New Roman" w:hAnsi="Times New Roman" w:cs="Times New Roman"/>
        </w:rPr>
        <w:t xml:space="preserve"> los </w:t>
      </w:r>
      <w:proofErr w:type="spellStart"/>
      <w:r w:rsidR="00C57F7E" w:rsidRPr="00707F9D">
        <w:rPr>
          <w:rFonts w:ascii="Times New Roman" w:hAnsi="Times New Roman" w:cs="Times New Roman"/>
        </w:rPr>
        <w:t>estudiantes</w:t>
      </w:r>
      <w:proofErr w:type="spellEnd"/>
      <w:r w:rsidR="00C57F7E" w:rsidRPr="00707F9D">
        <w:rPr>
          <w:rFonts w:ascii="Times New Roman" w:hAnsi="Times New Roman" w:cs="Times New Roman"/>
        </w:rPr>
        <w:t xml:space="preserve"> </w:t>
      </w:r>
      <w:proofErr w:type="spellStart"/>
      <w:r w:rsidR="00C57F7E" w:rsidRPr="00707F9D">
        <w:rPr>
          <w:rFonts w:ascii="Times New Roman" w:hAnsi="Times New Roman" w:cs="Times New Roman"/>
        </w:rPr>
        <w:t>durante</w:t>
      </w:r>
      <w:proofErr w:type="spellEnd"/>
      <w:r w:rsidR="00C57F7E" w:rsidRPr="00707F9D">
        <w:rPr>
          <w:rFonts w:ascii="Times New Roman" w:hAnsi="Times New Roman" w:cs="Times New Roman"/>
        </w:rPr>
        <w:t xml:space="preserve"> las horas </w:t>
      </w:r>
      <w:proofErr w:type="spellStart"/>
      <w:r w:rsidR="00C57F7E" w:rsidRPr="00707F9D">
        <w:rPr>
          <w:rFonts w:ascii="Times New Roman" w:hAnsi="Times New Roman" w:cs="Times New Roman"/>
        </w:rPr>
        <w:t>programadas</w:t>
      </w:r>
      <w:proofErr w:type="spellEnd"/>
      <w:r w:rsidR="00C57F7E" w:rsidRPr="00707F9D">
        <w:rPr>
          <w:rFonts w:ascii="Times New Roman" w:hAnsi="Times New Roman" w:cs="Times New Roman"/>
        </w:rPr>
        <w:t xml:space="preserve"> para el </w:t>
      </w:r>
      <w:proofErr w:type="spellStart"/>
      <w:r w:rsidR="00C57F7E" w:rsidRPr="00707F9D">
        <w:rPr>
          <w:rFonts w:ascii="Times New Roman" w:hAnsi="Times New Roman" w:cs="Times New Roman"/>
        </w:rPr>
        <w:t>dasayuno</w:t>
      </w:r>
      <w:proofErr w:type="spellEnd"/>
      <w:r w:rsidR="00C57F7E" w:rsidRPr="00707F9D">
        <w:rPr>
          <w:rFonts w:ascii="Times New Roman" w:hAnsi="Times New Roman" w:cs="Times New Roman"/>
        </w:rPr>
        <w:t xml:space="preserve">, almuerzo, y </w:t>
      </w:r>
      <w:proofErr w:type="spellStart"/>
      <w:r w:rsidR="00C57F7E" w:rsidRPr="00707F9D">
        <w:rPr>
          <w:rFonts w:ascii="Times New Roman" w:hAnsi="Times New Roman" w:cs="Times New Roman"/>
        </w:rPr>
        <w:t>merienda</w:t>
      </w:r>
      <w:proofErr w:type="spellEnd"/>
      <w:r w:rsidR="00C57F7E" w:rsidRPr="00707F9D">
        <w:rPr>
          <w:rFonts w:ascii="Times New Roman" w:hAnsi="Times New Roman" w:cs="Times New Roman"/>
        </w:rPr>
        <w:t xml:space="preserve">. </w:t>
      </w:r>
      <w:proofErr w:type="spellStart"/>
      <w:r w:rsidR="00C57F7E" w:rsidRPr="00707F9D">
        <w:rPr>
          <w:rFonts w:ascii="Times New Roman" w:hAnsi="Times New Roman" w:cs="Times New Roman"/>
        </w:rPr>
        <w:t>Cualquier</w:t>
      </w:r>
      <w:proofErr w:type="spellEnd"/>
      <w:r w:rsidR="00C57F7E" w:rsidRPr="00707F9D">
        <w:rPr>
          <w:rFonts w:ascii="Times New Roman" w:hAnsi="Times New Roman" w:cs="Times New Roman"/>
        </w:rPr>
        <w:t xml:space="preserve"> comida que se </w:t>
      </w:r>
      <w:proofErr w:type="spellStart"/>
      <w:r w:rsidR="00C57F7E" w:rsidRPr="00707F9D">
        <w:rPr>
          <w:rFonts w:ascii="Times New Roman" w:hAnsi="Times New Roman" w:cs="Times New Roman"/>
        </w:rPr>
        <w:t>traiga</w:t>
      </w:r>
      <w:proofErr w:type="spellEnd"/>
      <w:r w:rsidR="00C57F7E" w:rsidRPr="00707F9D">
        <w:rPr>
          <w:rFonts w:ascii="Times New Roman" w:hAnsi="Times New Roman" w:cs="Times New Roman"/>
        </w:rPr>
        <w:t xml:space="preserve"> al campus debe ser </w:t>
      </w:r>
      <w:proofErr w:type="spellStart"/>
      <w:r w:rsidR="00C57F7E" w:rsidRPr="00707F9D">
        <w:rPr>
          <w:rFonts w:ascii="Times New Roman" w:hAnsi="Times New Roman" w:cs="Times New Roman"/>
        </w:rPr>
        <w:t>entregada</w:t>
      </w:r>
      <w:proofErr w:type="spellEnd"/>
      <w:r w:rsidR="00C57F7E" w:rsidRPr="00707F9D">
        <w:rPr>
          <w:rFonts w:ascii="Times New Roman" w:hAnsi="Times New Roman" w:cs="Times New Roman"/>
        </w:rPr>
        <w:t xml:space="preserve"> a la </w:t>
      </w:r>
      <w:proofErr w:type="spellStart"/>
      <w:r w:rsidR="00C57F7E" w:rsidRPr="00707F9D">
        <w:rPr>
          <w:rFonts w:ascii="Times New Roman" w:hAnsi="Times New Roman" w:cs="Times New Roman"/>
        </w:rPr>
        <w:t>oficina</w:t>
      </w:r>
      <w:proofErr w:type="spellEnd"/>
      <w:r w:rsidR="00C57F7E" w:rsidRPr="00707F9D">
        <w:rPr>
          <w:rFonts w:ascii="Times New Roman" w:hAnsi="Times New Roman" w:cs="Times New Roman"/>
        </w:rPr>
        <w:t xml:space="preserve"> principal y </w:t>
      </w:r>
      <w:proofErr w:type="spellStart"/>
      <w:r w:rsidR="00C57F7E" w:rsidRPr="00707F9D">
        <w:rPr>
          <w:rFonts w:ascii="Times New Roman" w:hAnsi="Times New Roman" w:cs="Times New Roman"/>
        </w:rPr>
        <w:t>puede</w:t>
      </w:r>
      <w:proofErr w:type="spellEnd"/>
      <w:r w:rsidR="00C57F7E" w:rsidRPr="00707F9D">
        <w:rPr>
          <w:rFonts w:ascii="Times New Roman" w:hAnsi="Times New Roman" w:cs="Times New Roman"/>
        </w:rPr>
        <w:t xml:space="preserve"> ser </w:t>
      </w:r>
      <w:proofErr w:type="spellStart"/>
      <w:r w:rsidR="00C57F7E" w:rsidRPr="00707F9D">
        <w:rPr>
          <w:rFonts w:ascii="Times New Roman" w:hAnsi="Times New Roman" w:cs="Times New Roman"/>
        </w:rPr>
        <w:t>sujeta</w:t>
      </w:r>
      <w:proofErr w:type="spellEnd"/>
      <w:r w:rsidR="00C57F7E" w:rsidRPr="00707F9D">
        <w:rPr>
          <w:rFonts w:ascii="Times New Roman" w:hAnsi="Times New Roman" w:cs="Times New Roman"/>
        </w:rPr>
        <w:t xml:space="preserve"> </w:t>
      </w:r>
      <w:proofErr w:type="gramStart"/>
      <w:r w:rsidR="00C57F7E" w:rsidRPr="00707F9D">
        <w:rPr>
          <w:rFonts w:ascii="Times New Roman" w:hAnsi="Times New Roman" w:cs="Times New Roman"/>
        </w:rPr>
        <w:t>a</w:t>
      </w:r>
      <w:proofErr w:type="gramEnd"/>
      <w:r w:rsidR="00C57F7E" w:rsidRPr="00707F9D">
        <w:rPr>
          <w:rFonts w:ascii="Times New Roman" w:hAnsi="Times New Roman" w:cs="Times New Roman"/>
        </w:rPr>
        <w:t xml:space="preserve"> </w:t>
      </w:r>
      <w:proofErr w:type="spellStart"/>
      <w:r w:rsidR="00C57F7E" w:rsidRPr="00707F9D">
        <w:rPr>
          <w:rFonts w:ascii="Times New Roman" w:hAnsi="Times New Roman" w:cs="Times New Roman"/>
        </w:rPr>
        <w:t>inspección</w:t>
      </w:r>
      <w:proofErr w:type="spellEnd"/>
      <w:r w:rsidR="00C57F7E" w:rsidRPr="00707F9D">
        <w:rPr>
          <w:rFonts w:ascii="Times New Roman" w:hAnsi="Times New Roman" w:cs="Times New Roman"/>
        </w:rPr>
        <w:t>.</w:t>
      </w:r>
    </w:p>
    <w:p w14:paraId="1968B93A" w14:textId="77777777" w:rsidR="00C57F7E" w:rsidRDefault="00C57F7E" w:rsidP="00213E95">
      <w:pPr>
        <w:rPr>
          <w:rFonts w:ascii="Times New Roman" w:hAnsi="Times New Roman" w:cs="Times New Roman"/>
        </w:rPr>
      </w:pPr>
    </w:p>
    <w:p w14:paraId="52BBE144" w14:textId="77777777" w:rsidR="00E34F05" w:rsidRPr="00707F9D" w:rsidRDefault="00E34F05" w:rsidP="00213E95">
      <w:pPr>
        <w:rPr>
          <w:rFonts w:ascii="Times New Roman" w:hAnsi="Times New Roman" w:cs="Times New Roman"/>
        </w:rPr>
      </w:pPr>
    </w:p>
    <w:p w14:paraId="1D007012" w14:textId="77777777" w:rsidR="00E34F05" w:rsidRPr="00707F9D" w:rsidRDefault="00E34F05" w:rsidP="00E34F05">
      <w:pPr>
        <w:jc w:val="center"/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Política</w:t>
      </w:r>
      <w:proofErr w:type="spellEnd"/>
      <w:r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Pr="00707F9D">
        <w:rPr>
          <w:rFonts w:ascii="Times New Roman" w:hAnsi="Times New Roman" w:cs="Times New Roman"/>
          <w:b/>
        </w:rPr>
        <w:t>Estacionamiento</w:t>
      </w:r>
      <w:proofErr w:type="spellEnd"/>
    </w:p>
    <w:p w14:paraId="34D81C03" w14:textId="77777777" w:rsidR="00E34F05" w:rsidRPr="00707F9D" w:rsidRDefault="00E34F05" w:rsidP="00E34F05">
      <w:pPr>
        <w:jc w:val="center"/>
        <w:rPr>
          <w:rFonts w:ascii="Times New Roman" w:hAnsi="Times New Roman" w:cs="Times New Roman"/>
        </w:rPr>
      </w:pPr>
    </w:p>
    <w:p w14:paraId="6196A1A3" w14:textId="0CBDD9E7" w:rsidR="00C57F7E" w:rsidRPr="00707F9D" w:rsidRDefault="00E34F05" w:rsidP="00213E95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puedan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mane</w:t>
      </w:r>
      <w:r w:rsidRPr="00707F9D">
        <w:rPr>
          <w:rFonts w:ascii="Times New Roman" w:hAnsi="Times New Roman" w:cs="Times New Roman"/>
        </w:rPr>
        <w:t>jar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vehículo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se les </w:t>
      </w:r>
      <w:proofErr w:type="spellStart"/>
      <w:r w:rsidRPr="00707F9D">
        <w:rPr>
          <w:rFonts w:ascii="Times New Roman" w:hAnsi="Times New Roman" w:cs="Times New Roman"/>
        </w:rPr>
        <w:t>emitirá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calcomanía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estacionamiento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vez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hayan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entregado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copias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licensia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conducir</w:t>
      </w:r>
      <w:proofErr w:type="spellEnd"/>
      <w:r w:rsidRPr="00707F9D">
        <w:rPr>
          <w:rFonts w:ascii="Times New Roman" w:hAnsi="Times New Roman" w:cs="Times New Roman"/>
        </w:rPr>
        <w:t xml:space="preserve"> actual, </w:t>
      </w:r>
      <w:proofErr w:type="spellStart"/>
      <w:r w:rsidRPr="00707F9D">
        <w:rPr>
          <w:rFonts w:ascii="Times New Roman" w:hAnsi="Times New Roman" w:cs="Times New Roman"/>
        </w:rPr>
        <w:t>registro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seguro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automóvil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oficina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administrativa</w:t>
      </w:r>
      <w:proofErr w:type="spellEnd"/>
      <w:r w:rsidRPr="00707F9D">
        <w:rPr>
          <w:rFonts w:ascii="Times New Roman" w:hAnsi="Times New Roman" w:cs="Times New Roman"/>
        </w:rPr>
        <w:t xml:space="preserve">. Si </w:t>
      </w:r>
      <w:proofErr w:type="spellStart"/>
      <w:r w:rsidRPr="00707F9D">
        <w:rPr>
          <w:rFonts w:ascii="Times New Roman" w:hAnsi="Times New Roman" w:cs="Times New Roman"/>
        </w:rPr>
        <w:t>estos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documentos</w:t>
      </w:r>
      <w:proofErr w:type="spellEnd"/>
      <w:r w:rsidRPr="00707F9D">
        <w:rPr>
          <w:rFonts w:ascii="Times New Roman" w:hAnsi="Times New Roman" w:cs="Times New Roman"/>
        </w:rPr>
        <w:t xml:space="preserve"> no se </w:t>
      </w:r>
      <w:proofErr w:type="spellStart"/>
      <w:r w:rsidRPr="00707F9D">
        <w:rPr>
          <w:rFonts w:ascii="Times New Roman" w:hAnsi="Times New Roman" w:cs="Times New Roman"/>
        </w:rPr>
        <w:t>pueden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proporcionar</w:t>
      </w:r>
      <w:proofErr w:type="spellEnd"/>
      <w:r w:rsidRPr="00707F9D">
        <w:rPr>
          <w:rFonts w:ascii="Times New Roman" w:hAnsi="Times New Roman" w:cs="Times New Roman"/>
        </w:rPr>
        <w:t xml:space="preserve">,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no se le </w:t>
      </w:r>
      <w:proofErr w:type="spellStart"/>
      <w:r w:rsidRPr="00707F9D">
        <w:rPr>
          <w:rFonts w:ascii="Times New Roman" w:hAnsi="Times New Roman" w:cs="Times New Roman"/>
        </w:rPr>
        <w:t>permitirá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estacionar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vehículo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áreas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estacionamiento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RFK Charter School. </w:t>
      </w:r>
    </w:p>
    <w:p w14:paraId="0D85112A" w14:textId="77777777" w:rsidR="005B61E0" w:rsidRDefault="005B61E0" w:rsidP="00C57F7E"/>
    <w:p w14:paraId="5A892134" w14:textId="59CB9EF5" w:rsidR="005B61E0" w:rsidRDefault="005B61E0" w:rsidP="00C57F7E">
      <w:r>
        <w:br w:type="page"/>
      </w:r>
    </w:p>
    <w:p w14:paraId="30B362DF" w14:textId="167FA0E7" w:rsidR="00404155" w:rsidRPr="00707F9D" w:rsidRDefault="000C7F16" w:rsidP="005B61E0">
      <w:pPr>
        <w:pStyle w:val="Heading1"/>
      </w:pPr>
      <w:r>
        <w:lastRenderedPageBreak/>
        <w:t>6</w:t>
      </w:r>
    </w:p>
    <w:p w14:paraId="6CE4C17A" w14:textId="1AF829D4" w:rsidR="00404155" w:rsidRPr="00707F9D" w:rsidRDefault="00404155" w:rsidP="005B61E0">
      <w:pPr>
        <w:pStyle w:val="Heading1"/>
      </w:pPr>
      <w:bookmarkStart w:id="24" w:name="_Toc502401120"/>
      <w:proofErr w:type="spellStart"/>
      <w:r w:rsidRPr="00707F9D">
        <w:t>Política</w:t>
      </w:r>
      <w:proofErr w:type="spellEnd"/>
      <w:r w:rsidRPr="00707F9D">
        <w:t xml:space="preserve"> de </w:t>
      </w:r>
      <w:proofErr w:type="spellStart"/>
      <w:r w:rsidRPr="00707F9D">
        <w:t>Asistencia</w:t>
      </w:r>
      <w:proofErr w:type="spellEnd"/>
      <w:r w:rsidRPr="00707F9D">
        <w:t xml:space="preserve"> y </w:t>
      </w:r>
      <w:proofErr w:type="spellStart"/>
      <w:r w:rsidRPr="00707F9D">
        <w:t>Absentismo</w:t>
      </w:r>
      <w:bookmarkEnd w:id="24"/>
      <w:proofErr w:type="spellEnd"/>
    </w:p>
    <w:p w14:paraId="67E017A6" w14:textId="77777777" w:rsidR="00404155" w:rsidRPr="00707F9D" w:rsidRDefault="00404155" w:rsidP="00404155">
      <w:pPr>
        <w:jc w:val="center"/>
        <w:rPr>
          <w:rFonts w:ascii="Times New Roman" w:hAnsi="Times New Roman" w:cs="Times New Roman"/>
        </w:rPr>
      </w:pPr>
    </w:p>
    <w:p w14:paraId="3D695A6B" w14:textId="6A95DBC1" w:rsidR="00404155" w:rsidRPr="00707F9D" w:rsidRDefault="00404155" w:rsidP="00404155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  <w:b/>
        </w:rPr>
        <w:t xml:space="preserve">El </w:t>
      </w:r>
      <w:proofErr w:type="spellStart"/>
      <w:r w:rsidRPr="00707F9D">
        <w:rPr>
          <w:rFonts w:ascii="Times New Roman" w:hAnsi="Times New Roman" w:cs="Times New Roman"/>
          <w:b/>
        </w:rPr>
        <w:t>Absentismo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0B2EB1" w:rsidRPr="00707F9D">
        <w:rPr>
          <w:rFonts w:ascii="Times New Roman" w:hAnsi="Times New Roman" w:cs="Times New Roman"/>
        </w:rPr>
        <w:t>lo define e</w:t>
      </w:r>
      <w:r w:rsidRPr="00707F9D">
        <w:rPr>
          <w:rFonts w:ascii="Times New Roman" w:hAnsi="Times New Roman" w:cs="Times New Roman"/>
        </w:rPr>
        <w:t xml:space="preserve">l </w:t>
      </w:r>
      <w:proofErr w:type="spellStart"/>
      <w:r w:rsidRPr="00707F9D">
        <w:rPr>
          <w:rFonts w:ascii="Times New Roman" w:hAnsi="Times New Roman" w:cs="Times New Roman"/>
        </w:rPr>
        <w:t>estado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ausencia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</w:t>
      </w:r>
      <w:r w:rsidR="00E64401" w:rsidRPr="00707F9D">
        <w:rPr>
          <w:rFonts w:ascii="Times New Roman" w:hAnsi="Times New Roman" w:cs="Times New Roman"/>
        </w:rPr>
        <w:t>scuela</w:t>
      </w:r>
      <w:proofErr w:type="spellEnd"/>
      <w:r w:rsidR="00E64401" w:rsidRPr="00707F9D">
        <w:rPr>
          <w:rFonts w:ascii="Times New Roman" w:hAnsi="Times New Roman" w:cs="Times New Roman"/>
        </w:rPr>
        <w:t xml:space="preserve"> o de la </w:t>
      </w:r>
      <w:proofErr w:type="spellStart"/>
      <w:r w:rsidR="00E64401" w:rsidRPr="00707F9D">
        <w:rPr>
          <w:rFonts w:ascii="Times New Roman" w:hAnsi="Times New Roman" w:cs="Times New Roman"/>
        </w:rPr>
        <w:t>clase</w:t>
      </w:r>
      <w:proofErr w:type="spellEnd"/>
      <w:r w:rsidR="00E64401" w:rsidRPr="00707F9D">
        <w:rPr>
          <w:rFonts w:ascii="Times New Roman" w:hAnsi="Times New Roman" w:cs="Times New Roman"/>
        </w:rPr>
        <w:t xml:space="preserve"> sin </w:t>
      </w:r>
      <w:proofErr w:type="spellStart"/>
      <w:r w:rsidR="00E64401" w:rsidRPr="00707F9D">
        <w:rPr>
          <w:rFonts w:ascii="Times New Roman" w:hAnsi="Times New Roman" w:cs="Times New Roman"/>
        </w:rPr>
        <w:t>excusa</w:t>
      </w:r>
      <w:proofErr w:type="spellEnd"/>
      <w:r w:rsidR="00E64401" w:rsidRPr="00707F9D">
        <w:rPr>
          <w:rFonts w:ascii="Times New Roman" w:hAnsi="Times New Roman" w:cs="Times New Roman"/>
        </w:rPr>
        <w:t xml:space="preserve">, </w:t>
      </w:r>
      <w:r w:rsidRPr="00707F9D">
        <w:rPr>
          <w:rFonts w:ascii="Times New Roman" w:hAnsi="Times New Roman" w:cs="Times New Roman"/>
        </w:rPr>
        <w:t xml:space="preserve">que </w:t>
      </w:r>
      <w:proofErr w:type="spellStart"/>
      <w:r w:rsidRPr="00707F9D">
        <w:rPr>
          <w:rFonts w:ascii="Times New Roman" w:hAnsi="Times New Roman" w:cs="Times New Roman"/>
        </w:rPr>
        <w:t>resulta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que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se le </w:t>
      </w:r>
      <w:proofErr w:type="spellStart"/>
      <w:r w:rsidRPr="00707F9D">
        <w:rPr>
          <w:rFonts w:ascii="Times New Roman" w:hAnsi="Times New Roman" w:cs="Times New Roman"/>
        </w:rPr>
        <w:t>considere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ausente</w:t>
      </w:r>
      <w:proofErr w:type="spellEnd"/>
      <w:r w:rsidRPr="00707F9D">
        <w:rPr>
          <w:rFonts w:ascii="Times New Roman" w:hAnsi="Times New Roman" w:cs="Times New Roman"/>
        </w:rPr>
        <w:t xml:space="preserve">. A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se le </w:t>
      </w:r>
      <w:proofErr w:type="spellStart"/>
      <w:r w:rsidRPr="00707F9D">
        <w:rPr>
          <w:rFonts w:ascii="Times New Roman" w:hAnsi="Times New Roman" w:cs="Times New Roman"/>
        </w:rPr>
        <w:t>considerará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vago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cuándo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él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ella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haya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acumulado</w:t>
      </w:r>
      <w:proofErr w:type="spellEnd"/>
      <w:r w:rsidRPr="00707F9D">
        <w:rPr>
          <w:rFonts w:ascii="Times New Roman" w:hAnsi="Times New Roman" w:cs="Times New Roman"/>
        </w:rPr>
        <w:t xml:space="preserve"> 5 </w:t>
      </w:r>
      <w:proofErr w:type="spellStart"/>
      <w:r w:rsidRPr="00707F9D">
        <w:rPr>
          <w:rFonts w:ascii="Times New Roman" w:hAnsi="Times New Roman" w:cs="Times New Roman"/>
        </w:rPr>
        <w:t>ausencias</w:t>
      </w:r>
      <w:proofErr w:type="spellEnd"/>
      <w:r w:rsidRPr="00707F9D">
        <w:rPr>
          <w:rFonts w:ascii="Times New Roman" w:hAnsi="Times New Roman" w:cs="Times New Roman"/>
        </w:rPr>
        <w:t xml:space="preserve"> sin </w:t>
      </w:r>
      <w:proofErr w:type="spellStart"/>
      <w:r w:rsidRPr="00707F9D">
        <w:rPr>
          <w:rFonts w:ascii="Times New Roman" w:hAnsi="Times New Roman" w:cs="Times New Roman"/>
        </w:rPr>
        <w:t>excusa</w:t>
      </w:r>
      <w:proofErr w:type="spellEnd"/>
      <w:r w:rsidR="00B953E6" w:rsidRPr="00707F9D">
        <w:rPr>
          <w:rFonts w:ascii="Times New Roman" w:hAnsi="Times New Roman" w:cs="Times New Roman"/>
        </w:rPr>
        <w:t xml:space="preserve"> dentro de un </w:t>
      </w:r>
      <w:proofErr w:type="spellStart"/>
      <w:r w:rsidR="00B953E6" w:rsidRPr="00707F9D">
        <w:rPr>
          <w:rFonts w:ascii="Times New Roman" w:hAnsi="Times New Roman" w:cs="Times New Roman"/>
        </w:rPr>
        <w:t>period</w:t>
      </w:r>
      <w:r w:rsidR="00E64401" w:rsidRPr="00707F9D">
        <w:rPr>
          <w:rFonts w:ascii="Times New Roman" w:hAnsi="Times New Roman" w:cs="Times New Roman"/>
        </w:rPr>
        <w:t>o</w:t>
      </w:r>
      <w:proofErr w:type="spellEnd"/>
      <w:r w:rsidR="00B953E6" w:rsidRPr="00707F9D">
        <w:rPr>
          <w:rFonts w:ascii="Times New Roman" w:hAnsi="Times New Roman" w:cs="Times New Roman"/>
        </w:rPr>
        <w:t xml:space="preserve"> de </w:t>
      </w:r>
      <w:proofErr w:type="spellStart"/>
      <w:r w:rsidR="00B953E6" w:rsidRPr="00707F9D">
        <w:rPr>
          <w:rFonts w:ascii="Times New Roman" w:hAnsi="Times New Roman" w:cs="Times New Roman"/>
        </w:rPr>
        <w:t>veinte</w:t>
      </w:r>
      <w:proofErr w:type="spellEnd"/>
      <w:r w:rsidR="00B953E6" w:rsidRPr="00707F9D">
        <w:rPr>
          <w:rFonts w:ascii="Times New Roman" w:hAnsi="Times New Roman" w:cs="Times New Roman"/>
        </w:rPr>
        <w:t xml:space="preserve"> días</w:t>
      </w:r>
      <w:r w:rsidR="00506A58" w:rsidRPr="00707F9D">
        <w:rPr>
          <w:rFonts w:ascii="Times New Roman" w:hAnsi="Times New Roman" w:cs="Times New Roman"/>
        </w:rPr>
        <w:t>.</w:t>
      </w:r>
    </w:p>
    <w:p w14:paraId="747E4B77" w14:textId="77777777" w:rsidR="00506A58" w:rsidRPr="00707F9D" w:rsidRDefault="00506A58" w:rsidP="00404155">
      <w:pPr>
        <w:rPr>
          <w:rFonts w:ascii="Times New Roman" w:hAnsi="Times New Roman" w:cs="Times New Roman"/>
        </w:rPr>
      </w:pPr>
    </w:p>
    <w:p w14:paraId="312F06D1" w14:textId="087AED20" w:rsidR="00506A58" w:rsidRPr="00707F9D" w:rsidRDefault="00506A58" w:rsidP="00404155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</w:rPr>
        <w:t>Ausentismo</w:t>
      </w:r>
      <w:proofErr w:type="spellEnd"/>
      <w:r w:rsidRPr="00707F9D">
        <w:rPr>
          <w:rFonts w:ascii="Times New Roman" w:hAnsi="Times New Roman" w:cs="Times New Roman"/>
          <w:b/>
        </w:rPr>
        <w:t xml:space="preserve"> habitual</w:t>
      </w:r>
      <w:r w:rsidRPr="00707F9D">
        <w:rPr>
          <w:rFonts w:ascii="Times New Roman" w:hAnsi="Times New Roman" w:cs="Times New Roman"/>
        </w:rPr>
        <w:t xml:space="preserve"> se define por el </w:t>
      </w:r>
      <w:proofErr w:type="spellStart"/>
      <w:r w:rsidRPr="00707F9D">
        <w:rPr>
          <w:rFonts w:ascii="Times New Roman" w:hAnsi="Times New Roman" w:cs="Times New Roman"/>
        </w:rPr>
        <w:t>estado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acumulación</w:t>
      </w:r>
      <w:proofErr w:type="spellEnd"/>
      <w:r w:rsidRPr="00707F9D">
        <w:rPr>
          <w:rFonts w:ascii="Times New Roman" w:hAnsi="Times New Roman" w:cs="Times New Roman"/>
        </w:rPr>
        <w:t xml:space="preserve"> de 10 </w:t>
      </w:r>
      <w:proofErr w:type="spellStart"/>
      <w:r w:rsidRPr="00707F9D">
        <w:rPr>
          <w:rFonts w:ascii="Times New Roman" w:hAnsi="Times New Roman" w:cs="Times New Roman"/>
        </w:rPr>
        <w:t>ausencias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más</w:t>
      </w:r>
      <w:proofErr w:type="spellEnd"/>
      <w:r w:rsidRPr="00707F9D">
        <w:rPr>
          <w:rFonts w:ascii="Times New Roman" w:hAnsi="Times New Roman" w:cs="Times New Roman"/>
        </w:rPr>
        <w:t xml:space="preserve"> dentro del </w:t>
      </w:r>
      <w:proofErr w:type="spellStart"/>
      <w:r w:rsidRPr="00707F9D">
        <w:rPr>
          <w:rFonts w:ascii="Times New Roman" w:hAnsi="Times New Roman" w:cs="Times New Roman"/>
        </w:rPr>
        <w:t>año</w:t>
      </w:r>
      <w:proofErr w:type="spellEnd"/>
      <w:r w:rsidRPr="00707F9D">
        <w:rPr>
          <w:rFonts w:ascii="Times New Roman" w:hAnsi="Times New Roman" w:cs="Times New Roman"/>
        </w:rPr>
        <w:t xml:space="preserve"> escolar. </w:t>
      </w:r>
    </w:p>
    <w:p w14:paraId="4D7123E5" w14:textId="77777777" w:rsidR="00506A58" w:rsidRPr="00707F9D" w:rsidRDefault="00506A58" w:rsidP="00404155">
      <w:pPr>
        <w:rPr>
          <w:rFonts w:ascii="Times New Roman" w:hAnsi="Times New Roman" w:cs="Times New Roman"/>
        </w:rPr>
      </w:pPr>
    </w:p>
    <w:p w14:paraId="65EB7F1E" w14:textId="141019BE" w:rsidR="004F55DC" w:rsidRPr="00707F9D" w:rsidRDefault="00506A58" w:rsidP="004F55D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valora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asistencia</w:t>
      </w:r>
      <w:proofErr w:type="spellEnd"/>
      <w:r w:rsidRPr="00707F9D">
        <w:rPr>
          <w:rFonts w:ascii="Times New Roman" w:hAnsi="Times New Roman" w:cs="Times New Roman"/>
        </w:rPr>
        <w:t xml:space="preserve"> y la </w:t>
      </w:r>
      <w:proofErr w:type="spellStart"/>
      <w:r w:rsidRPr="00707F9D">
        <w:rPr>
          <w:rFonts w:ascii="Times New Roman" w:hAnsi="Times New Roman" w:cs="Times New Roman"/>
        </w:rPr>
        <w:t>puntualidad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excelente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porque</w:t>
      </w:r>
      <w:proofErr w:type="spellEnd"/>
      <w:r w:rsidRPr="00707F9D">
        <w:rPr>
          <w:rFonts w:ascii="Times New Roman" w:hAnsi="Times New Roman" w:cs="Times New Roman"/>
        </w:rPr>
        <w:t xml:space="preserve"> son </w:t>
      </w:r>
      <w:proofErr w:type="spellStart"/>
      <w:r w:rsidRPr="00707F9D">
        <w:rPr>
          <w:rFonts w:ascii="Times New Roman" w:hAnsi="Times New Roman" w:cs="Times New Roman"/>
        </w:rPr>
        <w:t>hábitos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esenciales</w:t>
      </w:r>
      <w:proofErr w:type="spellEnd"/>
      <w:r w:rsidRPr="00707F9D">
        <w:rPr>
          <w:rFonts w:ascii="Times New Roman" w:hAnsi="Times New Roman" w:cs="Times New Roman"/>
        </w:rPr>
        <w:t xml:space="preserve"> para el </w:t>
      </w:r>
      <w:proofErr w:type="spellStart"/>
      <w:r w:rsidRPr="00707F9D">
        <w:rPr>
          <w:rFonts w:ascii="Times New Roman" w:hAnsi="Times New Roman" w:cs="Times New Roman"/>
        </w:rPr>
        <w:t>éxito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toda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vida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Pr="00707F9D">
        <w:rPr>
          <w:rFonts w:ascii="Times New Roman" w:hAnsi="Times New Roman" w:cs="Times New Roman"/>
        </w:rPr>
        <w:t>También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bastante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nuesto</w:t>
      </w:r>
      <w:proofErr w:type="spellEnd"/>
      <w:r w:rsidRPr="00707F9D">
        <w:rPr>
          <w:rFonts w:ascii="Times New Roman" w:hAnsi="Times New Roman" w:cs="Times New Roman"/>
        </w:rPr>
        <w:t xml:space="preserve"> plan 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nuestra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instrucció</w:t>
      </w:r>
      <w:r w:rsidR="004F55DC" w:rsidRPr="00707F9D">
        <w:rPr>
          <w:rFonts w:ascii="Times New Roman" w:hAnsi="Times New Roman" w:cs="Times New Roman"/>
        </w:rPr>
        <w:t>n</w:t>
      </w:r>
      <w:proofErr w:type="spellEnd"/>
      <w:r w:rsidR="004F55DC" w:rsidRPr="00707F9D">
        <w:rPr>
          <w:rFonts w:ascii="Times New Roman" w:hAnsi="Times New Roman" w:cs="Times New Roman"/>
        </w:rPr>
        <w:t xml:space="preserve"> </w:t>
      </w:r>
      <w:proofErr w:type="spellStart"/>
      <w:r w:rsidR="004F55DC" w:rsidRPr="00707F9D">
        <w:rPr>
          <w:rFonts w:ascii="Times New Roman" w:hAnsi="Times New Roman" w:cs="Times New Roman"/>
        </w:rPr>
        <w:t>hace</w:t>
      </w:r>
      <w:proofErr w:type="spellEnd"/>
      <w:r w:rsidR="004F55DC" w:rsidRPr="00707F9D">
        <w:rPr>
          <w:rFonts w:ascii="Times New Roman" w:hAnsi="Times New Roman" w:cs="Times New Roman"/>
        </w:rPr>
        <w:t xml:space="preserve"> </w:t>
      </w:r>
      <w:proofErr w:type="spellStart"/>
      <w:r w:rsidR="004F55DC" w:rsidRPr="00707F9D">
        <w:rPr>
          <w:rFonts w:ascii="Times New Roman" w:hAnsi="Times New Roman" w:cs="Times New Roman"/>
        </w:rPr>
        <w:t>uso</w:t>
      </w:r>
      <w:proofErr w:type="spellEnd"/>
      <w:r w:rsidR="004F55DC" w:rsidRPr="00707F9D">
        <w:rPr>
          <w:rFonts w:ascii="Times New Roman" w:hAnsi="Times New Roman" w:cs="Times New Roman"/>
        </w:rPr>
        <w:t xml:space="preserve"> de la </w:t>
      </w:r>
      <w:proofErr w:type="spellStart"/>
      <w:r w:rsidR="004F55DC" w:rsidRPr="00707F9D">
        <w:rPr>
          <w:rFonts w:ascii="Times New Roman" w:hAnsi="Times New Roman" w:cs="Times New Roman"/>
        </w:rPr>
        <w:t>experiencia</w:t>
      </w:r>
      <w:proofErr w:type="spellEnd"/>
      <w:r w:rsidR="004F55DC" w:rsidRPr="00707F9D">
        <w:rPr>
          <w:rFonts w:ascii="Times New Roman" w:hAnsi="Times New Roman" w:cs="Times New Roman"/>
        </w:rPr>
        <w:t xml:space="preserve"> de la </w:t>
      </w:r>
      <w:proofErr w:type="spellStart"/>
      <w:r w:rsidR="004F55DC" w:rsidRPr="00707F9D">
        <w:rPr>
          <w:rFonts w:ascii="Times New Roman" w:hAnsi="Times New Roman" w:cs="Times New Roman"/>
        </w:rPr>
        <w:t>comunidad</w:t>
      </w:r>
      <w:proofErr w:type="spellEnd"/>
      <w:r w:rsidR="004F55DC" w:rsidRPr="00707F9D">
        <w:rPr>
          <w:rFonts w:ascii="Times New Roman" w:hAnsi="Times New Roman" w:cs="Times New Roman"/>
        </w:rPr>
        <w:t xml:space="preserve"> y se </w:t>
      </w:r>
      <w:proofErr w:type="spellStart"/>
      <w:r w:rsidR="004F55DC" w:rsidRPr="00707F9D">
        <w:rPr>
          <w:rFonts w:ascii="Times New Roman" w:hAnsi="Times New Roman" w:cs="Times New Roman"/>
        </w:rPr>
        <w:t>basa</w:t>
      </w:r>
      <w:proofErr w:type="spellEnd"/>
      <w:r w:rsidR="004F55DC" w:rsidRPr="00707F9D">
        <w:rPr>
          <w:rFonts w:ascii="Times New Roman" w:hAnsi="Times New Roman" w:cs="Times New Roman"/>
        </w:rPr>
        <w:t xml:space="preserve"> </w:t>
      </w:r>
      <w:proofErr w:type="spellStart"/>
      <w:r w:rsidR="004F55DC" w:rsidRPr="00707F9D">
        <w:rPr>
          <w:rFonts w:ascii="Times New Roman" w:hAnsi="Times New Roman" w:cs="Times New Roman"/>
        </w:rPr>
        <w:t>en</w:t>
      </w:r>
      <w:proofErr w:type="spellEnd"/>
      <w:r w:rsidR="004F55DC" w:rsidRPr="00707F9D">
        <w:rPr>
          <w:rFonts w:ascii="Times New Roman" w:hAnsi="Times New Roman" w:cs="Times New Roman"/>
        </w:rPr>
        <w:t xml:space="preserve"> el campo y </w:t>
      </w:r>
      <w:proofErr w:type="spellStart"/>
      <w:r w:rsidR="004F55DC" w:rsidRPr="00707F9D">
        <w:rPr>
          <w:rFonts w:ascii="Times New Roman" w:hAnsi="Times New Roman" w:cs="Times New Roman"/>
        </w:rPr>
        <w:t>en</w:t>
      </w:r>
      <w:proofErr w:type="spellEnd"/>
      <w:r w:rsidR="004F55DC" w:rsidRPr="00707F9D">
        <w:rPr>
          <w:rFonts w:ascii="Times New Roman" w:hAnsi="Times New Roman" w:cs="Times New Roman"/>
        </w:rPr>
        <w:t xml:space="preserve"> </w:t>
      </w:r>
      <w:proofErr w:type="spellStart"/>
      <w:r w:rsidR="004F55DC" w:rsidRPr="00707F9D">
        <w:rPr>
          <w:rFonts w:ascii="Times New Roman" w:hAnsi="Times New Roman" w:cs="Times New Roman"/>
        </w:rPr>
        <w:t>proyectos</w:t>
      </w:r>
      <w:proofErr w:type="spellEnd"/>
      <w:r w:rsidR="004F55DC" w:rsidRPr="00707F9D">
        <w:rPr>
          <w:rFonts w:ascii="Times New Roman" w:hAnsi="Times New Roman" w:cs="Times New Roman"/>
        </w:rPr>
        <w:t>.</w:t>
      </w:r>
      <w:r w:rsidR="00403347">
        <w:rPr>
          <w:rFonts w:ascii="Times New Roman" w:hAnsi="Times New Roman" w:cs="Times New Roman"/>
        </w:rPr>
        <w:t xml:space="preserve"> </w:t>
      </w:r>
      <w:proofErr w:type="spellStart"/>
      <w:r w:rsidR="00403347">
        <w:rPr>
          <w:rFonts w:ascii="Times New Roman" w:hAnsi="Times New Roman" w:cs="Times New Roman"/>
        </w:rPr>
        <w:t>Esta</w:t>
      </w:r>
      <w:r w:rsidR="009B3435" w:rsidRPr="00707F9D">
        <w:rPr>
          <w:rFonts w:ascii="Times New Roman" w:hAnsi="Times New Roman" w:cs="Times New Roman"/>
        </w:rPr>
        <w:t>s</w:t>
      </w:r>
      <w:proofErr w:type="spellEnd"/>
      <w:r w:rsidR="009B3435" w:rsidRPr="00707F9D">
        <w:rPr>
          <w:rFonts w:ascii="Times New Roman" w:hAnsi="Times New Roman" w:cs="Times New Roman"/>
        </w:rPr>
        <w:t xml:space="preserve"> </w:t>
      </w:r>
      <w:proofErr w:type="spellStart"/>
      <w:r w:rsidR="009B3435" w:rsidRPr="00707F9D">
        <w:rPr>
          <w:rFonts w:ascii="Times New Roman" w:hAnsi="Times New Roman" w:cs="Times New Roman"/>
        </w:rPr>
        <w:t>práctic</w:t>
      </w:r>
      <w:r w:rsidR="00D626CE" w:rsidRPr="00707F9D">
        <w:rPr>
          <w:rFonts w:ascii="Times New Roman" w:hAnsi="Times New Roman" w:cs="Times New Roman"/>
        </w:rPr>
        <w:t>as</w:t>
      </w:r>
      <w:proofErr w:type="spellEnd"/>
      <w:r w:rsidR="00D626CE" w:rsidRPr="00707F9D">
        <w:rPr>
          <w:rFonts w:ascii="Times New Roman" w:hAnsi="Times New Roman" w:cs="Times New Roman"/>
        </w:rPr>
        <w:t xml:space="preserve"> de </w:t>
      </w:r>
      <w:proofErr w:type="spellStart"/>
      <w:r w:rsidR="00D626CE" w:rsidRPr="00707F9D">
        <w:rPr>
          <w:rFonts w:ascii="Times New Roman" w:hAnsi="Times New Roman" w:cs="Times New Roman"/>
        </w:rPr>
        <w:t>enseñanza</w:t>
      </w:r>
      <w:proofErr w:type="spellEnd"/>
      <w:r w:rsidR="00D626CE" w:rsidRPr="00707F9D">
        <w:rPr>
          <w:rFonts w:ascii="Times New Roman" w:hAnsi="Times New Roman" w:cs="Times New Roman"/>
        </w:rPr>
        <w:t xml:space="preserve"> </w:t>
      </w:r>
      <w:proofErr w:type="spellStart"/>
      <w:r w:rsidR="00D626CE" w:rsidRPr="00707F9D">
        <w:rPr>
          <w:rFonts w:ascii="Times New Roman" w:hAnsi="Times New Roman" w:cs="Times New Roman"/>
        </w:rPr>
        <w:t>requieren</w:t>
      </w:r>
      <w:proofErr w:type="spellEnd"/>
      <w:r w:rsidR="00D626CE" w:rsidRPr="00707F9D">
        <w:rPr>
          <w:rFonts w:ascii="Times New Roman" w:hAnsi="Times New Roman" w:cs="Times New Roman"/>
        </w:rPr>
        <w:t xml:space="preserve"> </w:t>
      </w:r>
      <w:proofErr w:type="spellStart"/>
      <w:r w:rsidR="00D626CE" w:rsidRPr="00707F9D">
        <w:rPr>
          <w:rFonts w:ascii="Times New Roman" w:hAnsi="Times New Roman" w:cs="Times New Roman"/>
        </w:rPr>
        <w:t>participación</w:t>
      </w:r>
      <w:proofErr w:type="spellEnd"/>
      <w:r w:rsidR="00D626CE" w:rsidRPr="00707F9D">
        <w:rPr>
          <w:rFonts w:ascii="Times New Roman" w:hAnsi="Times New Roman" w:cs="Times New Roman"/>
        </w:rPr>
        <w:t xml:space="preserve"> </w:t>
      </w:r>
      <w:proofErr w:type="spellStart"/>
      <w:r w:rsidR="00D626CE" w:rsidRPr="00707F9D">
        <w:rPr>
          <w:rFonts w:ascii="Times New Roman" w:hAnsi="Times New Roman" w:cs="Times New Roman"/>
        </w:rPr>
        <w:t>diaría</w:t>
      </w:r>
      <w:proofErr w:type="spellEnd"/>
      <w:r w:rsidR="00D626CE" w:rsidRPr="00707F9D">
        <w:rPr>
          <w:rFonts w:ascii="Times New Roman" w:hAnsi="Times New Roman" w:cs="Times New Roman"/>
        </w:rPr>
        <w:t xml:space="preserve"> </w:t>
      </w:r>
      <w:proofErr w:type="spellStart"/>
      <w:r w:rsidR="00D626CE" w:rsidRPr="00707F9D">
        <w:rPr>
          <w:rFonts w:ascii="Times New Roman" w:hAnsi="Times New Roman" w:cs="Times New Roman"/>
        </w:rPr>
        <w:t>en</w:t>
      </w:r>
      <w:proofErr w:type="spellEnd"/>
      <w:r w:rsidR="00D626CE" w:rsidRPr="00707F9D">
        <w:rPr>
          <w:rFonts w:ascii="Times New Roman" w:hAnsi="Times New Roman" w:cs="Times New Roman"/>
        </w:rPr>
        <w:t xml:space="preserve"> la </w:t>
      </w:r>
      <w:proofErr w:type="spellStart"/>
      <w:r w:rsidR="00D626CE" w:rsidRPr="00707F9D">
        <w:rPr>
          <w:rFonts w:ascii="Times New Roman" w:hAnsi="Times New Roman" w:cs="Times New Roman"/>
        </w:rPr>
        <w:t>clase</w:t>
      </w:r>
      <w:proofErr w:type="spellEnd"/>
      <w:r w:rsidR="00D626CE" w:rsidRPr="00707F9D">
        <w:rPr>
          <w:rFonts w:ascii="Times New Roman" w:hAnsi="Times New Roman" w:cs="Times New Roman"/>
        </w:rPr>
        <w:t xml:space="preserve">. Por lo tanto, la </w:t>
      </w:r>
      <w:proofErr w:type="spellStart"/>
      <w:r w:rsidR="00D626CE" w:rsidRPr="00707F9D">
        <w:rPr>
          <w:rFonts w:ascii="Times New Roman" w:hAnsi="Times New Roman" w:cs="Times New Roman"/>
        </w:rPr>
        <w:t>siguiente</w:t>
      </w:r>
      <w:proofErr w:type="spellEnd"/>
      <w:r w:rsidR="00D626CE" w:rsidRPr="00707F9D">
        <w:rPr>
          <w:rFonts w:ascii="Times New Roman" w:hAnsi="Times New Roman" w:cs="Times New Roman"/>
        </w:rPr>
        <w:t xml:space="preserve"> es la </w:t>
      </w:r>
      <w:proofErr w:type="spellStart"/>
      <w:r w:rsidR="00D626CE" w:rsidRPr="00707F9D">
        <w:rPr>
          <w:rFonts w:ascii="Times New Roman" w:hAnsi="Times New Roman" w:cs="Times New Roman"/>
        </w:rPr>
        <w:t>política</w:t>
      </w:r>
      <w:proofErr w:type="spellEnd"/>
      <w:r w:rsidR="00D626CE" w:rsidRPr="00707F9D">
        <w:rPr>
          <w:rFonts w:ascii="Times New Roman" w:hAnsi="Times New Roman" w:cs="Times New Roman"/>
        </w:rPr>
        <w:t xml:space="preserve"> de </w:t>
      </w:r>
      <w:proofErr w:type="spellStart"/>
      <w:r w:rsidR="00D626CE" w:rsidRPr="00707F9D">
        <w:rPr>
          <w:rFonts w:ascii="Times New Roman" w:hAnsi="Times New Roman" w:cs="Times New Roman"/>
        </w:rPr>
        <w:t>Asistencia</w:t>
      </w:r>
      <w:proofErr w:type="spellEnd"/>
      <w:r w:rsidR="00D626CE" w:rsidRPr="00707F9D">
        <w:rPr>
          <w:rFonts w:ascii="Times New Roman" w:hAnsi="Times New Roman" w:cs="Times New Roman"/>
        </w:rPr>
        <w:t xml:space="preserve"> de RFK:</w:t>
      </w:r>
    </w:p>
    <w:p w14:paraId="5AEF25D1" w14:textId="77777777" w:rsidR="00887F17" w:rsidRPr="00707F9D" w:rsidRDefault="00887F17" w:rsidP="004F55DC">
      <w:pPr>
        <w:rPr>
          <w:rFonts w:ascii="Times New Roman" w:hAnsi="Times New Roman" w:cs="Times New Roman"/>
        </w:rPr>
      </w:pPr>
    </w:p>
    <w:p w14:paraId="7AFED817" w14:textId="4325B7F7" w:rsidR="00D626CE" w:rsidRPr="00707F9D" w:rsidRDefault="00D626CE" w:rsidP="00D626C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Se </w:t>
      </w:r>
      <w:proofErr w:type="spellStart"/>
      <w:r w:rsidRPr="00707F9D">
        <w:rPr>
          <w:rFonts w:ascii="Times New Roman" w:hAnsi="Times New Roman" w:cs="Times New Roman"/>
        </w:rPr>
        <w:t>espera</w:t>
      </w:r>
      <w:proofErr w:type="spellEnd"/>
      <w:r w:rsidRPr="00707F9D">
        <w:rPr>
          <w:rFonts w:ascii="Times New Roman" w:hAnsi="Times New Roman" w:cs="Times New Roman"/>
        </w:rPr>
        <w:t xml:space="preserve"> que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mantengan</w:t>
      </w:r>
      <w:proofErr w:type="spellEnd"/>
      <w:r w:rsidRPr="00707F9D">
        <w:rPr>
          <w:rFonts w:ascii="Times New Roman" w:hAnsi="Times New Roman" w:cs="Times New Roman"/>
        </w:rPr>
        <w:t xml:space="preserve"> un</w:t>
      </w:r>
      <w:r w:rsidR="004E79CF">
        <w:rPr>
          <w:rFonts w:ascii="Times New Roman" w:hAnsi="Times New Roman" w:cs="Times New Roman"/>
        </w:rPr>
        <w:t>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asistencia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puntualidad</w:t>
      </w:r>
      <w:proofErr w:type="spellEnd"/>
      <w:r w:rsidRPr="00707F9D">
        <w:rPr>
          <w:rFonts w:ascii="Times New Roman" w:hAnsi="Times New Roman" w:cs="Times New Roman"/>
        </w:rPr>
        <w:t xml:space="preserve"> de 95%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clase</w:t>
      </w:r>
      <w:proofErr w:type="spellEnd"/>
      <w:r w:rsidRPr="00707F9D">
        <w:rPr>
          <w:rFonts w:ascii="Times New Roman" w:hAnsi="Times New Roman" w:cs="Times New Roman"/>
        </w:rPr>
        <w:t>, e</w:t>
      </w:r>
      <w:r w:rsidR="005D254C" w:rsidRPr="00707F9D">
        <w:rPr>
          <w:rFonts w:ascii="Times New Roman" w:hAnsi="Times New Roman" w:cs="Times New Roman"/>
        </w:rPr>
        <w:t xml:space="preserve">l </w:t>
      </w:r>
      <w:proofErr w:type="spellStart"/>
      <w:r w:rsidR="005D254C" w:rsidRPr="00707F9D">
        <w:rPr>
          <w:rFonts w:ascii="Times New Roman" w:hAnsi="Times New Roman" w:cs="Times New Roman"/>
        </w:rPr>
        <w:t>laboratorio</w:t>
      </w:r>
      <w:proofErr w:type="spellEnd"/>
      <w:r w:rsidR="005D254C" w:rsidRPr="00707F9D">
        <w:rPr>
          <w:rFonts w:ascii="Times New Roman" w:hAnsi="Times New Roman" w:cs="Times New Roman"/>
        </w:rPr>
        <w:t xml:space="preserve"> de </w:t>
      </w:r>
      <w:proofErr w:type="spellStart"/>
      <w:r w:rsidR="005D254C" w:rsidRPr="00707F9D">
        <w:rPr>
          <w:rFonts w:ascii="Times New Roman" w:hAnsi="Times New Roman" w:cs="Times New Roman"/>
        </w:rPr>
        <w:t>computadoras</w:t>
      </w:r>
      <w:proofErr w:type="spellEnd"/>
      <w:r w:rsidR="005D254C" w:rsidRPr="00707F9D">
        <w:rPr>
          <w:rFonts w:ascii="Times New Roman" w:hAnsi="Times New Roman" w:cs="Times New Roman"/>
        </w:rPr>
        <w:t xml:space="preserve"> o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sitio o </w:t>
      </w:r>
      <w:proofErr w:type="spellStart"/>
      <w:r w:rsidRPr="00707F9D">
        <w:rPr>
          <w:rFonts w:ascii="Times New Roman" w:hAnsi="Times New Roman" w:cs="Times New Roman"/>
        </w:rPr>
        <w:t>actividad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aprendizaje</w:t>
      </w:r>
      <w:proofErr w:type="spellEnd"/>
      <w:r w:rsidR="005D254C" w:rsidRPr="00707F9D">
        <w:rPr>
          <w:rFonts w:ascii="Times New Roman" w:hAnsi="Times New Roman" w:cs="Times New Roman"/>
        </w:rPr>
        <w:t xml:space="preserve"> </w:t>
      </w:r>
      <w:proofErr w:type="spellStart"/>
      <w:r w:rsidR="005D254C" w:rsidRPr="00707F9D">
        <w:rPr>
          <w:rFonts w:ascii="Times New Roman" w:hAnsi="Times New Roman" w:cs="Times New Roman"/>
        </w:rPr>
        <w:t>basado</w:t>
      </w:r>
      <w:proofErr w:type="spellEnd"/>
      <w:r w:rsidR="005D254C" w:rsidRPr="00707F9D">
        <w:rPr>
          <w:rFonts w:ascii="Times New Roman" w:hAnsi="Times New Roman" w:cs="Times New Roman"/>
        </w:rPr>
        <w:t xml:space="preserve"> </w:t>
      </w:r>
      <w:proofErr w:type="spellStart"/>
      <w:r w:rsidR="005D254C" w:rsidRPr="00707F9D">
        <w:rPr>
          <w:rFonts w:ascii="Times New Roman" w:hAnsi="Times New Roman" w:cs="Times New Roman"/>
        </w:rPr>
        <w:t>en</w:t>
      </w:r>
      <w:proofErr w:type="spellEnd"/>
      <w:r w:rsidR="005D254C" w:rsidRPr="00707F9D">
        <w:rPr>
          <w:rFonts w:ascii="Times New Roman" w:hAnsi="Times New Roman" w:cs="Times New Roman"/>
        </w:rPr>
        <w:t xml:space="preserve"> </w:t>
      </w:r>
      <w:proofErr w:type="spellStart"/>
      <w:r w:rsidR="005D254C" w:rsidRPr="00707F9D">
        <w:rPr>
          <w:rFonts w:ascii="Times New Roman" w:hAnsi="Times New Roman" w:cs="Times New Roman"/>
        </w:rPr>
        <w:t>trabajo</w:t>
      </w:r>
      <w:proofErr w:type="spellEnd"/>
      <w:r w:rsidR="005D254C" w:rsidRPr="00707F9D">
        <w:rPr>
          <w:rFonts w:ascii="Times New Roman" w:hAnsi="Times New Roman" w:cs="Times New Roman"/>
        </w:rPr>
        <w:t xml:space="preserve">, </w:t>
      </w:r>
      <w:proofErr w:type="spellStart"/>
      <w:r w:rsidR="00DA222B" w:rsidRPr="00707F9D">
        <w:rPr>
          <w:rFonts w:ascii="Times New Roman" w:hAnsi="Times New Roman" w:cs="Times New Roman"/>
        </w:rPr>
        <w:t>trabajo</w:t>
      </w:r>
      <w:proofErr w:type="spellEnd"/>
      <w:r w:rsidR="00DA222B" w:rsidRPr="00707F9D">
        <w:rPr>
          <w:rFonts w:ascii="Times New Roman" w:hAnsi="Times New Roman" w:cs="Times New Roman"/>
        </w:rPr>
        <w:t xml:space="preserve"> </w:t>
      </w:r>
      <w:proofErr w:type="spellStart"/>
      <w:r w:rsidR="00DA222B" w:rsidRPr="00707F9D">
        <w:rPr>
          <w:rFonts w:ascii="Times New Roman" w:hAnsi="Times New Roman" w:cs="Times New Roman"/>
        </w:rPr>
        <w:t>voluntario</w:t>
      </w:r>
      <w:proofErr w:type="spellEnd"/>
      <w:r w:rsidR="00DA222B" w:rsidRPr="00707F9D">
        <w:rPr>
          <w:rFonts w:ascii="Times New Roman" w:hAnsi="Times New Roman" w:cs="Times New Roman"/>
        </w:rPr>
        <w:t xml:space="preserve">, o </w:t>
      </w:r>
      <w:proofErr w:type="spellStart"/>
      <w:r w:rsidR="00DA222B" w:rsidRPr="00707F9D">
        <w:rPr>
          <w:rFonts w:ascii="Times New Roman" w:hAnsi="Times New Roman" w:cs="Times New Roman"/>
        </w:rPr>
        <w:t>servicio</w:t>
      </w:r>
      <w:proofErr w:type="spellEnd"/>
      <w:r w:rsidR="00DA222B" w:rsidRPr="00707F9D">
        <w:rPr>
          <w:rFonts w:ascii="Times New Roman" w:hAnsi="Times New Roman" w:cs="Times New Roman"/>
        </w:rPr>
        <w:t xml:space="preserve">. Las </w:t>
      </w:r>
      <w:proofErr w:type="spellStart"/>
      <w:r w:rsidR="0026129A" w:rsidRPr="00707F9D">
        <w:rPr>
          <w:rFonts w:ascii="Times New Roman" w:hAnsi="Times New Roman" w:cs="Times New Roman"/>
        </w:rPr>
        <w:t>clases</w:t>
      </w:r>
      <w:proofErr w:type="spellEnd"/>
      <w:r w:rsidR="0026129A" w:rsidRPr="00707F9D">
        <w:rPr>
          <w:rFonts w:ascii="Times New Roman" w:hAnsi="Times New Roman" w:cs="Times New Roman"/>
        </w:rPr>
        <w:t xml:space="preserve"> </w:t>
      </w:r>
      <w:proofErr w:type="spellStart"/>
      <w:r w:rsidR="0026129A" w:rsidRPr="00707F9D">
        <w:rPr>
          <w:rFonts w:ascii="Times New Roman" w:hAnsi="Times New Roman" w:cs="Times New Roman"/>
        </w:rPr>
        <w:t>programa</w:t>
      </w:r>
      <w:r w:rsidR="009B3435" w:rsidRPr="00707F9D">
        <w:rPr>
          <w:rFonts w:ascii="Times New Roman" w:hAnsi="Times New Roman" w:cs="Times New Roman"/>
        </w:rPr>
        <w:t>da</w:t>
      </w:r>
      <w:r w:rsidR="0026129A" w:rsidRPr="00707F9D">
        <w:rPr>
          <w:rFonts w:ascii="Times New Roman" w:hAnsi="Times New Roman" w:cs="Times New Roman"/>
        </w:rPr>
        <w:t>s</w:t>
      </w:r>
      <w:proofErr w:type="spellEnd"/>
      <w:r w:rsidR="0026129A" w:rsidRPr="00707F9D">
        <w:rPr>
          <w:rFonts w:ascii="Times New Roman" w:hAnsi="Times New Roman" w:cs="Times New Roman"/>
        </w:rPr>
        <w:t xml:space="preserve"> </w:t>
      </w:r>
      <w:proofErr w:type="spellStart"/>
      <w:r w:rsidR="0026129A" w:rsidRPr="00707F9D">
        <w:rPr>
          <w:rFonts w:ascii="Times New Roman" w:hAnsi="Times New Roman" w:cs="Times New Roman"/>
        </w:rPr>
        <w:t>regularmente</w:t>
      </w:r>
      <w:proofErr w:type="spellEnd"/>
      <w:r w:rsidR="0026129A" w:rsidRPr="00707F9D">
        <w:rPr>
          <w:rFonts w:ascii="Times New Roman" w:hAnsi="Times New Roman" w:cs="Times New Roman"/>
        </w:rPr>
        <w:t xml:space="preserve"> </w:t>
      </w:r>
      <w:r w:rsidR="009B3435" w:rsidRPr="00707F9D">
        <w:rPr>
          <w:rFonts w:ascii="Times New Roman" w:hAnsi="Times New Roman" w:cs="Times New Roman"/>
        </w:rPr>
        <w:t xml:space="preserve">se </w:t>
      </w:r>
      <w:proofErr w:type="spellStart"/>
      <w:r w:rsidR="009B3435" w:rsidRPr="00707F9D">
        <w:rPr>
          <w:rFonts w:ascii="Times New Roman" w:hAnsi="Times New Roman" w:cs="Times New Roman"/>
        </w:rPr>
        <w:t>ofrecen</w:t>
      </w:r>
      <w:proofErr w:type="spellEnd"/>
      <w:r w:rsidR="0026129A" w:rsidRPr="00707F9D">
        <w:rPr>
          <w:rFonts w:ascii="Times New Roman" w:hAnsi="Times New Roman" w:cs="Times New Roman"/>
        </w:rPr>
        <w:t xml:space="preserve"> de lunes a </w:t>
      </w:r>
      <w:proofErr w:type="spellStart"/>
      <w:r w:rsidR="0026129A" w:rsidRPr="00707F9D">
        <w:rPr>
          <w:rFonts w:ascii="Times New Roman" w:hAnsi="Times New Roman" w:cs="Times New Roman"/>
        </w:rPr>
        <w:t>viernes</w:t>
      </w:r>
      <w:proofErr w:type="spellEnd"/>
      <w:r w:rsidR="0026129A" w:rsidRPr="00707F9D">
        <w:rPr>
          <w:rFonts w:ascii="Times New Roman" w:hAnsi="Times New Roman" w:cs="Times New Roman"/>
        </w:rPr>
        <w:t>.</w:t>
      </w:r>
    </w:p>
    <w:p w14:paraId="238AB27F" w14:textId="77777777" w:rsidR="00887F17" w:rsidRPr="00707F9D" w:rsidRDefault="00887F17" w:rsidP="00887F17">
      <w:pPr>
        <w:pStyle w:val="ListParagraph"/>
        <w:rPr>
          <w:rFonts w:ascii="Times New Roman" w:hAnsi="Times New Roman" w:cs="Times New Roman"/>
        </w:rPr>
      </w:pPr>
    </w:p>
    <w:p w14:paraId="3F831040" w14:textId="503AB38E" w:rsidR="000006C1" w:rsidRPr="00707F9D" w:rsidRDefault="00F66366" w:rsidP="000006C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máximo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ausencias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permitidas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RFK por </w:t>
      </w:r>
      <w:proofErr w:type="spellStart"/>
      <w:r w:rsidRPr="00707F9D">
        <w:rPr>
          <w:rFonts w:ascii="Times New Roman" w:hAnsi="Times New Roman" w:cs="Times New Roman"/>
        </w:rPr>
        <w:t>semestre</w:t>
      </w:r>
      <w:proofErr w:type="spellEnd"/>
      <w:r w:rsidRPr="00707F9D">
        <w:rPr>
          <w:rFonts w:ascii="Times New Roman" w:hAnsi="Times New Roman" w:cs="Times New Roman"/>
        </w:rPr>
        <w:t xml:space="preserve"> son 10 días. </w:t>
      </w:r>
      <w:proofErr w:type="spellStart"/>
      <w:r w:rsidRPr="00707F9D">
        <w:rPr>
          <w:rFonts w:ascii="Times New Roman" w:hAnsi="Times New Roman" w:cs="Times New Roman"/>
        </w:rPr>
        <w:t>Cuándo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asistencia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baja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menos</w:t>
      </w:r>
      <w:proofErr w:type="spellEnd"/>
      <w:r w:rsidRPr="00707F9D">
        <w:rPr>
          <w:rFonts w:ascii="Times New Roman" w:hAnsi="Times New Roman" w:cs="Times New Roman"/>
        </w:rPr>
        <w:t xml:space="preserve"> del 89%, o 10 días por </w:t>
      </w:r>
      <w:proofErr w:type="spellStart"/>
      <w:r w:rsidRPr="00707F9D">
        <w:rPr>
          <w:rFonts w:ascii="Times New Roman" w:hAnsi="Times New Roman" w:cs="Times New Roman"/>
        </w:rPr>
        <w:t>semestre</w:t>
      </w:r>
      <w:proofErr w:type="spellEnd"/>
      <w:r w:rsidRPr="00707F9D">
        <w:rPr>
          <w:rFonts w:ascii="Times New Roman" w:hAnsi="Times New Roman" w:cs="Times New Roman"/>
        </w:rPr>
        <w:t xml:space="preserve">, se </w:t>
      </w:r>
      <w:proofErr w:type="spellStart"/>
      <w:r w:rsidRPr="00707F9D">
        <w:rPr>
          <w:rFonts w:ascii="Times New Roman" w:hAnsi="Times New Roman" w:cs="Times New Roman"/>
        </w:rPr>
        <w:t>comenzará</w:t>
      </w:r>
      <w:proofErr w:type="spellEnd"/>
      <w:r w:rsidRPr="00707F9D">
        <w:rPr>
          <w:rFonts w:ascii="Times New Roman" w:hAnsi="Times New Roman" w:cs="Times New Roman"/>
        </w:rPr>
        <w:t xml:space="preserve"> una “</w:t>
      </w:r>
      <w:proofErr w:type="spellStart"/>
      <w:r w:rsidRPr="00707F9D">
        <w:rPr>
          <w:rFonts w:ascii="Times New Roman" w:hAnsi="Times New Roman" w:cs="Times New Roman"/>
        </w:rPr>
        <w:t>Intervención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Asistencia</w:t>
      </w:r>
      <w:proofErr w:type="spellEnd"/>
      <w:r w:rsidRPr="00707F9D">
        <w:rPr>
          <w:rFonts w:ascii="Times New Roman" w:hAnsi="Times New Roman" w:cs="Times New Roman"/>
        </w:rPr>
        <w:t xml:space="preserve">” y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ultimadamente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resultar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retiro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>.</w:t>
      </w:r>
      <w:r w:rsidR="0078429F" w:rsidRPr="00707F9D">
        <w:rPr>
          <w:rFonts w:ascii="Times New Roman" w:hAnsi="Times New Roman" w:cs="Times New Roman"/>
        </w:rPr>
        <w:t xml:space="preserve"> La </w:t>
      </w:r>
      <w:proofErr w:type="spellStart"/>
      <w:r w:rsidR="0078429F" w:rsidRPr="00707F9D">
        <w:rPr>
          <w:rFonts w:ascii="Times New Roman" w:hAnsi="Times New Roman" w:cs="Times New Roman"/>
        </w:rPr>
        <w:t>escuela</w:t>
      </w:r>
      <w:proofErr w:type="spellEnd"/>
      <w:r w:rsidR="0078429F" w:rsidRPr="00707F9D">
        <w:rPr>
          <w:rFonts w:ascii="Times New Roman" w:hAnsi="Times New Roman" w:cs="Times New Roman"/>
        </w:rPr>
        <w:t xml:space="preserve"> se </w:t>
      </w:r>
      <w:proofErr w:type="spellStart"/>
      <w:r w:rsidR="0078429F" w:rsidRPr="00707F9D">
        <w:rPr>
          <w:rFonts w:ascii="Times New Roman" w:hAnsi="Times New Roman" w:cs="Times New Roman"/>
        </w:rPr>
        <w:t>compromete</w:t>
      </w:r>
      <w:proofErr w:type="spellEnd"/>
      <w:r w:rsidR="0078429F" w:rsidRPr="00707F9D">
        <w:rPr>
          <w:rFonts w:ascii="Times New Roman" w:hAnsi="Times New Roman" w:cs="Times New Roman"/>
        </w:rPr>
        <w:t xml:space="preserve"> </w:t>
      </w:r>
      <w:proofErr w:type="gramStart"/>
      <w:r w:rsidR="0078429F" w:rsidRPr="00707F9D">
        <w:rPr>
          <w:rFonts w:ascii="Times New Roman" w:hAnsi="Times New Roman" w:cs="Times New Roman"/>
        </w:rPr>
        <w:t>a</w:t>
      </w:r>
      <w:proofErr w:type="gramEnd"/>
      <w:r w:rsidR="0078429F" w:rsidRPr="00707F9D">
        <w:rPr>
          <w:rFonts w:ascii="Times New Roman" w:hAnsi="Times New Roman" w:cs="Times New Roman"/>
        </w:rPr>
        <w:t xml:space="preserve"> </w:t>
      </w:r>
      <w:proofErr w:type="spellStart"/>
      <w:r w:rsidR="0008528C" w:rsidRPr="00707F9D">
        <w:rPr>
          <w:rFonts w:ascii="Times New Roman" w:hAnsi="Times New Roman" w:cs="Times New Roman"/>
        </w:rPr>
        <w:t>agotar</w:t>
      </w:r>
      <w:proofErr w:type="spellEnd"/>
      <w:r w:rsidR="0078429F" w:rsidRPr="00707F9D">
        <w:rPr>
          <w:rFonts w:ascii="Times New Roman" w:hAnsi="Times New Roman" w:cs="Times New Roman"/>
        </w:rPr>
        <w:t xml:space="preserve"> </w:t>
      </w:r>
      <w:proofErr w:type="spellStart"/>
      <w:r w:rsidR="0078429F" w:rsidRPr="00707F9D">
        <w:rPr>
          <w:rFonts w:ascii="Times New Roman" w:hAnsi="Times New Roman" w:cs="Times New Roman"/>
        </w:rPr>
        <w:t>todas</w:t>
      </w:r>
      <w:proofErr w:type="spellEnd"/>
      <w:r w:rsidR="0078429F" w:rsidRPr="00707F9D">
        <w:rPr>
          <w:rFonts w:ascii="Times New Roman" w:hAnsi="Times New Roman" w:cs="Times New Roman"/>
        </w:rPr>
        <w:t xml:space="preserve"> las </w:t>
      </w:r>
      <w:proofErr w:type="spellStart"/>
      <w:r w:rsidR="0078429F" w:rsidRPr="00707F9D">
        <w:rPr>
          <w:rFonts w:ascii="Times New Roman" w:hAnsi="Times New Roman" w:cs="Times New Roman"/>
        </w:rPr>
        <w:t>estrategias</w:t>
      </w:r>
      <w:proofErr w:type="spellEnd"/>
      <w:r w:rsidR="0078429F" w:rsidRPr="00707F9D">
        <w:rPr>
          <w:rFonts w:ascii="Times New Roman" w:hAnsi="Times New Roman" w:cs="Times New Roman"/>
        </w:rPr>
        <w:t xml:space="preserve"> de </w:t>
      </w:r>
      <w:proofErr w:type="spellStart"/>
      <w:r w:rsidR="0078429F" w:rsidRPr="00707F9D">
        <w:rPr>
          <w:rFonts w:ascii="Times New Roman" w:hAnsi="Times New Roman" w:cs="Times New Roman"/>
        </w:rPr>
        <w:t>intervención</w:t>
      </w:r>
      <w:proofErr w:type="spellEnd"/>
      <w:r w:rsidR="0078429F" w:rsidRPr="00707F9D">
        <w:rPr>
          <w:rFonts w:ascii="Times New Roman" w:hAnsi="Times New Roman" w:cs="Times New Roman"/>
        </w:rPr>
        <w:t xml:space="preserve"> </w:t>
      </w:r>
      <w:proofErr w:type="spellStart"/>
      <w:r w:rsidR="0078429F" w:rsidRPr="00707F9D">
        <w:rPr>
          <w:rFonts w:ascii="Times New Roman" w:hAnsi="Times New Roman" w:cs="Times New Roman"/>
        </w:rPr>
        <w:t>posibles</w:t>
      </w:r>
      <w:proofErr w:type="spellEnd"/>
      <w:r w:rsidR="0078429F" w:rsidRPr="00707F9D">
        <w:rPr>
          <w:rFonts w:ascii="Times New Roman" w:hAnsi="Times New Roman" w:cs="Times New Roman"/>
        </w:rPr>
        <w:t xml:space="preserve"> antes de que </w:t>
      </w:r>
      <w:proofErr w:type="spellStart"/>
      <w:r w:rsidR="0078429F" w:rsidRPr="00707F9D">
        <w:rPr>
          <w:rFonts w:ascii="Times New Roman" w:hAnsi="Times New Roman" w:cs="Times New Roman"/>
        </w:rPr>
        <w:t>esto</w:t>
      </w:r>
      <w:proofErr w:type="spellEnd"/>
      <w:r w:rsidR="0078429F" w:rsidRPr="00707F9D">
        <w:rPr>
          <w:rFonts w:ascii="Times New Roman" w:hAnsi="Times New Roman" w:cs="Times New Roman"/>
        </w:rPr>
        <w:t xml:space="preserve"> </w:t>
      </w:r>
      <w:proofErr w:type="spellStart"/>
      <w:r w:rsidR="0078429F" w:rsidRPr="00707F9D">
        <w:rPr>
          <w:rFonts w:ascii="Times New Roman" w:hAnsi="Times New Roman" w:cs="Times New Roman"/>
        </w:rPr>
        <w:t>ocurra</w:t>
      </w:r>
      <w:proofErr w:type="spellEnd"/>
      <w:r w:rsidR="0078429F" w:rsidRPr="00707F9D">
        <w:rPr>
          <w:rFonts w:ascii="Times New Roman" w:hAnsi="Times New Roman" w:cs="Times New Roman"/>
        </w:rPr>
        <w:t>.</w:t>
      </w:r>
      <w:r w:rsidR="000006C1" w:rsidRPr="00707F9D">
        <w:rPr>
          <w:rFonts w:ascii="Times New Roman" w:hAnsi="Times New Roman" w:cs="Times New Roman"/>
        </w:rPr>
        <w:t xml:space="preserve"> </w:t>
      </w:r>
      <w:proofErr w:type="spellStart"/>
      <w:r w:rsidR="002D0F38" w:rsidRPr="00707F9D">
        <w:rPr>
          <w:rFonts w:ascii="Times New Roman" w:hAnsi="Times New Roman" w:cs="Times New Roman"/>
        </w:rPr>
        <w:t>Vea</w:t>
      </w:r>
      <w:proofErr w:type="spellEnd"/>
      <w:r w:rsidR="002D0F38" w:rsidRPr="00707F9D">
        <w:rPr>
          <w:rFonts w:ascii="Times New Roman" w:hAnsi="Times New Roman" w:cs="Times New Roman"/>
        </w:rPr>
        <w:t xml:space="preserve"> “</w:t>
      </w:r>
      <w:proofErr w:type="spellStart"/>
      <w:r w:rsidR="002D0F38" w:rsidRPr="00707F9D">
        <w:rPr>
          <w:rFonts w:ascii="Times New Roman" w:hAnsi="Times New Roman" w:cs="Times New Roman"/>
        </w:rPr>
        <w:t>Política</w:t>
      </w:r>
      <w:proofErr w:type="spellEnd"/>
      <w:r w:rsidR="00796705" w:rsidRPr="00707F9D">
        <w:rPr>
          <w:rFonts w:ascii="Times New Roman" w:hAnsi="Times New Roman" w:cs="Times New Roman"/>
        </w:rPr>
        <w:t xml:space="preserve"> de </w:t>
      </w:r>
      <w:proofErr w:type="spellStart"/>
      <w:r w:rsidR="00796705" w:rsidRPr="00707F9D">
        <w:rPr>
          <w:rFonts w:ascii="Times New Roman" w:hAnsi="Times New Roman" w:cs="Times New Roman"/>
        </w:rPr>
        <w:t>Asistencia</w:t>
      </w:r>
      <w:proofErr w:type="spellEnd"/>
      <w:r w:rsidR="00796705" w:rsidRPr="00707F9D">
        <w:rPr>
          <w:rFonts w:ascii="Times New Roman" w:hAnsi="Times New Roman" w:cs="Times New Roman"/>
        </w:rPr>
        <w:t xml:space="preserve"> de RFK</w:t>
      </w:r>
      <w:r w:rsidR="00E37DC0">
        <w:rPr>
          <w:rFonts w:ascii="Times New Roman" w:hAnsi="Times New Roman" w:cs="Times New Roman"/>
        </w:rPr>
        <w:t>”</w:t>
      </w:r>
      <w:r w:rsidR="00CE2B77">
        <w:rPr>
          <w:rFonts w:ascii="Times New Roman" w:hAnsi="Times New Roman" w:cs="Times New Roman"/>
        </w:rPr>
        <w:t xml:space="preserve"> </w:t>
      </w:r>
      <w:proofErr w:type="spellStart"/>
      <w:r w:rsidR="00CE2B77">
        <w:rPr>
          <w:rFonts w:ascii="Times New Roman" w:hAnsi="Times New Roman" w:cs="Times New Roman"/>
        </w:rPr>
        <w:t>localizada</w:t>
      </w:r>
      <w:proofErr w:type="spellEnd"/>
      <w:r w:rsidR="00CE2B77">
        <w:rPr>
          <w:rFonts w:ascii="Times New Roman" w:hAnsi="Times New Roman" w:cs="Times New Roman"/>
        </w:rPr>
        <w:t xml:space="preserve"> </w:t>
      </w:r>
      <w:proofErr w:type="spellStart"/>
      <w:r w:rsidR="00CE2B77">
        <w:rPr>
          <w:rFonts w:ascii="Times New Roman" w:hAnsi="Times New Roman" w:cs="Times New Roman"/>
        </w:rPr>
        <w:t>en</w:t>
      </w:r>
      <w:proofErr w:type="spellEnd"/>
      <w:r w:rsidR="00CE2B77">
        <w:rPr>
          <w:rFonts w:ascii="Times New Roman" w:hAnsi="Times New Roman" w:cs="Times New Roman"/>
        </w:rPr>
        <w:t xml:space="preserve"> la </w:t>
      </w:r>
      <w:proofErr w:type="spellStart"/>
      <w:r w:rsidR="00CE2B77">
        <w:rPr>
          <w:rFonts w:ascii="Times New Roman" w:hAnsi="Times New Roman" w:cs="Times New Roman"/>
        </w:rPr>
        <w:t>página</w:t>
      </w:r>
      <w:proofErr w:type="spellEnd"/>
      <w:r w:rsidR="00CE2B77">
        <w:rPr>
          <w:rFonts w:ascii="Times New Roman" w:hAnsi="Times New Roman" w:cs="Times New Roman"/>
        </w:rPr>
        <w:t xml:space="preserve"> 28</w:t>
      </w:r>
      <w:r w:rsidR="00F31AFD" w:rsidRPr="00707F9D">
        <w:rPr>
          <w:rFonts w:ascii="Times New Roman" w:hAnsi="Times New Roman" w:cs="Times New Roman"/>
        </w:rPr>
        <w:t xml:space="preserve"> (</w:t>
      </w:r>
      <w:proofErr w:type="spellStart"/>
      <w:r w:rsidR="00F31AFD" w:rsidRPr="00707F9D">
        <w:rPr>
          <w:rFonts w:ascii="Times New Roman" w:hAnsi="Times New Roman" w:cs="Times New Roman"/>
        </w:rPr>
        <w:t>esta</w:t>
      </w:r>
      <w:proofErr w:type="spellEnd"/>
      <w:r w:rsidR="00F31AFD" w:rsidRPr="00707F9D">
        <w:rPr>
          <w:rFonts w:ascii="Times New Roman" w:hAnsi="Times New Roman" w:cs="Times New Roman"/>
        </w:rPr>
        <w:t xml:space="preserve"> </w:t>
      </w:r>
      <w:proofErr w:type="spellStart"/>
      <w:r w:rsidR="00F31AFD" w:rsidRPr="00707F9D">
        <w:rPr>
          <w:rFonts w:ascii="Times New Roman" w:hAnsi="Times New Roman" w:cs="Times New Roman"/>
        </w:rPr>
        <w:t>polí</w:t>
      </w:r>
      <w:r w:rsidR="004764B2" w:rsidRPr="00707F9D">
        <w:rPr>
          <w:rFonts w:ascii="Times New Roman" w:hAnsi="Times New Roman" w:cs="Times New Roman"/>
        </w:rPr>
        <w:t>tica</w:t>
      </w:r>
      <w:proofErr w:type="spellEnd"/>
      <w:r w:rsidR="004764B2" w:rsidRPr="00707F9D">
        <w:rPr>
          <w:rFonts w:ascii="Times New Roman" w:hAnsi="Times New Roman" w:cs="Times New Roman"/>
        </w:rPr>
        <w:t xml:space="preserve"> </w:t>
      </w:r>
      <w:proofErr w:type="spellStart"/>
      <w:r w:rsidR="004764B2" w:rsidRPr="00707F9D">
        <w:rPr>
          <w:rFonts w:ascii="Times New Roman" w:hAnsi="Times New Roman" w:cs="Times New Roman"/>
        </w:rPr>
        <w:t>e</w:t>
      </w:r>
      <w:r w:rsidR="009B3435" w:rsidRPr="00707F9D">
        <w:rPr>
          <w:rFonts w:ascii="Times New Roman" w:hAnsi="Times New Roman" w:cs="Times New Roman"/>
        </w:rPr>
        <w:t>stá</w:t>
      </w:r>
      <w:proofErr w:type="spellEnd"/>
      <w:r w:rsidR="009B3435" w:rsidRPr="00707F9D">
        <w:rPr>
          <w:rFonts w:ascii="Times New Roman" w:hAnsi="Times New Roman" w:cs="Times New Roman"/>
        </w:rPr>
        <w:t xml:space="preserve"> </w:t>
      </w:r>
      <w:proofErr w:type="spellStart"/>
      <w:r w:rsidR="009B3435" w:rsidRPr="00707F9D">
        <w:rPr>
          <w:rFonts w:ascii="Times New Roman" w:hAnsi="Times New Roman" w:cs="Times New Roman"/>
        </w:rPr>
        <w:t>firmada</w:t>
      </w:r>
      <w:proofErr w:type="spellEnd"/>
      <w:r w:rsidR="009B3435" w:rsidRPr="00707F9D">
        <w:rPr>
          <w:rFonts w:ascii="Times New Roman" w:hAnsi="Times New Roman" w:cs="Times New Roman"/>
        </w:rPr>
        <w:t xml:space="preserve"> por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9B3435" w:rsidRPr="00707F9D">
        <w:rPr>
          <w:rFonts w:ascii="Times New Roman" w:hAnsi="Times New Roman" w:cs="Times New Roman"/>
        </w:rPr>
        <w:t>/</w:t>
      </w:r>
      <w:proofErr w:type="spellStart"/>
      <w:r w:rsidR="009B3435" w:rsidRPr="00707F9D">
        <w:rPr>
          <w:rFonts w:ascii="Times New Roman" w:hAnsi="Times New Roman" w:cs="Times New Roman"/>
        </w:rPr>
        <w:t>guardiá</w:t>
      </w:r>
      <w:r w:rsidR="004764B2" w:rsidRPr="00707F9D">
        <w:rPr>
          <w:rFonts w:ascii="Times New Roman" w:hAnsi="Times New Roman" w:cs="Times New Roman"/>
        </w:rPr>
        <w:t>n</w:t>
      </w:r>
      <w:proofErr w:type="spellEnd"/>
      <w:r w:rsidR="004764B2" w:rsidRPr="00707F9D">
        <w:rPr>
          <w:rFonts w:ascii="Times New Roman" w:hAnsi="Times New Roman" w:cs="Times New Roman"/>
        </w:rPr>
        <w:t xml:space="preserve"> y el </w:t>
      </w:r>
      <w:proofErr w:type="spellStart"/>
      <w:r w:rsidR="004764B2" w:rsidRPr="00707F9D">
        <w:rPr>
          <w:rFonts w:ascii="Times New Roman" w:hAnsi="Times New Roman" w:cs="Times New Roman"/>
        </w:rPr>
        <w:t>estudiante</w:t>
      </w:r>
      <w:proofErr w:type="spellEnd"/>
      <w:r w:rsidR="004764B2" w:rsidRPr="00707F9D">
        <w:rPr>
          <w:rFonts w:ascii="Times New Roman" w:hAnsi="Times New Roman" w:cs="Times New Roman"/>
        </w:rPr>
        <w:t xml:space="preserve"> </w:t>
      </w:r>
      <w:proofErr w:type="spellStart"/>
      <w:r w:rsidR="004764B2" w:rsidRPr="00707F9D">
        <w:rPr>
          <w:rFonts w:ascii="Times New Roman" w:hAnsi="Times New Roman" w:cs="Times New Roman"/>
        </w:rPr>
        <w:t>durante</w:t>
      </w:r>
      <w:proofErr w:type="spellEnd"/>
      <w:r w:rsidR="004764B2" w:rsidRPr="00707F9D">
        <w:rPr>
          <w:rFonts w:ascii="Times New Roman" w:hAnsi="Times New Roman" w:cs="Times New Roman"/>
        </w:rPr>
        <w:t xml:space="preserve"> la </w:t>
      </w:r>
      <w:proofErr w:type="spellStart"/>
      <w:r w:rsidR="004764B2" w:rsidRPr="00707F9D">
        <w:rPr>
          <w:rFonts w:ascii="Times New Roman" w:hAnsi="Times New Roman" w:cs="Times New Roman"/>
        </w:rPr>
        <w:t>inscripción</w:t>
      </w:r>
      <w:proofErr w:type="spellEnd"/>
      <w:r w:rsidR="005F5F2B" w:rsidRPr="00707F9D">
        <w:rPr>
          <w:rFonts w:ascii="Times New Roman" w:hAnsi="Times New Roman" w:cs="Times New Roman"/>
        </w:rPr>
        <w:t xml:space="preserve"> y </w:t>
      </w:r>
      <w:proofErr w:type="spellStart"/>
      <w:r w:rsidR="005F5F2B" w:rsidRPr="00707F9D">
        <w:rPr>
          <w:rFonts w:ascii="Times New Roman" w:hAnsi="Times New Roman" w:cs="Times New Roman"/>
        </w:rPr>
        <w:t>archivados</w:t>
      </w:r>
      <w:proofErr w:type="spellEnd"/>
      <w:r w:rsidR="005F5F2B" w:rsidRPr="00707F9D">
        <w:rPr>
          <w:rFonts w:ascii="Times New Roman" w:hAnsi="Times New Roman" w:cs="Times New Roman"/>
        </w:rPr>
        <w:t xml:space="preserve"> </w:t>
      </w:r>
      <w:proofErr w:type="spellStart"/>
      <w:r w:rsidR="00663082" w:rsidRPr="00707F9D">
        <w:rPr>
          <w:rFonts w:ascii="Times New Roman" w:hAnsi="Times New Roman" w:cs="Times New Roman"/>
        </w:rPr>
        <w:t>en</w:t>
      </w:r>
      <w:proofErr w:type="spellEnd"/>
      <w:r w:rsidR="00663082" w:rsidRPr="00707F9D">
        <w:rPr>
          <w:rFonts w:ascii="Times New Roman" w:hAnsi="Times New Roman" w:cs="Times New Roman"/>
        </w:rPr>
        <w:t xml:space="preserve"> los </w:t>
      </w:r>
      <w:proofErr w:type="spellStart"/>
      <w:r w:rsidR="002304AA" w:rsidRPr="00707F9D">
        <w:rPr>
          <w:rFonts w:ascii="Times New Roman" w:hAnsi="Times New Roman" w:cs="Times New Roman"/>
        </w:rPr>
        <w:t>registr</w:t>
      </w:r>
      <w:r w:rsidR="007A08A4" w:rsidRPr="00707F9D">
        <w:rPr>
          <w:rFonts w:ascii="Times New Roman" w:hAnsi="Times New Roman" w:cs="Times New Roman"/>
        </w:rPr>
        <w:t>os</w:t>
      </w:r>
      <w:proofErr w:type="spellEnd"/>
      <w:r w:rsidR="007A08A4" w:rsidRPr="00707F9D">
        <w:rPr>
          <w:rFonts w:ascii="Times New Roman" w:hAnsi="Times New Roman" w:cs="Times New Roman"/>
        </w:rPr>
        <w:t xml:space="preserve"> </w:t>
      </w:r>
      <w:proofErr w:type="spellStart"/>
      <w:r w:rsidR="007A08A4" w:rsidRPr="00707F9D">
        <w:rPr>
          <w:rFonts w:ascii="Times New Roman" w:hAnsi="Times New Roman" w:cs="Times New Roman"/>
        </w:rPr>
        <w:t>estudiantiles</w:t>
      </w:r>
      <w:proofErr w:type="spellEnd"/>
      <w:r w:rsidR="007A08A4" w:rsidRPr="00707F9D">
        <w:rPr>
          <w:rFonts w:ascii="Times New Roman" w:hAnsi="Times New Roman" w:cs="Times New Roman"/>
        </w:rPr>
        <w:t xml:space="preserve"> de la </w:t>
      </w:r>
      <w:proofErr w:type="spellStart"/>
      <w:r w:rsidR="007A08A4" w:rsidRPr="00707F9D">
        <w:rPr>
          <w:rFonts w:ascii="Times New Roman" w:hAnsi="Times New Roman" w:cs="Times New Roman"/>
        </w:rPr>
        <w:t>escuela</w:t>
      </w:r>
      <w:proofErr w:type="spellEnd"/>
      <w:r w:rsidR="007A08A4" w:rsidRPr="00707F9D">
        <w:rPr>
          <w:rFonts w:ascii="Times New Roman" w:hAnsi="Times New Roman" w:cs="Times New Roman"/>
        </w:rPr>
        <w:t xml:space="preserve">). </w:t>
      </w:r>
      <w:r w:rsidR="003E04D8" w:rsidRPr="00707F9D">
        <w:rPr>
          <w:rFonts w:ascii="Times New Roman" w:hAnsi="Times New Roman" w:cs="Times New Roman"/>
        </w:rPr>
        <w:t xml:space="preserve">El director y </w:t>
      </w:r>
      <w:r w:rsidR="009C12A2" w:rsidRPr="00707F9D">
        <w:rPr>
          <w:rFonts w:ascii="Times New Roman" w:hAnsi="Times New Roman" w:cs="Times New Roman"/>
        </w:rPr>
        <w:t xml:space="preserve">el maestro </w:t>
      </w:r>
      <w:proofErr w:type="spellStart"/>
      <w:r w:rsidR="001704AD" w:rsidRPr="00707F9D">
        <w:rPr>
          <w:rFonts w:ascii="Times New Roman" w:hAnsi="Times New Roman" w:cs="Times New Roman"/>
        </w:rPr>
        <w:t>asesor</w:t>
      </w:r>
      <w:proofErr w:type="spellEnd"/>
      <w:r w:rsidR="009B3435" w:rsidRPr="00707F9D">
        <w:rPr>
          <w:rFonts w:ascii="Times New Roman" w:hAnsi="Times New Roman" w:cs="Times New Roman"/>
        </w:rPr>
        <w:t xml:space="preserve"> </w:t>
      </w:r>
      <w:proofErr w:type="spellStart"/>
      <w:r w:rsidR="009B3435" w:rsidRPr="00707F9D">
        <w:rPr>
          <w:rFonts w:ascii="Times New Roman" w:hAnsi="Times New Roman" w:cs="Times New Roman"/>
        </w:rPr>
        <w:t>tomarán</w:t>
      </w:r>
      <w:proofErr w:type="spellEnd"/>
      <w:r w:rsidR="009B3435" w:rsidRPr="00707F9D">
        <w:rPr>
          <w:rFonts w:ascii="Times New Roman" w:hAnsi="Times New Roman" w:cs="Times New Roman"/>
        </w:rPr>
        <w:t xml:space="preserve"> la </w:t>
      </w:r>
      <w:proofErr w:type="spellStart"/>
      <w:r w:rsidR="009B3435" w:rsidRPr="00707F9D">
        <w:rPr>
          <w:rFonts w:ascii="Times New Roman" w:hAnsi="Times New Roman" w:cs="Times New Roman"/>
        </w:rPr>
        <w:t>última</w:t>
      </w:r>
      <w:proofErr w:type="spellEnd"/>
      <w:r w:rsidR="009B3435" w:rsidRPr="00707F9D">
        <w:rPr>
          <w:rFonts w:ascii="Times New Roman" w:hAnsi="Times New Roman" w:cs="Times New Roman"/>
        </w:rPr>
        <w:t xml:space="preserve"> </w:t>
      </w:r>
      <w:proofErr w:type="spellStart"/>
      <w:r w:rsidR="009B3435" w:rsidRPr="00707F9D">
        <w:rPr>
          <w:rFonts w:ascii="Times New Roman" w:hAnsi="Times New Roman" w:cs="Times New Roman"/>
        </w:rPr>
        <w:t>decisió</w:t>
      </w:r>
      <w:r w:rsidR="00E44C06" w:rsidRPr="00707F9D">
        <w:rPr>
          <w:rFonts w:ascii="Times New Roman" w:hAnsi="Times New Roman" w:cs="Times New Roman"/>
        </w:rPr>
        <w:t>n</w:t>
      </w:r>
      <w:proofErr w:type="spellEnd"/>
      <w:r w:rsidR="00E44C06" w:rsidRPr="00707F9D">
        <w:rPr>
          <w:rFonts w:ascii="Times New Roman" w:hAnsi="Times New Roman" w:cs="Times New Roman"/>
        </w:rPr>
        <w:t>.</w:t>
      </w:r>
    </w:p>
    <w:p w14:paraId="1AEE7760" w14:textId="77777777" w:rsidR="00887F17" w:rsidRPr="00707F9D" w:rsidRDefault="00887F17" w:rsidP="00887F17">
      <w:pPr>
        <w:rPr>
          <w:rFonts w:ascii="Times New Roman" w:hAnsi="Times New Roman" w:cs="Times New Roman"/>
        </w:rPr>
      </w:pPr>
    </w:p>
    <w:p w14:paraId="4943E1EE" w14:textId="286C225C" w:rsidR="00E44C06" w:rsidRPr="00707F9D" w:rsidRDefault="00E44C06" w:rsidP="000006C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r w:rsidR="009879A7" w:rsidRPr="00707F9D">
        <w:rPr>
          <w:rFonts w:ascii="Times New Roman" w:hAnsi="Times New Roman" w:cs="Times New Roman"/>
        </w:rPr>
        <w:t xml:space="preserve">no distingue entre </w:t>
      </w:r>
      <w:proofErr w:type="spellStart"/>
      <w:r w:rsidR="009879A7" w:rsidRPr="00707F9D">
        <w:rPr>
          <w:rFonts w:ascii="Times New Roman" w:hAnsi="Times New Roman" w:cs="Times New Roman"/>
        </w:rPr>
        <w:t>ausencias</w:t>
      </w:r>
      <w:proofErr w:type="spellEnd"/>
      <w:r w:rsidR="009879A7" w:rsidRPr="00707F9D">
        <w:rPr>
          <w:rFonts w:ascii="Times New Roman" w:hAnsi="Times New Roman" w:cs="Times New Roman"/>
        </w:rPr>
        <w:t xml:space="preserve"> </w:t>
      </w:r>
      <w:proofErr w:type="spellStart"/>
      <w:r w:rsidR="009879A7" w:rsidRPr="00707F9D">
        <w:rPr>
          <w:rFonts w:ascii="Times New Roman" w:hAnsi="Times New Roman" w:cs="Times New Roman"/>
        </w:rPr>
        <w:t>excusadas</w:t>
      </w:r>
      <w:proofErr w:type="spellEnd"/>
      <w:r w:rsidR="009879A7" w:rsidRPr="00707F9D">
        <w:rPr>
          <w:rFonts w:ascii="Times New Roman" w:hAnsi="Times New Roman" w:cs="Times New Roman"/>
        </w:rPr>
        <w:t xml:space="preserve"> y sin </w:t>
      </w:r>
      <w:proofErr w:type="spellStart"/>
      <w:r w:rsidR="009879A7" w:rsidRPr="00707F9D">
        <w:rPr>
          <w:rFonts w:ascii="Times New Roman" w:hAnsi="Times New Roman" w:cs="Times New Roman"/>
        </w:rPr>
        <w:t>excusa</w:t>
      </w:r>
      <w:proofErr w:type="spellEnd"/>
      <w:r w:rsidR="009879A7" w:rsidRPr="00707F9D">
        <w:rPr>
          <w:rFonts w:ascii="Times New Roman" w:hAnsi="Times New Roman" w:cs="Times New Roman"/>
        </w:rPr>
        <w:t xml:space="preserve">. Una </w:t>
      </w:r>
      <w:proofErr w:type="spellStart"/>
      <w:r w:rsidR="009879A7" w:rsidRPr="00707F9D">
        <w:rPr>
          <w:rFonts w:ascii="Times New Roman" w:hAnsi="Times New Roman" w:cs="Times New Roman"/>
        </w:rPr>
        <w:t>ausencia</w:t>
      </w:r>
      <w:proofErr w:type="spellEnd"/>
      <w:r w:rsidR="009879A7" w:rsidRPr="00707F9D">
        <w:rPr>
          <w:rFonts w:ascii="Times New Roman" w:hAnsi="Times New Roman" w:cs="Times New Roman"/>
        </w:rPr>
        <w:t xml:space="preserve"> es una </w:t>
      </w:r>
      <w:proofErr w:type="spellStart"/>
      <w:r w:rsidR="009879A7" w:rsidRPr="00707F9D">
        <w:rPr>
          <w:rFonts w:ascii="Times New Roman" w:hAnsi="Times New Roman" w:cs="Times New Roman"/>
        </w:rPr>
        <w:t>ausencia</w:t>
      </w:r>
      <w:proofErr w:type="spellEnd"/>
      <w:r w:rsidR="009879A7" w:rsidRPr="00707F9D">
        <w:rPr>
          <w:rFonts w:ascii="Times New Roman" w:hAnsi="Times New Roman" w:cs="Times New Roman"/>
        </w:rPr>
        <w:t xml:space="preserve">. </w:t>
      </w:r>
      <w:proofErr w:type="spellStart"/>
      <w:r w:rsidR="009879A7" w:rsidRPr="00707F9D">
        <w:rPr>
          <w:rFonts w:ascii="Times New Roman" w:hAnsi="Times New Roman" w:cs="Times New Roman"/>
        </w:rPr>
        <w:t>Porque</w:t>
      </w:r>
      <w:proofErr w:type="spellEnd"/>
      <w:r w:rsidR="009879A7" w:rsidRPr="00707F9D">
        <w:rPr>
          <w:rFonts w:ascii="Times New Roman" w:hAnsi="Times New Roman" w:cs="Times New Roman"/>
        </w:rPr>
        <w:t xml:space="preserve"> </w:t>
      </w:r>
      <w:proofErr w:type="spellStart"/>
      <w:r w:rsidR="009879A7" w:rsidRPr="00707F9D">
        <w:rPr>
          <w:rFonts w:ascii="Times New Roman" w:hAnsi="Times New Roman" w:cs="Times New Roman"/>
        </w:rPr>
        <w:t>cada</w:t>
      </w:r>
      <w:proofErr w:type="spellEnd"/>
      <w:r w:rsidR="009879A7" w:rsidRPr="00707F9D">
        <w:rPr>
          <w:rFonts w:ascii="Times New Roman" w:hAnsi="Times New Roman" w:cs="Times New Roman"/>
        </w:rPr>
        <w:t xml:space="preserve"> </w:t>
      </w:r>
      <w:proofErr w:type="spellStart"/>
      <w:r w:rsidR="009879A7" w:rsidRPr="00707F9D">
        <w:rPr>
          <w:rFonts w:ascii="Times New Roman" w:hAnsi="Times New Roman" w:cs="Times New Roman"/>
        </w:rPr>
        <w:t>estudiante</w:t>
      </w:r>
      <w:proofErr w:type="spellEnd"/>
      <w:r w:rsidR="009879A7" w:rsidRPr="00707F9D">
        <w:rPr>
          <w:rFonts w:ascii="Times New Roman" w:hAnsi="Times New Roman" w:cs="Times New Roman"/>
        </w:rPr>
        <w:t xml:space="preserve"> </w:t>
      </w:r>
      <w:proofErr w:type="spellStart"/>
      <w:r w:rsidR="009879A7" w:rsidRPr="00707F9D">
        <w:rPr>
          <w:rFonts w:ascii="Times New Roman" w:hAnsi="Times New Roman" w:cs="Times New Roman"/>
        </w:rPr>
        <w:t>está</w:t>
      </w:r>
      <w:proofErr w:type="spellEnd"/>
      <w:r w:rsidR="009879A7" w:rsidRPr="00707F9D">
        <w:rPr>
          <w:rFonts w:ascii="Times New Roman" w:hAnsi="Times New Roman" w:cs="Times New Roman"/>
        </w:rPr>
        <w:t xml:space="preserve"> </w:t>
      </w:r>
      <w:proofErr w:type="spellStart"/>
      <w:r w:rsidR="009879A7" w:rsidRPr="00707F9D">
        <w:rPr>
          <w:rFonts w:ascii="Times New Roman" w:hAnsi="Times New Roman" w:cs="Times New Roman"/>
        </w:rPr>
        <w:t>trabajando</w:t>
      </w:r>
      <w:proofErr w:type="spellEnd"/>
      <w:r w:rsidR="009879A7" w:rsidRPr="00707F9D">
        <w:rPr>
          <w:rFonts w:ascii="Times New Roman" w:hAnsi="Times New Roman" w:cs="Times New Roman"/>
        </w:rPr>
        <w:t xml:space="preserve"> con un plan y un </w:t>
      </w:r>
      <w:proofErr w:type="spellStart"/>
      <w:r w:rsidR="009879A7" w:rsidRPr="00707F9D">
        <w:rPr>
          <w:rFonts w:ascii="Times New Roman" w:hAnsi="Times New Roman" w:cs="Times New Roman"/>
        </w:rPr>
        <w:t>horario</w:t>
      </w:r>
      <w:proofErr w:type="spellEnd"/>
      <w:r w:rsidR="009879A7" w:rsidRPr="00707F9D">
        <w:rPr>
          <w:rFonts w:ascii="Times New Roman" w:hAnsi="Times New Roman" w:cs="Times New Roman"/>
        </w:rPr>
        <w:t xml:space="preserve"> individual, </w:t>
      </w:r>
      <w:proofErr w:type="spellStart"/>
      <w:r w:rsidR="009879A7" w:rsidRPr="00707F9D">
        <w:rPr>
          <w:rFonts w:ascii="Times New Roman" w:hAnsi="Times New Roman" w:cs="Times New Roman"/>
        </w:rPr>
        <w:t>esperamos</w:t>
      </w:r>
      <w:proofErr w:type="spellEnd"/>
      <w:r w:rsidR="009879A7" w:rsidRPr="00707F9D">
        <w:rPr>
          <w:rFonts w:ascii="Times New Roman" w:hAnsi="Times New Roman" w:cs="Times New Roman"/>
        </w:rPr>
        <w:t xml:space="preserve"> que las </w:t>
      </w:r>
      <w:proofErr w:type="spellStart"/>
      <w:r w:rsidR="009879A7" w:rsidRPr="00707F9D">
        <w:rPr>
          <w:rFonts w:ascii="Times New Roman" w:hAnsi="Times New Roman" w:cs="Times New Roman"/>
        </w:rPr>
        <w:t>citas</w:t>
      </w:r>
      <w:proofErr w:type="spellEnd"/>
      <w:r w:rsidR="009879A7" w:rsidRPr="00707F9D">
        <w:rPr>
          <w:rFonts w:ascii="Times New Roman" w:hAnsi="Times New Roman" w:cs="Times New Roman"/>
        </w:rPr>
        <w:t xml:space="preserve"> </w:t>
      </w:r>
      <w:proofErr w:type="spellStart"/>
      <w:r w:rsidR="009879A7" w:rsidRPr="00707F9D">
        <w:rPr>
          <w:rFonts w:ascii="Times New Roman" w:hAnsi="Times New Roman" w:cs="Times New Roman"/>
        </w:rPr>
        <w:t>personal</w:t>
      </w:r>
      <w:r w:rsidR="00712020" w:rsidRPr="00707F9D">
        <w:rPr>
          <w:rFonts w:ascii="Times New Roman" w:hAnsi="Times New Roman" w:cs="Times New Roman"/>
        </w:rPr>
        <w:t>es</w:t>
      </w:r>
      <w:proofErr w:type="spellEnd"/>
      <w:r w:rsidR="009879A7" w:rsidRPr="00707F9D">
        <w:rPr>
          <w:rFonts w:ascii="Times New Roman" w:hAnsi="Times New Roman" w:cs="Times New Roman"/>
        </w:rPr>
        <w:t xml:space="preserve"> se </w:t>
      </w:r>
      <w:proofErr w:type="spellStart"/>
      <w:r w:rsidR="00712020" w:rsidRPr="00707F9D">
        <w:rPr>
          <w:rFonts w:ascii="Times New Roman" w:hAnsi="Times New Roman" w:cs="Times New Roman"/>
        </w:rPr>
        <w:t>programen</w:t>
      </w:r>
      <w:proofErr w:type="spellEnd"/>
      <w:r w:rsidR="009879A7" w:rsidRPr="00707F9D">
        <w:rPr>
          <w:rFonts w:ascii="Times New Roman" w:hAnsi="Times New Roman" w:cs="Times New Roman"/>
        </w:rPr>
        <w:t xml:space="preserve"> </w:t>
      </w:r>
      <w:proofErr w:type="spellStart"/>
      <w:r w:rsidR="009879A7" w:rsidRPr="00707F9D">
        <w:rPr>
          <w:rFonts w:ascii="Times New Roman" w:hAnsi="Times New Roman" w:cs="Times New Roman"/>
        </w:rPr>
        <w:t>fuera</w:t>
      </w:r>
      <w:proofErr w:type="spellEnd"/>
      <w:r w:rsidR="009879A7" w:rsidRPr="00707F9D">
        <w:rPr>
          <w:rFonts w:ascii="Times New Roman" w:hAnsi="Times New Roman" w:cs="Times New Roman"/>
        </w:rPr>
        <w:t xml:space="preserve"> del </w:t>
      </w:r>
      <w:proofErr w:type="spellStart"/>
      <w:r w:rsidR="009879A7" w:rsidRPr="00707F9D">
        <w:rPr>
          <w:rFonts w:ascii="Times New Roman" w:hAnsi="Times New Roman" w:cs="Times New Roman"/>
        </w:rPr>
        <w:t>horario</w:t>
      </w:r>
      <w:proofErr w:type="spellEnd"/>
      <w:r w:rsidR="009879A7" w:rsidRPr="00707F9D">
        <w:rPr>
          <w:rFonts w:ascii="Times New Roman" w:hAnsi="Times New Roman" w:cs="Times New Roman"/>
        </w:rPr>
        <w:t xml:space="preserve"> de </w:t>
      </w:r>
      <w:proofErr w:type="spellStart"/>
      <w:r w:rsidR="009879A7" w:rsidRPr="00707F9D">
        <w:rPr>
          <w:rFonts w:ascii="Times New Roman" w:hAnsi="Times New Roman" w:cs="Times New Roman"/>
        </w:rPr>
        <w:t>clases</w:t>
      </w:r>
      <w:proofErr w:type="spellEnd"/>
      <w:r w:rsidR="009879A7" w:rsidRPr="00707F9D">
        <w:rPr>
          <w:rFonts w:ascii="Times New Roman" w:hAnsi="Times New Roman" w:cs="Times New Roman"/>
        </w:rPr>
        <w:t xml:space="preserve">. </w:t>
      </w:r>
    </w:p>
    <w:p w14:paraId="5A75DA81" w14:textId="77777777" w:rsidR="00887F17" w:rsidRPr="00707F9D" w:rsidRDefault="00887F17" w:rsidP="00887F17">
      <w:pPr>
        <w:rPr>
          <w:rFonts w:ascii="Times New Roman" w:hAnsi="Times New Roman" w:cs="Times New Roman"/>
        </w:rPr>
      </w:pPr>
    </w:p>
    <w:p w14:paraId="5F591E9C" w14:textId="6DCCF728" w:rsidR="009879A7" w:rsidRPr="00707F9D" w:rsidRDefault="009879A7" w:rsidP="000006C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discutir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razones</w:t>
      </w:r>
      <w:proofErr w:type="spellEnd"/>
      <w:r w:rsidRPr="00707F9D">
        <w:rPr>
          <w:rFonts w:ascii="Times New Roman" w:hAnsi="Times New Roman" w:cs="Times New Roman"/>
        </w:rPr>
        <w:t xml:space="preserve"> por la </w:t>
      </w:r>
      <w:proofErr w:type="spellStart"/>
      <w:r w:rsidRPr="00707F9D">
        <w:rPr>
          <w:rFonts w:ascii="Times New Roman" w:hAnsi="Times New Roman" w:cs="Times New Roman"/>
        </w:rPr>
        <w:t>tardanza</w:t>
      </w:r>
      <w:proofErr w:type="spellEnd"/>
      <w:r w:rsidRPr="00707F9D">
        <w:rPr>
          <w:rFonts w:ascii="Times New Roman" w:hAnsi="Times New Roman" w:cs="Times New Roman"/>
        </w:rPr>
        <w:t xml:space="preserve"> o la </w:t>
      </w:r>
      <w:proofErr w:type="spellStart"/>
      <w:r w:rsidR="00CC1C5E">
        <w:rPr>
          <w:rFonts w:ascii="Times New Roman" w:hAnsi="Times New Roman" w:cs="Times New Roman"/>
        </w:rPr>
        <w:t>ausencia</w:t>
      </w:r>
      <w:proofErr w:type="spellEnd"/>
      <w:r w:rsidR="00CC1C5E">
        <w:rPr>
          <w:rFonts w:ascii="Times New Roman" w:hAnsi="Times New Roman" w:cs="Times New Roman"/>
        </w:rPr>
        <w:t xml:space="preserve"> con </w:t>
      </w:r>
      <w:proofErr w:type="spellStart"/>
      <w:r w:rsidR="00CC1C5E">
        <w:rPr>
          <w:rFonts w:ascii="Times New Roman" w:hAnsi="Times New Roman" w:cs="Times New Roman"/>
        </w:rPr>
        <w:t>su</w:t>
      </w:r>
      <w:proofErr w:type="spellEnd"/>
      <w:r w:rsidR="00CC1C5E">
        <w:rPr>
          <w:rFonts w:ascii="Times New Roman" w:hAnsi="Times New Roman" w:cs="Times New Roman"/>
        </w:rPr>
        <w:t xml:space="preserve"> maestro. </w:t>
      </w:r>
      <w:proofErr w:type="spellStart"/>
      <w:r w:rsidR="00CC1C5E">
        <w:rPr>
          <w:rFonts w:ascii="Times New Roman" w:hAnsi="Times New Roman" w:cs="Times New Roman"/>
        </w:rPr>
        <w:t>En</w:t>
      </w:r>
      <w:proofErr w:type="spellEnd"/>
      <w:r w:rsidR="00CC1C5E">
        <w:rPr>
          <w:rFonts w:ascii="Times New Roman" w:hAnsi="Times New Roman" w:cs="Times New Roman"/>
        </w:rPr>
        <w:t xml:space="preserve"> </w:t>
      </w:r>
      <w:proofErr w:type="spellStart"/>
      <w:r w:rsidR="00CC1C5E">
        <w:rPr>
          <w:rFonts w:ascii="Times New Roman" w:hAnsi="Times New Roman" w:cs="Times New Roman"/>
        </w:rPr>
        <w:t>todo</w:t>
      </w:r>
      <w:proofErr w:type="spellEnd"/>
      <w:r w:rsidR="00CC1C5E">
        <w:rPr>
          <w:rFonts w:ascii="Times New Roman" w:hAnsi="Times New Roman" w:cs="Times New Roman"/>
        </w:rPr>
        <w:t xml:space="preserve"> </w:t>
      </w:r>
      <w:proofErr w:type="spellStart"/>
      <w:r w:rsidR="00CC1C5E">
        <w:rPr>
          <w:rFonts w:ascii="Times New Roman" w:hAnsi="Times New Roman" w:cs="Times New Roman"/>
        </w:rPr>
        <w:t>momento</w:t>
      </w:r>
      <w:proofErr w:type="spellEnd"/>
      <w:r w:rsidR="00CC1C5E">
        <w:rPr>
          <w:rFonts w:ascii="Times New Roman" w:hAnsi="Times New Roman" w:cs="Times New Roman"/>
        </w:rPr>
        <w:t>, l</w:t>
      </w:r>
      <w:r w:rsidR="00404CF6" w:rsidRPr="00707F9D">
        <w:rPr>
          <w:rFonts w:ascii="Times New Roman" w:hAnsi="Times New Roman" w:cs="Times New Roman"/>
        </w:rPr>
        <w:t>os maestro</w:t>
      </w:r>
      <w:r w:rsidR="00712020" w:rsidRPr="00707F9D">
        <w:rPr>
          <w:rFonts w:ascii="Times New Roman" w:hAnsi="Times New Roman" w:cs="Times New Roman"/>
        </w:rPr>
        <w:t xml:space="preserve">s y el personal de RFK </w:t>
      </w:r>
      <w:proofErr w:type="spellStart"/>
      <w:r w:rsidR="00712020" w:rsidRPr="00707F9D">
        <w:rPr>
          <w:rFonts w:ascii="Times New Roman" w:hAnsi="Times New Roman" w:cs="Times New Roman"/>
        </w:rPr>
        <w:t>esperan</w:t>
      </w:r>
      <w:proofErr w:type="spellEnd"/>
      <w:r w:rsidR="00712020" w:rsidRPr="00707F9D">
        <w:rPr>
          <w:rFonts w:ascii="Times New Roman" w:hAnsi="Times New Roman" w:cs="Times New Roman"/>
        </w:rPr>
        <w:t xml:space="preserve"> </w:t>
      </w:r>
      <w:proofErr w:type="spellStart"/>
      <w:r w:rsidR="00404CF6" w:rsidRPr="00707F9D">
        <w:rPr>
          <w:rFonts w:ascii="Times New Roman" w:hAnsi="Times New Roman" w:cs="Times New Roman"/>
        </w:rPr>
        <w:t>tener</w:t>
      </w:r>
      <w:proofErr w:type="spellEnd"/>
      <w:r w:rsidR="00404CF6" w:rsidRPr="00707F9D">
        <w:rPr>
          <w:rFonts w:ascii="Times New Roman" w:hAnsi="Times New Roman" w:cs="Times New Roman"/>
        </w:rPr>
        <w:t xml:space="preserve"> una </w:t>
      </w:r>
      <w:proofErr w:type="spellStart"/>
      <w:r w:rsidR="00404CF6" w:rsidRPr="00707F9D">
        <w:rPr>
          <w:rFonts w:ascii="Times New Roman" w:hAnsi="Times New Roman" w:cs="Times New Roman"/>
        </w:rPr>
        <w:t>comunicación</w:t>
      </w:r>
      <w:proofErr w:type="spellEnd"/>
      <w:r w:rsidR="00404CF6" w:rsidRPr="00707F9D">
        <w:rPr>
          <w:rFonts w:ascii="Times New Roman" w:hAnsi="Times New Roman" w:cs="Times New Roman"/>
        </w:rPr>
        <w:t xml:space="preserve"> </w:t>
      </w:r>
      <w:proofErr w:type="spellStart"/>
      <w:r w:rsidR="00404CF6" w:rsidRPr="00707F9D">
        <w:rPr>
          <w:rFonts w:ascii="Times New Roman" w:hAnsi="Times New Roman" w:cs="Times New Roman"/>
        </w:rPr>
        <w:t>honesta</w:t>
      </w:r>
      <w:proofErr w:type="spellEnd"/>
      <w:r w:rsidR="00404CF6" w:rsidRPr="00707F9D">
        <w:rPr>
          <w:rFonts w:ascii="Times New Roman" w:hAnsi="Times New Roman" w:cs="Times New Roman"/>
        </w:rPr>
        <w:t xml:space="preserve"> con la </w:t>
      </w:r>
      <w:proofErr w:type="spellStart"/>
      <w:r w:rsidR="00404CF6" w:rsidRPr="00707F9D">
        <w:rPr>
          <w:rFonts w:ascii="Times New Roman" w:hAnsi="Times New Roman" w:cs="Times New Roman"/>
        </w:rPr>
        <w:t>familias</w:t>
      </w:r>
      <w:proofErr w:type="spellEnd"/>
      <w:r w:rsidR="00404CF6" w:rsidRPr="00707F9D">
        <w:rPr>
          <w:rFonts w:ascii="Times New Roman" w:hAnsi="Times New Roman" w:cs="Times New Roman"/>
        </w:rPr>
        <w:t xml:space="preserve"> </w:t>
      </w:r>
      <w:proofErr w:type="spellStart"/>
      <w:r w:rsidR="00404CF6" w:rsidRPr="00707F9D">
        <w:rPr>
          <w:rFonts w:ascii="Times New Roman" w:hAnsi="Times New Roman" w:cs="Times New Roman"/>
        </w:rPr>
        <w:t>en</w:t>
      </w:r>
      <w:proofErr w:type="spellEnd"/>
      <w:r w:rsidR="00404CF6" w:rsidRPr="00707F9D">
        <w:rPr>
          <w:rFonts w:ascii="Times New Roman" w:hAnsi="Times New Roman" w:cs="Times New Roman"/>
        </w:rPr>
        <w:t xml:space="preserve"> </w:t>
      </w:r>
      <w:proofErr w:type="spellStart"/>
      <w:r w:rsidR="00404CF6" w:rsidRPr="00707F9D">
        <w:rPr>
          <w:rFonts w:ascii="Times New Roman" w:hAnsi="Times New Roman" w:cs="Times New Roman"/>
        </w:rPr>
        <w:t>todo</w:t>
      </w:r>
      <w:proofErr w:type="spellEnd"/>
      <w:r w:rsidR="00404CF6" w:rsidRPr="00707F9D">
        <w:rPr>
          <w:rFonts w:ascii="Times New Roman" w:hAnsi="Times New Roman" w:cs="Times New Roman"/>
        </w:rPr>
        <w:t xml:space="preserve"> </w:t>
      </w:r>
      <w:proofErr w:type="spellStart"/>
      <w:r w:rsidR="00404CF6" w:rsidRPr="00707F9D">
        <w:rPr>
          <w:rFonts w:ascii="Times New Roman" w:hAnsi="Times New Roman" w:cs="Times New Roman"/>
        </w:rPr>
        <w:t>momento</w:t>
      </w:r>
      <w:proofErr w:type="spellEnd"/>
      <w:r w:rsidR="00404CF6" w:rsidRPr="00707F9D">
        <w:rPr>
          <w:rFonts w:ascii="Times New Roman" w:hAnsi="Times New Roman" w:cs="Times New Roman"/>
        </w:rPr>
        <w:t xml:space="preserve"> </w:t>
      </w:r>
      <w:proofErr w:type="spellStart"/>
      <w:r w:rsidR="00404CF6" w:rsidRPr="00707F9D">
        <w:rPr>
          <w:rFonts w:ascii="Times New Roman" w:hAnsi="Times New Roman" w:cs="Times New Roman"/>
        </w:rPr>
        <w:t>cuando</w:t>
      </w:r>
      <w:proofErr w:type="spellEnd"/>
      <w:r w:rsidR="00404CF6" w:rsidRPr="00707F9D">
        <w:rPr>
          <w:rFonts w:ascii="Times New Roman" w:hAnsi="Times New Roman" w:cs="Times New Roman"/>
        </w:rPr>
        <w:t xml:space="preserve"> el </w:t>
      </w:r>
      <w:proofErr w:type="spellStart"/>
      <w:r w:rsidR="00404CF6" w:rsidRPr="00707F9D">
        <w:rPr>
          <w:rFonts w:ascii="Times New Roman" w:hAnsi="Times New Roman" w:cs="Times New Roman"/>
        </w:rPr>
        <w:t>estudiante</w:t>
      </w:r>
      <w:proofErr w:type="spellEnd"/>
      <w:r w:rsidR="00404CF6" w:rsidRPr="00707F9D">
        <w:rPr>
          <w:rFonts w:ascii="Times New Roman" w:hAnsi="Times New Roman" w:cs="Times New Roman"/>
        </w:rPr>
        <w:t xml:space="preserve"> </w:t>
      </w:r>
      <w:proofErr w:type="spellStart"/>
      <w:r w:rsidR="00404CF6" w:rsidRPr="00707F9D">
        <w:rPr>
          <w:rFonts w:ascii="Times New Roman" w:hAnsi="Times New Roman" w:cs="Times New Roman"/>
        </w:rPr>
        <w:t>está</w:t>
      </w:r>
      <w:proofErr w:type="spellEnd"/>
      <w:r w:rsidR="00404CF6" w:rsidRPr="00707F9D">
        <w:rPr>
          <w:rFonts w:ascii="Times New Roman" w:hAnsi="Times New Roman" w:cs="Times New Roman"/>
        </w:rPr>
        <w:t xml:space="preserve"> </w:t>
      </w:r>
      <w:proofErr w:type="spellStart"/>
      <w:r w:rsidR="00404CF6" w:rsidRPr="00707F9D">
        <w:rPr>
          <w:rFonts w:ascii="Times New Roman" w:hAnsi="Times New Roman" w:cs="Times New Roman"/>
        </w:rPr>
        <w:t>ausente</w:t>
      </w:r>
      <w:proofErr w:type="spellEnd"/>
      <w:r w:rsidR="00404CF6" w:rsidRPr="00707F9D">
        <w:rPr>
          <w:rFonts w:ascii="Times New Roman" w:hAnsi="Times New Roman" w:cs="Times New Roman"/>
        </w:rPr>
        <w:t xml:space="preserve"> o </w:t>
      </w:r>
      <w:proofErr w:type="spellStart"/>
      <w:r w:rsidR="00404CF6" w:rsidRPr="00707F9D">
        <w:rPr>
          <w:rFonts w:ascii="Times New Roman" w:hAnsi="Times New Roman" w:cs="Times New Roman"/>
        </w:rPr>
        <w:t>llega</w:t>
      </w:r>
      <w:proofErr w:type="spellEnd"/>
      <w:r w:rsidR="00404CF6" w:rsidRPr="00707F9D">
        <w:rPr>
          <w:rFonts w:ascii="Times New Roman" w:hAnsi="Times New Roman" w:cs="Times New Roman"/>
        </w:rPr>
        <w:t xml:space="preserve"> </w:t>
      </w:r>
      <w:proofErr w:type="spellStart"/>
      <w:r w:rsidR="00404CF6" w:rsidRPr="00707F9D">
        <w:rPr>
          <w:rFonts w:ascii="Times New Roman" w:hAnsi="Times New Roman" w:cs="Times New Roman"/>
        </w:rPr>
        <w:t>tarde</w:t>
      </w:r>
      <w:proofErr w:type="spellEnd"/>
      <w:r w:rsidR="00404CF6" w:rsidRPr="00707F9D">
        <w:rPr>
          <w:rFonts w:ascii="Times New Roman" w:hAnsi="Times New Roman" w:cs="Times New Roman"/>
        </w:rPr>
        <w:t xml:space="preserve">. </w:t>
      </w:r>
    </w:p>
    <w:p w14:paraId="3FD75D45" w14:textId="77777777" w:rsidR="00404CF6" w:rsidRPr="00707F9D" w:rsidRDefault="00404CF6" w:rsidP="00404CF6">
      <w:pPr>
        <w:rPr>
          <w:rFonts w:ascii="Times New Roman" w:hAnsi="Times New Roman" w:cs="Times New Roman"/>
        </w:rPr>
      </w:pPr>
    </w:p>
    <w:p w14:paraId="6BA08226" w14:textId="3532C6AF" w:rsidR="00887F17" w:rsidRPr="00707F9D" w:rsidRDefault="00887F17" w:rsidP="00404CF6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br w:type="page"/>
      </w:r>
    </w:p>
    <w:p w14:paraId="77FD08D4" w14:textId="77777777" w:rsidR="00887F17" w:rsidRPr="00707F9D" w:rsidRDefault="00887F17" w:rsidP="00404CF6">
      <w:pPr>
        <w:rPr>
          <w:rFonts w:ascii="Times New Roman" w:hAnsi="Times New Roman" w:cs="Times New Roman"/>
        </w:rPr>
      </w:pPr>
    </w:p>
    <w:p w14:paraId="0588732A" w14:textId="0E7549BF" w:rsidR="00404CF6" w:rsidRPr="00707F9D" w:rsidRDefault="00006B53" w:rsidP="00404CF6">
      <w:pPr>
        <w:jc w:val="center"/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Proc</w:t>
      </w:r>
      <w:r w:rsidR="005B61E0" w:rsidRPr="00707F9D">
        <w:rPr>
          <w:rFonts w:ascii="Times New Roman" w:hAnsi="Times New Roman" w:cs="Times New Roman"/>
          <w:b/>
        </w:rPr>
        <w:t>edimientos</w:t>
      </w:r>
      <w:proofErr w:type="spellEnd"/>
      <w:r w:rsidR="005B61E0"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="005B61E0" w:rsidRPr="00707F9D">
        <w:rPr>
          <w:rFonts w:ascii="Times New Roman" w:hAnsi="Times New Roman" w:cs="Times New Roman"/>
          <w:b/>
        </w:rPr>
        <w:t>Asistenci</w:t>
      </w:r>
      <w:r w:rsidR="00647BFA" w:rsidRPr="00707F9D">
        <w:rPr>
          <w:rFonts w:ascii="Times New Roman" w:hAnsi="Times New Roman" w:cs="Times New Roman"/>
          <w:b/>
        </w:rPr>
        <w:t>a</w:t>
      </w:r>
      <w:proofErr w:type="spellEnd"/>
      <w:r w:rsidR="00647BFA" w:rsidRPr="00707F9D">
        <w:rPr>
          <w:rFonts w:ascii="Times New Roman" w:hAnsi="Times New Roman" w:cs="Times New Roman"/>
          <w:b/>
        </w:rPr>
        <w:t xml:space="preserve"> de RFK –</w:t>
      </w:r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Semestre</w:t>
      </w:r>
      <w:proofErr w:type="spellEnd"/>
    </w:p>
    <w:p w14:paraId="5DB7F709" w14:textId="77777777" w:rsidR="00647BFA" w:rsidRPr="00707F9D" w:rsidRDefault="00647BFA" w:rsidP="00404CF6">
      <w:pPr>
        <w:jc w:val="center"/>
        <w:rPr>
          <w:rFonts w:ascii="Times New Roman" w:hAnsi="Times New Roman" w:cs="Times New Roman"/>
        </w:rPr>
      </w:pPr>
    </w:p>
    <w:p w14:paraId="32F65242" w14:textId="20182FE6" w:rsidR="00647BFA" w:rsidRPr="00707F9D" w:rsidRDefault="00647BFA" w:rsidP="00404CF6">
      <w:pPr>
        <w:jc w:val="center"/>
        <w:rPr>
          <w:rFonts w:ascii="Times New Roman" w:hAnsi="Times New Roman" w:cs="Times New Roman"/>
          <w:u w:val="single"/>
        </w:rPr>
      </w:pPr>
      <w:r w:rsidRPr="00707F9D">
        <w:rPr>
          <w:rFonts w:ascii="Times New Roman" w:hAnsi="Times New Roman" w:cs="Times New Roman"/>
          <w:u w:val="single"/>
        </w:rPr>
        <w:t xml:space="preserve">Se </w:t>
      </w:r>
      <w:proofErr w:type="spellStart"/>
      <w:r w:rsidRPr="00707F9D">
        <w:rPr>
          <w:rFonts w:ascii="Times New Roman" w:hAnsi="Times New Roman" w:cs="Times New Roman"/>
          <w:u w:val="single"/>
        </w:rPr>
        <w:t>hacen</w:t>
      </w:r>
      <w:proofErr w:type="spellEnd"/>
      <w:r w:rsidR="00010AE0" w:rsidRPr="00707F9D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10AE0" w:rsidRPr="00707F9D">
        <w:rPr>
          <w:rFonts w:ascii="Times New Roman" w:hAnsi="Times New Roman" w:cs="Times New Roman"/>
          <w:u w:val="single"/>
        </w:rPr>
        <w:t>llamadas</w:t>
      </w:r>
      <w:proofErr w:type="spellEnd"/>
      <w:r w:rsidR="00010AE0" w:rsidRPr="00707F9D">
        <w:rPr>
          <w:rFonts w:ascii="Times New Roman" w:hAnsi="Times New Roman" w:cs="Times New Roman"/>
          <w:u w:val="single"/>
        </w:rPr>
        <w:t xml:space="preserve"> </w:t>
      </w:r>
      <w:r w:rsidR="00163E5D">
        <w:rPr>
          <w:rFonts w:ascii="Times New Roman" w:hAnsi="Times New Roman" w:cs="Times New Roman"/>
          <w:u w:val="single"/>
        </w:rPr>
        <w:t xml:space="preserve">de </w:t>
      </w:r>
      <w:proofErr w:type="spellStart"/>
      <w:r w:rsidR="00163E5D">
        <w:rPr>
          <w:rFonts w:ascii="Times New Roman" w:hAnsi="Times New Roman" w:cs="Times New Roman"/>
          <w:u w:val="single"/>
        </w:rPr>
        <w:t>asistancia</w:t>
      </w:r>
      <w:proofErr w:type="spellEnd"/>
      <w:r w:rsidR="00163E5D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10AE0" w:rsidRPr="00707F9D">
        <w:rPr>
          <w:rFonts w:ascii="Times New Roman" w:hAnsi="Times New Roman" w:cs="Times New Roman"/>
          <w:b/>
          <w:u w:val="single"/>
        </w:rPr>
        <w:t>diarias</w:t>
      </w:r>
      <w:proofErr w:type="spellEnd"/>
      <w:r w:rsidR="00010AE0" w:rsidRPr="00707F9D">
        <w:rPr>
          <w:rFonts w:ascii="Times New Roman" w:hAnsi="Times New Roman" w:cs="Times New Roman"/>
          <w:u w:val="single"/>
        </w:rPr>
        <w:t xml:space="preserve"> a la casa </w:t>
      </w:r>
      <w:proofErr w:type="spellStart"/>
      <w:r w:rsidR="00010AE0" w:rsidRPr="00707F9D">
        <w:rPr>
          <w:rFonts w:ascii="Times New Roman" w:hAnsi="Times New Roman" w:cs="Times New Roman"/>
          <w:u w:val="single"/>
        </w:rPr>
        <w:t>usando</w:t>
      </w:r>
      <w:proofErr w:type="spellEnd"/>
      <w:r w:rsidR="00010AE0" w:rsidRPr="00707F9D">
        <w:rPr>
          <w:rFonts w:ascii="Times New Roman" w:hAnsi="Times New Roman" w:cs="Times New Roman"/>
          <w:u w:val="single"/>
        </w:rPr>
        <w:t xml:space="preserve"> el </w:t>
      </w:r>
      <w:proofErr w:type="spellStart"/>
      <w:r w:rsidR="00010AE0" w:rsidRPr="00707F9D">
        <w:rPr>
          <w:rFonts w:ascii="Times New Roman" w:hAnsi="Times New Roman" w:cs="Times New Roman"/>
          <w:u w:val="single"/>
        </w:rPr>
        <w:t>sistema</w:t>
      </w:r>
      <w:proofErr w:type="spellEnd"/>
      <w:r w:rsidR="00010AE0" w:rsidRPr="00707F9D">
        <w:rPr>
          <w:rFonts w:ascii="Times New Roman" w:hAnsi="Times New Roman" w:cs="Times New Roman"/>
          <w:u w:val="single"/>
        </w:rPr>
        <w:t xml:space="preserve"> </w:t>
      </w:r>
      <w:r w:rsidR="00010AE0" w:rsidRPr="00707F9D">
        <w:rPr>
          <w:rFonts w:ascii="Times New Roman" w:hAnsi="Times New Roman" w:cs="Times New Roman"/>
          <w:i/>
          <w:u w:val="single"/>
        </w:rPr>
        <w:t>School Reach</w:t>
      </w:r>
      <w:r w:rsidR="00662869" w:rsidRPr="00707F9D">
        <w:rPr>
          <w:rFonts w:ascii="Times New Roman" w:hAnsi="Times New Roman" w:cs="Times New Roman"/>
          <w:u w:val="single"/>
        </w:rPr>
        <w:t xml:space="preserve">, y se </w:t>
      </w:r>
      <w:proofErr w:type="spellStart"/>
      <w:r w:rsidR="00662869" w:rsidRPr="00707F9D">
        <w:rPr>
          <w:rFonts w:ascii="Times New Roman" w:hAnsi="Times New Roman" w:cs="Times New Roman"/>
          <w:u w:val="single"/>
        </w:rPr>
        <w:t>documentan</w:t>
      </w:r>
      <w:proofErr w:type="spellEnd"/>
      <w:r w:rsidR="00662869" w:rsidRPr="00707F9D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62869" w:rsidRPr="00707F9D">
        <w:rPr>
          <w:rFonts w:ascii="Times New Roman" w:hAnsi="Times New Roman" w:cs="Times New Roman"/>
          <w:u w:val="single"/>
        </w:rPr>
        <w:t>en</w:t>
      </w:r>
      <w:proofErr w:type="spellEnd"/>
      <w:r w:rsidR="00662869" w:rsidRPr="00707F9D">
        <w:rPr>
          <w:rFonts w:ascii="Times New Roman" w:hAnsi="Times New Roman" w:cs="Times New Roman"/>
          <w:u w:val="single"/>
        </w:rPr>
        <w:t xml:space="preserve"> el </w:t>
      </w:r>
      <w:proofErr w:type="spellStart"/>
      <w:r w:rsidR="00662869" w:rsidRPr="00707F9D">
        <w:rPr>
          <w:rFonts w:ascii="Times New Roman" w:hAnsi="Times New Roman" w:cs="Times New Roman"/>
          <w:u w:val="single"/>
        </w:rPr>
        <w:t>si</w:t>
      </w:r>
      <w:r w:rsidR="00010AE0" w:rsidRPr="00707F9D">
        <w:rPr>
          <w:rFonts w:ascii="Times New Roman" w:hAnsi="Times New Roman" w:cs="Times New Roman"/>
          <w:u w:val="single"/>
        </w:rPr>
        <w:t>stema</w:t>
      </w:r>
      <w:proofErr w:type="spellEnd"/>
      <w:r w:rsidR="00010AE0" w:rsidRPr="00707F9D">
        <w:rPr>
          <w:rFonts w:ascii="Times New Roman" w:hAnsi="Times New Roman" w:cs="Times New Roman"/>
          <w:u w:val="single"/>
        </w:rPr>
        <w:t xml:space="preserve"> de </w:t>
      </w:r>
      <w:proofErr w:type="spellStart"/>
      <w:r w:rsidR="00010AE0" w:rsidRPr="00707F9D">
        <w:rPr>
          <w:rFonts w:ascii="Times New Roman" w:hAnsi="Times New Roman" w:cs="Times New Roman"/>
          <w:u w:val="single"/>
        </w:rPr>
        <w:t>rendición</w:t>
      </w:r>
      <w:proofErr w:type="spellEnd"/>
      <w:r w:rsidR="00010AE0" w:rsidRPr="00707F9D">
        <w:rPr>
          <w:rFonts w:ascii="Times New Roman" w:hAnsi="Times New Roman" w:cs="Times New Roman"/>
          <w:u w:val="single"/>
        </w:rPr>
        <w:t xml:space="preserve"> de </w:t>
      </w:r>
      <w:proofErr w:type="spellStart"/>
      <w:r w:rsidR="00010AE0" w:rsidRPr="00707F9D">
        <w:rPr>
          <w:rFonts w:ascii="Times New Roman" w:hAnsi="Times New Roman" w:cs="Times New Roman"/>
          <w:u w:val="single"/>
        </w:rPr>
        <w:t>cuentas</w:t>
      </w:r>
      <w:proofErr w:type="spellEnd"/>
      <w:r w:rsidR="00010AE0" w:rsidRPr="00707F9D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10AE0" w:rsidRPr="00707F9D">
        <w:rPr>
          <w:rFonts w:ascii="Times New Roman" w:hAnsi="Times New Roman" w:cs="Times New Roman"/>
          <w:u w:val="single"/>
        </w:rPr>
        <w:t>estudiantil</w:t>
      </w:r>
      <w:proofErr w:type="spellEnd"/>
      <w:r w:rsidR="00010AE0" w:rsidRPr="00707F9D">
        <w:rPr>
          <w:rFonts w:ascii="Times New Roman" w:hAnsi="Times New Roman" w:cs="Times New Roman"/>
          <w:u w:val="single"/>
        </w:rPr>
        <w:t xml:space="preserve"> </w:t>
      </w:r>
      <w:r w:rsidR="00010AE0" w:rsidRPr="00707F9D">
        <w:rPr>
          <w:rFonts w:ascii="Times New Roman" w:hAnsi="Times New Roman" w:cs="Times New Roman"/>
          <w:i/>
          <w:u w:val="single"/>
        </w:rPr>
        <w:t>Power School</w:t>
      </w:r>
    </w:p>
    <w:p w14:paraId="490CCD02" w14:textId="77777777" w:rsidR="00006B53" w:rsidRPr="00707F9D" w:rsidRDefault="00006B53" w:rsidP="00404CF6">
      <w:pPr>
        <w:jc w:val="center"/>
        <w:rPr>
          <w:rFonts w:ascii="Times New Roman" w:hAnsi="Times New Roman" w:cs="Times New Roman"/>
        </w:rPr>
      </w:pPr>
    </w:p>
    <w:p w14:paraId="09D04792" w14:textId="3291D7FF" w:rsidR="00010AE0" w:rsidRPr="00707F9D" w:rsidRDefault="004971B8" w:rsidP="00010AE0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1</w:t>
      </w:r>
      <w:r w:rsidRPr="00707F9D">
        <w:rPr>
          <w:rFonts w:ascii="Times New Roman" w:hAnsi="Times New Roman" w:cs="Times New Roman"/>
          <w:vertAlign w:val="superscript"/>
        </w:rPr>
        <w:t>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Ausencia</w:t>
      </w:r>
      <w:proofErr w:type="spellEnd"/>
      <w:r w:rsidRPr="00707F9D">
        <w:rPr>
          <w:rFonts w:ascii="Times New Roman" w:hAnsi="Times New Roman" w:cs="Times New Roman"/>
        </w:rPr>
        <w:t>: A los padres/</w:t>
      </w:r>
      <w:proofErr w:type="spellStart"/>
      <w:r w:rsidRPr="00707F9D">
        <w:rPr>
          <w:rFonts w:ascii="Times New Roman" w:hAnsi="Times New Roman" w:cs="Times New Roman"/>
        </w:rPr>
        <w:t>guardian</w:t>
      </w:r>
      <w:r w:rsidR="00662869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se le</w:t>
      </w:r>
      <w:r w:rsidR="004B3EBB">
        <w:rPr>
          <w:rFonts w:ascii="Times New Roman" w:hAnsi="Times New Roman" w:cs="Times New Roman"/>
        </w:rPr>
        <w:t>s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notificará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887F17" w:rsidRPr="00707F9D">
        <w:rPr>
          <w:rFonts w:ascii="Times New Roman" w:hAnsi="Times New Roman" w:cs="Times New Roman"/>
          <w:b/>
        </w:rPr>
        <w:t>DIARIAMENTE</w:t>
      </w:r>
      <w:r w:rsidRPr="00707F9D">
        <w:rPr>
          <w:rFonts w:ascii="Times New Roman" w:hAnsi="Times New Roman" w:cs="Times New Roman"/>
        </w:rPr>
        <w:t xml:space="preserve"> de la</w:t>
      </w:r>
      <w:r w:rsidR="00662869" w:rsidRPr="00707F9D">
        <w:rPr>
          <w:rFonts w:ascii="Times New Roman" w:hAnsi="Times New Roman" w:cs="Times New Roman"/>
        </w:rPr>
        <w:t xml:space="preserve">(s) </w:t>
      </w:r>
      <w:proofErr w:type="spellStart"/>
      <w:r w:rsidR="00662869" w:rsidRPr="00707F9D">
        <w:rPr>
          <w:rFonts w:ascii="Times New Roman" w:hAnsi="Times New Roman" w:cs="Times New Roman"/>
        </w:rPr>
        <w:t>ausencia</w:t>
      </w:r>
      <w:proofErr w:type="spellEnd"/>
      <w:r w:rsidR="00662869" w:rsidRPr="00707F9D">
        <w:rPr>
          <w:rFonts w:ascii="Times New Roman" w:hAnsi="Times New Roman" w:cs="Times New Roman"/>
        </w:rPr>
        <w:t xml:space="preserve">(s) de </w:t>
      </w:r>
      <w:proofErr w:type="spellStart"/>
      <w:r w:rsidR="00662869" w:rsidRPr="00707F9D">
        <w:rPr>
          <w:rFonts w:ascii="Times New Roman" w:hAnsi="Times New Roman" w:cs="Times New Roman"/>
        </w:rPr>
        <w:t>su</w:t>
      </w:r>
      <w:proofErr w:type="spellEnd"/>
      <w:r w:rsidR="00662869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hijo</w:t>
      </w:r>
      <w:proofErr w:type="spellEnd"/>
      <w:r w:rsidRPr="00707F9D">
        <w:rPr>
          <w:rFonts w:ascii="Times New Roman" w:hAnsi="Times New Roman" w:cs="Times New Roman"/>
        </w:rPr>
        <w:t xml:space="preserve">/a </w:t>
      </w:r>
      <w:r w:rsidR="00662869" w:rsidRPr="00707F9D">
        <w:rPr>
          <w:rFonts w:ascii="Times New Roman" w:hAnsi="Times New Roman" w:cs="Times New Roman"/>
        </w:rPr>
        <w:t xml:space="preserve">a </w:t>
      </w:r>
      <w:proofErr w:type="spellStart"/>
      <w:r w:rsidR="00662869" w:rsidRPr="00707F9D">
        <w:rPr>
          <w:rFonts w:ascii="Times New Roman" w:hAnsi="Times New Roman" w:cs="Times New Roman"/>
        </w:rPr>
        <w:t>través</w:t>
      </w:r>
      <w:proofErr w:type="spellEnd"/>
      <w:r w:rsidR="00662869" w:rsidRPr="00707F9D">
        <w:rPr>
          <w:rFonts w:ascii="Times New Roman" w:hAnsi="Times New Roman" w:cs="Times New Roman"/>
        </w:rPr>
        <w:t xml:space="preserve"> d</w:t>
      </w: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sistema</w:t>
      </w:r>
      <w:proofErr w:type="spellEnd"/>
      <w:r w:rsidRPr="00707F9D">
        <w:rPr>
          <w:rFonts w:ascii="Times New Roman" w:hAnsi="Times New Roman" w:cs="Times New Roman"/>
        </w:rPr>
        <w:t xml:space="preserve"> School Reach; </w:t>
      </w:r>
      <w:proofErr w:type="spellStart"/>
      <w:r w:rsidRPr="00707F9D">
        <w:rPr>
          <w:rFonts w:ascii="Times New Roman" w:hAnsi="Times New Roman" w:cs="Times New Roman"/>
        </w:rPr>
        <w:t>Llamadas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confirmadas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intentad</w:t>
      </w:r>
      <w:r w:rsidR="00C2716D" w:rsidRPr="00707F9D">
        <w:rPr>
          <w:rFonts w:ascii="Times New Roman" w:hAnsi="Times New Roman" w:cs="Times New Roman"/>
        </w:rPr>
        <w:t>as</w:t>
      </w:r>
      <w:proofErr w:type="spellEnd"/>
      <w:r w:rsidR="00C2716D" w:rsidRPr="00707F9D">
        <w:rPr>
          <w:rFonts w:ascii="Times New Roman" w:hAnsi="Times New Roman" w:cs="Times New Roman"/>
        </w:rPr>
        <w:t xml:space="preserve"> a la casa son </w:t>
      </w:r>
      <w:proofErr w:type="spellStart"/>
      <w:r w:rsidR="00C2716D" w:rsidRPr="00707F9D">
        <w:rPr>
          <w:rFonts w:ascii="Times New Roman" w:hAnsi="Times New Roman" w:cs="Times New Roman"/>
        </w:rPr>
        <w:t>documentadas</w:t>
      </w:r>
      <w:proofErr w:type="spellEnd"/>
      <w:r w:rsidR="00C2716D" w:rsidRPr="00707F9D">
        <w:rPr>
          <w:rFonts w:ascii="Times New Roman" w:hAnsi="Times New Roman" w:cs="Times New Roman"/>
        </w:rPr>
        <w:t xml:space="preserve"> e </w:t>
      </w:r>
      <w:proofErr w:type="spellStart"/>
      <w:r w:rsidR="00C2716D" w:rsidRPr="00707F9D">
        <w:rPr>
          <w:rFonts w:ascii="Times New Roman" w:hAnsi="Times New Roman" w:cs="Times New Roman"/>
        </w:rPr>
        <w:t>introducidas</w:t>
      </w:r>
      <w:proofErr w:type="spellEnd"/>
      <w:r w:rsidR="00C2716D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sistema</w:t>
      </w:r>
      <w:proofErr w:type="spellEnd"/>
      <w:r w:rsidRPr="00707F9D">
        <w:rPr>
          <w:rFonts w:ascii="Times New Roman" w:hAnsi="Times New Roman" w:cs="Times New Roman"/>
        </w:rPr>
        <w:t xml:space="preserve"> Power School; </w:t>
      </w:r>
      <w:proofErr w:type="spellStart"/>
      <w:r w:rsidRPr="00707F9D">
        <w:rPr>
          <w:rFonts w:ascii="Times New Roman" w:hAnsi="Times New Roman" w:cs="Times New Roman"/>
        </w:rPr>
        <w:t>copias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r w:rsidR="00C2716D" w:rsidRPr="00707F9D">
        <w:rPr>
          <w:rFonts w:ascii="Times New Roman" w:hAnsi="Times New Roman" w:cs="Times New Roman"/>
        </w:rPr>
        <w:t xml:space="preserve">las entradas de </w:t>
      </w:r>
      <w:proofErr w:type="spellStart"/>
      <w:r w:rsidR="00C2716D" w:rsidRPr="00707F9D">
        <w:rPr>
          <w:rFonts w:ascii="Times New Roman" w:hAnsi="Times New Roman" w:cs="Times New Roman"/>
        </w:rPr>
        <w:t>registro</w:t>
      </w:r>
      <w:proofErr w:type="spellEnd"/>
      <w:r w:rsidR="00C2716D" w:rsidRPr="00707F9D">
        <w:rPr>
          <w:rFonts w:ascii="Times New Roman" w:hAnsi="Times New Roman" w:cs="Times New Roman"/>
        </w:rPr>
        <w:t xml:space="preserve"> se </w:t>
      </w:r>
      <w:proofErr w:type="spellStart"/>
      <w:r w:rsidR="00C2716D" w:rsidRPr="00707F9D">
        <w:rPr>
          <w:rFonts w:ascii="Times New Roman" w:hAnsi="Times New Roman" w:cs="Times New Roman"/>
        </w:rPr>
        <w:t>pondrán</w:t>
      </w:r>
      <w:proofErr w:type="spellEnd"/>
      <w:r w:rsidR="00C2716D" w:rsidRPr="00707F9D">
        <w:rPr>
          <w:rFonts w:ascii="Times New Roman" w:hAnsi="Times New Roman" w:cs="Times New Roman"/>
        </w:rPr>
        <w:t xml:space="preserve"> </w:t>
      </w:r>
      <w:proofErr w:type="spellStart"/>
      <w:r w:rsidR="00C2716D" w:rsidRPr="00707F9D">
        <w:rPr>
          <w:rFonts w:ascii="Times New Roman" w:hAnsi="Times New Roman" w:cs="Times New Roman"/>
        </w:rPr>
        <w:t>en</w:t>
      </w:r>
      <w:proofErr w:type="spellEnd"/>
      <w:r w:rsidR="00C2716D" w:rsidRPr="00707F9D">
        <w:rPr>
          <w:rFonts w:ascii="Times New Roman" w:hAnsi="Times New Roman" w:cs="Times New Roman"/>
        </w:rPr>
        <w:t xml:space="preserve"> los </w:t>
      </w:r>
      <w:proofErr w:type="spellStart"/>
      <w:r w:rsidR="00C2716D" w:rsidRPr="00707F9D">
        <w:rPr>
          <w:rFonts w:ascii="Times New Roman" w:hAnsi="Times New Roman" w:cs="Times New Roman"/>
        </w:rPr>
        <w:t>buzones</w:t>
      </w:r>
      <w:proofErr w:type="spellEnd"/>
      <w:r w:rsidR="00C2716D" w:rsidRPr="00707F9D">
        <w:rPr>
          <w:rFonts w:ascii="Times New Roman" w:hAnsi="Times New Roman" w:cs="Times New Roman"/>
        </w:rPr>
        <w:t xml:space="preserve"> de </w:t>
      </w:r>
      <w:proofErr w:type="spellStart"/>
      <w:r w:rsidR="00C2716D" w:rsidRPr="00707F9D">
        <w:rPr>
          <w:rFonts w:ascii="Times New Roman" w:hAnsi="Times New Roman" w:cs="Times New Roman"/>
        </w:rPr>
        <w:t>correo</w:t>
      </w:r>
      <w:proofErr w:type="spellEnd"/>
      <w:r w:rsidR="00C2716D" w:rsidRPr="00707F9D">
        <w:rPr>
          <w:rFonts w:ascii="Times New Roman" w:hAnsi="Times New Roman" w:cs="Times New Roman"/>
        </w:rPr>
        <w:t xml:space="preserve"> de los maestros </w:t>
      </w:r>
      <w:proofErr w:type="spellStart"/>
      <w:r w:rsidR="00C2716D" w:rsidRPr="00707F9D">
        <w:rPr>
          <w:rFonts w:ascii="Times New Roman" w:hAnsi="Times New Roman" w:cs="Times New Roman"/>
        </w:rPr>
        <w:t>asesores</w:t>
      </w:r>
      <w:proofErr w:type="spellEnd"/>
      <w:r w:rsidR="00C2716D" w:rsidRPr="00707F9D">
        <w:rPr>
          <w:rFonts w:ascii="Times New Roman" w:hAnsi="Times New Roman" w:cs="Times New Roman"/>
        </w:rPr>
        <w:t>.</w:t>
      </w:r>
      <w:r w:rsidR="00560541" w:rsidRPr="00707F9D">
        <w:rPr>
          <w:rFonts w:ascii="Times New Roman" w:hAnsi="Times New Roman" w:cs="Times New Roman"/>
        </w:rPr>
        <w:t xml:space="preserve"> Los maestros </w:t>
      </w:r>
      <w:proofErr w:type="spellStart"/>
      <w:r w:rsidR="00560541" w:rsidRPr="00707F9D">
        <w:rPr>
          <w:rFonts w:ascii="Times New Roman" w:hAnsi="Times New Roman" w:cs="Times New Roman"/>
        </w:rPr>
        <w:t>asesores</w:t>
      </w:r>
      <w:proofErr w:type="spellEnd"/>
      <w:r w:rsidR="00560541" w:rsidRPr="00707F9D">
        <w:rPr>
          <w:rFonts w:ascii="Times New Roman" w:hAnsi="Times New Roman" w:cs="Times New Roman"/>
        </w:rPr>
        <w:t xml:space="preserve"> </w:t>
      </w:r>
      <w:proofErr w:type="spellStart"/>
      <w:r w:rsidR="00560541" w:rsidRPr="00707F9D">
        <w:rPr>
          <w:rFonts w:ascii="Times New Roman" w:hAnsi="Times New Roman" w:cs="Times New Roman"/>
        </w:rPr>
        <w:t>continuarán</w:t>
      </w:r>
      <w:proofErr w:type="spellEnd"/>
      <w:r w:rsidR="00560541" w:rsidRPr="00707F9D">
        <w:rPr>
          <w:rFonts w:ascii="Times New Roman" w:hAnsi="Times New Roman" w:cs="Times New Roman"/>
        </w:rPr>
        <w:t xml:space="preserve"> </w:t>
      </w:r>
      <w:proofErr w:type="spellStart"/>
      <w:r w:rsidR="00560541" w:rsidRPr="00707F9D">
        <w:rPr>
          <w:rFonts w:ascii="Times New Roman" w:hAnsi="Times New Roman" w:cs="Times New Roman"/>
        </w:rPr>
        <w:t>intentando</w:t>
      </w:r>
      <w:proofErr w:type="spellEnd"/>
      <w:r w:rsidR="00560541" w:rsidRPr="00707F9D">
        <w:rPr>
          <w:rFonts w:ascii="Times New Roman" w:hAnsi="Times New Roman" w:cs="Times New Roman"/>
        </w:rPr>
        <w:t xml:space="preserve"> </w:t>
      </w:r>
      <w:proofErr w:type="spellStart"/>
      <w:r w:rsidR="00560541" w:rsidRPr="00707F9D">
        <w:rPr>
          <w:rFonts w:ascii="Times New Roman" w:hAnsi="Times New Roman" w:cs="Times New Roman"/>
        </w:rPr>
        <w:t>contactar</w:t>
      </w:r>
      <w:proofErr w:type="spellEnd"/>
      <w:r w:rsidR="00560541" w:rsidRPr="00707F9D">
        <w:rPr>
          <w:rFonts w:ascii="Times New Roman" w:hAnsi="Times New Roman" w:cs="Times New Roman"/>
        </w:rPr>
        <w:t xml:space="preserve"> a los padres/</w:t>
      </w:r>
      <w:proofErr w:type="spellStart"/>
      <w:r w:rsidR="00560541" w:rsidRPr="00707F9D">
        <w:rPr>
          <w:rFonts w:ascii="Times New Roman" w:hAnsi="Times New Roman" w:cs="Times New Roman"/>
        </w:rPr>
        <w:t>guardian</w:t>
      </w:r>
      <w:r w:rsidR="00662869" w:rsidRPr="00707F9D">
        <w:rPr>
          <w:rFonts w:ascii="Times New Roman" w:hAnsi="Times New Roman" w:cs="Times New Roman"/>
        </w:rPr>
        <w:t>e</w:t>
      </w:r>
      <w:r w:rsidR="00560541" w:rsidRPr="00707F9D">
        <w:rPr>
          <w:rFonts w:ascii="Times New Roman" w:hAnsi="Times New Roman" w:cs="Times New Roman"/>
        </w:rPr>
        <w:t>s</w:t>
      </w:r>
      <w:proofErr w:type="spellEnd"/>
      <w:r w:rsidR="00560541" w:rsidRPr="00707F9D">
        <w:rPr>
          <w:rFonts w:ascii="Times New Roman" w:hAnsi="Times New Roman" w:cs="Times New Roman"/>
        </w:rPr>
        <w:t xml:space="preserve"> por </w:t>
      </w:r>
      <w:proofErr w:type="spellStart"/>
      <w:r w:rsidR="00560541" w:rsidRPr="00707F9D">
        <w:rPr>
          <w:rFonts w:ascii="Times New Roman" w:hAnsi="Times New Roman" w:cs="Times New Roman"/>
        </w:rPr>
        <w:t>teléfono</w:t>
      </w:r>
      <w:proofErr w:type="spellEnd"/>
      <w:r w:rsidR="00560541" w:rsidRPr="00707F9D">
        <w:rPr>
          <w:rFonts w:ascii="Times New Roman" w:hAnsi="Times New Roman" w:cs="Times New Roman"/>
        </w:rPr>
        <w:t>.</w:t>
      </w:r>
    </w:p>
    <w:p w14:paraId="0F63250D" w14:textId="77777777" w:rsidR="00560541" w:rsidRPr="00707F9D" w:rsidRDefault="00560541" w:rsidP="00010AE0">
      <w:pPr>
        <w:rPr>
          <w:rFonts w:ascii="Times New Roman" w:hAnsi="Times New Roman" w:cs="Times New Roman"/>
        </w:rPr>
      </w:pPr>
    </w:p>
    <w:p w14:paraId="0197EA26" w14:textId="3135790B" w:rsidR="00560541" w:rsidRPr="00707F9D" w:rsidRDefault="00560541" w:rsidP="00010AE0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2</w:t>
      </w:r>
      <w:r w:rsidRPr="00707F9D">
        <w:rPr>
          <w:rFonts w:ascii="Times New Roman" w:hAnsi="Times New Roman" w:cs="Times New Roman"/>
          <w:vertAlign w:val="superscript"/>
        </w:rPr>
        <w:t>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Ausencia</w:t>
      </w:r>
      <w:proofErr w:type="spellEnd"/>
      <w:r w:rsidR="003149BB" w:rsidRPr="00707F9D">
        <w:rPr>
          <w:rFonts w:ascii="Times New Roman" w:hAnsi="Times New Roman" w:cs="Times New Roman"/>
        </w:rPr>
        <w:t>: Los maestro</w:t>
      </w:r>
      <w:r w:rsidR="00BA177E" w:rsidRPr="00707F9D">
        <w:rPr>
          <w:rFonts w:ascii="Times New Roman" w:hAnsi="Times New Roman" w:cs="Times New Roman"/>
        </w:rPr>
        <w:t>s</w:t>
      </w:r>
      <w:r w:rsidR="003149BB" w:rsidRPr="00707F9D">
        <w:rPr>
          <w:rFonts w:ascii="Times New Roman" w:hAnsi="Times New Roman" w:cs="Times New Roman"/>
        </w:rPr>
        <w:t xml:space="preserve"> </w:t>
      </w:r>
      <w:proofErr w:type="spellStart"/>
      <w:r w:rsidR="003149BB" w:rsidRPr="00707F9D">
        <w:rPr>
          <w:rFonts w:ascii="Times New Roman" w:hAnsi="Times New Roman" w:cs="Times New Roman"/>
        </w:rPr>
        <w:t>asesores</w:t>
      </w:r>
      <w:proofErr w:type="spellEnd"/>
      <w:r w:rsidR="003149BB" w:rsidRPr="00707F9D">
        <w:rPr>
          <w:rFonts w:ascii="Times New Roman" w:hAnsi="Times New Roman" w:cs="Times New Roman"/>
        </w:rPr>
        <w:t xml:space="preserve"> </w:t>
      </w:r>
      <w:proofErr w:type="spellStart"/>
      <w:r w:rsidR="003149BB" w:rsidRPr="00707F9D">
        <w:rPr>
          <w:rFonts w:ascii="Times New Roman" w:hAnsi="Times New Roman" w:cs="Times New Roman"/>
        </w:rPr>
        <w:t>continuarán</w:t>
      </w:r>
      <w:proofErr w:type="spellEnd"/>
      <w:r w:rsidR="003149BB" w:rsidRPr="00707F9D">
        <w:rPr>
          <w:rFonts w:ascii="Times New Roman" w:hAnsi="Times New Roman" w:cs="Times New Roman"/>
        </w:rPr>
        <w:t xml:space="preserve"> </w:t>
      </w:r>
      <w:proofErr w:type="spellStart"/>
      <w:r w:rsidR="003149BB" w:rsidRPr="00707F9D">
        <w:rPr>
          <w:rFonts w:ascii="Times New Roman" w:hAnsi="Times New Roman" w:cs="Times New Roman"/>
        </w:rPr>
        <w:t>intentando</w:t>
      </w:r>
      <w:proofErr w:type="spellEnd"/>
      <w:r w:rsidR="003149BB" w:rsidRPr="00707F9D">
        <w:rPr>
          <w:rFonts w:ascii="Times New Roman" w:hAnsi="Times New Roman" w:cs="Times New Roman"/>
        </w:rPr>
        <w:t xml:space="preserve"> </w:t>
      </w:r>
      <w:proofErr w:type="spellStart"/>
      <w:r w:rsidR="003149BB" w:rsidRPr="00707F9D">
        <w:rPr>
          <w:rFonts w:ascii="Times New Roman" w:hAnsi="Times New Roman" w:cs="Times New Roman"/>
        </w:rPr>
        <w:t>contactar</w:t>
      </w:r>
      <w:proofErr w:type="spellEnd"/>
      <w:r w:rsidR="003149BB" w:rsidRPr="00707F9D">
        <w:rPr>
          <w:rFonts w:ascii="Times New Roman" w:hAnsi="Times New Roman" w:cs="Times New Roman"/>
        </w:rPr>
        <w:t xml:space="preserve"> a los padres/</w:t>
      </w:r>
      <w:proofErr w:type="spellStart"/>
      <w:r w:rsidR="003149BB" w:rsidRPr="00707F9D">
        <w:rPr>
          <w:rFonts w:ascii="Times New Roman" w:hAnsi="Times New Roman" w:cs="Times New Roman"/>
        </w:rPr>
        <w:t>guardian</w:t>
      </w:r>
      <w:r w:rsidR="00662869" w:rsidRPr="00707F9D">
        <w:rPr>
          <w:rFonts w:ascii="Times New Roman" w:hAnsi="Times New Roman" w:cs="Times New Roman"/>
        </w:rPr>
        <w:t>e</w:t>
      </w:r>
      <w:r w:rsidR="003149BB" w:rsidRPr="00707F9D">
        <w:rPr>
          <w:rFonts w:ascii="Times New Roman" w:hAnsi="Times New Roman" w:cs="Times New Roman"/>
        </w:rPr>
        <w:t>s</w:t>
      </w:r>
      <w:proofErr w:type="spellEnd"/>
      <w:r w:rsidR="003149BB" w:rsidRPr="00707F9D">
        <w:rPr>
          <w:rFonts w:ascii="Times New Roman" w:hAnsi="Times New Roman" w:cs="Times New Roman"/>
        </w:rPr>
        <w:t xml:space="preserve"> por </w:t>
      </w:r>
      <w:proofErr w:type="spellStart"/>
      <w:r w:rsidR="003149BB" w:rsidRPr="00707F9D">
        <w:rPr>
          <w:rFonts w:ascii="Times New Roman" w:hAnsi="Times New Roman" w:cs="Times New Roman"/>
        </w:rPr>
        <w:t>teléfono</w:t>
      </w:r>
      <w:proofErr w:type="spellEnd"/>
      <w:r w:rsidR="003149BB" w:rsidRPr="00707F9D">
        <w:rPr>
          <w:rFonts w:ascii="Times New Roman" w:hAnsi="Times New Roman" w:cs="Times New Roman"/>
        </w:rPr>
        <w:t>.</w:t>
      </w:r>
    </w:p>
    <w:p w14:paraId="6C19FBC2" w14:textId="77777777" w:rsidR="003149BB" w:rsidRPr="00707F9D" w:rsidRDefault="003149BB" w:rsidP="00010AE0">
      <w:pPr>
        <w:rPr>
          <w:rFonts w:ascii="Times New Roman" w:hAnsi="Times New Roman" w:cs="Times New Roman"/>
        </w:rPr>
      </w:pPr>
    </w:p>
    <w:p w14:paraId="336A115A" w14:textId="571D2008" w:rsidR="003149BB" w:rsidRPr="00707F9D" w:rsidRDefault="003149BB" w:rsidP="003149B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3</w:t>
      </w:r>
      <w:r w:rsidR="0036109F" w:rsidRPr="00707F9D">
        <w:rPr>
          <w:rFonts w:ascii="Times New Roman" w:hAnsi="Times New Roman" w:cs="Times New Roman"/>
          <w:vertAlign w:val="superscript"/>
        </w:rPr>
        <w:t>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Ausencia</w:t>
      </w:r>
      <w:proofErr w:type="spellEnd"/>
      <w:r w:rsidRPr="00707F9D">
        <w:rPr>
          <w:rFonts w:ascii="Times New Roman" w:hAnsi="Times New Roman" w:cs="Times New Roman"/>
        </w:rPr>
        <w:t xml:space="preserve">: </w:t>
      </w:r>
      <w:proofErr w:type="spellStart"/>
      <w:r w:rsidRPr="00707F9D">
        <w:rPr>
          <w:rFonts w:ascii="Times New Roman" w:hAnsi="Times New Roman" w:cs="Times New Roman"/>
        </w:rPr>
        <w:t>Intervención</w:t>
      </w:r>
      <w:proofErr w:type="spellEnd"/>
      <w:r w:rsidRPr="00707F9D">
        <w:rPr>
          <w:rFonts w:ascii="Times New Roman" w:hAnsi="Times New Roman" w:cs="Times New Roman"/>
        </w:rPr>
        <w:t xml:space="preserve"> del personal de </w:t>
      </w:r>
      <w:proofErr w:type="spellStart"/>
      <w:r w:rsidRPr="00707F9D">
        <w:rPr>
          <w:rFonts w:ascii="Times New Roman" w:hAnsi="Times New Roman" w:cs="Times New Roman"/>
        </w:rPr>
        <w:t>Salud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y Carta de </w:t>
      </w:r>
      <w:proofErr w:type="spellStart"/>
      <w:r w:rsidRPr="00707F9D">
        <w:rPr>
          <w:rFonts w:ascii="Times New Roman" w:hAnsi="Times New Roman" w:cs="Times New Roman"/>
        </w:rPr>
        <w:t>Notificación</w:t>
      </w:r>
      <w:proofErr w:type="spellEnd"/>
      <w:r w:rsidRPr="00707F9D">
        <w:rPr>
          <w:rFonts w:ascii="Times New Roman" w:hAnsi="Times New Roman" w:cs="Times New Roman"/>
        </w:rPr>
        <w:t xml:space="preserve"> de 3</w:t>
      </w:r>
      <w:r w:rsidRPr="00707F9D">
        <w:rPr>
          <w:rFonts w:ascii="Times New Roman" w:hAnsi="Times New Roman" w:cs="Times New Roman"/>
          <w:vertAlign w:val="superscript"/>
        </w:rPr>
        <w:t>er</w:t>
      </w:r>
      <w:r w:rsidRPr="00707F9D">
        <w:rPr>
          <w:rFonts w:ascii="Times New Roman" w:hAnsi="Times New Roman" w:cs="Times New Roman"/>
        </w:rPr>
        <w:t xml:space="preserve"> día de </w:t>
      </w:r>
      <w:proofErr w:type="spellStart"/>
      <w:r w:rsidRPr="00707F9D">
        <w:rPr>
          <w:rFonts w:ascii="Times New Roman" w:hAnsi="Times New Roman" w:cs="Times New Roman"/>
        </w:rPr>
        <w:t>Ausencia</w:t>
      </w:r>
      <w:proofErr w:type="spellEnd"/>
      <w:r w:rsidR="00163E5D">
        <w:rPr>
          <w:rFonts w:ascii="Times New Roman" w:hAnsi="Times New Roman" w:cs="Times New Roman"/>
        </w:rPr>
        <w:t xml:space="preserve"> -- </w:t>
      </w:r>
      <w:r w:rsidRPr="00707F9D">
        <w:rPr>
          <w:rFonts w:ascii="Times New Roman" w:hAnsi="Times New Roman" w:cs="Times New Roman"/>
        </w:rPr>
        <w:t>Los maestro</w:t>
      </w:r>
      <w:r w:rsidR="001C3ACF" w:rsidRPr="00707F9D">
        <w:rPr>
          <w:rFonts w:ascii="Times New Roman" w:hAnsi="Times New Roman" w:cs="Times New Roman"/>
        </w:rPr>
        <w:t>s</w:t>
      </w:r>
      <w:r w:rsidR="00163E5D">
        <w:rPr>
          <w:rFonts w:ascii="Times New Roman" w:hAnsi="Times New Roman" w:cs="Times New Roman"/>
        </w:rPr>
        <w:t xml:space="preserve"> </w:t>
      </w:r>
      <w:proofErr w:type="spellStart"/>
      <w:r w:rsidR="00163E5D">
        <w:rPr>
          <w:rFonts w:ascii="Times New Roman" w:hAnsi="Times New Roman" w:cs="Times New Roman"/>
        </w:rPr>
        <w:t>asesores</w:t>
      </w:r>
      <w:proofErr w:type="spellEnd"/>
      <w:r w:rsidR="00163E5D">
        <w:rPr>
          <w:rFonts w:ascii="Times New Roman" w:hAnsi="Times New Roman" w:cs="Times New Roman"/>
        </w:rPr>
        <w:t xml:space="preserve"> </w:t>
      </w:r>
      <w:proofErr w:type="spellStart"/>
      <w:r w:rsidR="00163E5D">
        <w:rPr>
          <w:rFonts w:ascii="Times New Roman" w:hAnsi="Times New Roman" w:cs="Times New Roman"/>
        </w:rPr>
        <w:t>pueden</w:t>
      </w:r>
      <w:proofErr w:type="spellEnd"/>
      <w:r w:rsidR="00163E5D">
        <w:rPr>
          <w:rFonts w:ascii="Times New Roman" w:hAnsi="Times New Roman" w:cs="Times New Roman"/>
        </w:rPr>
        <w:t xml:space="preserve"> </w:t>
      </w:r>
      <w:proofErr w:type="spellStart"/>
      <w:r w:rsidR="00163E5D">
        <w:rPr>
          <w:rFonts w:ascii="Times New Roman" w:hAnsi="Times New Roman" w:cs="Times New Roman"/>
        </w:rPr>
        <w:t>solicitar</w:t>
      </w:r>
      <w:proofErr w:type="spellEnd"/>
      <w:r w:rsidRPr="00707F9D">
        <w:rPr>
          <w:rFonts w:ascii="Times New Roman" w:hAnsi="Times New Roman" w:cs="Times New Roman"/>
        </w:rPr>
        <w:t xml:space="preserve"> que se </w:t>
      </w:r>
      <w:proofErr w:type="spellStart"/>
      <w:r w:rsidRPr="00707F9D">
        <w:rPr>
          <w:rFonts w:ascii="Times New Roman" w:hAnsi="Times New Roman" w:cs="Times New Roman"/>
        </w:rPr>
        <w:t>mande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r w:rsidRPr="00707F9D">
        <w:rPr>
          <w:rFonts w:ascii="Times New Roman" w:hAnsi="Times New Roman" w:cs="Times New Roman"/>
          <w:b/>
        </w:rPr>
        <w:t>Carta</w:t>
      </w:r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Notificación</w:t>
      </w:r>
      <w:proofErr w:type="spellEnd"/>
      <w:r w:rsidRPr="00707F9D">
        <w:rPr>
          <w:rFonts w:ascii="Times New Roman" w:hAnsi="Times New Roman" w:cs="Times New Roman"/>
        </w:rPr>
        <w:t xml:space="preserve"> de 3</w:t>
      </w:r>
      <w:r w:rsidRPr="00707F9D">
        <w:rPr>
          <w:rFonts w:ascii="Times New Roman" w:hAnsi="Times New Roman" w:cs="Times New Roman"/>
          <w:vertAlign w:val="superscript"/>
        </w:rPr>
        <w:t>er</w:t>
      </w:r>
      <w:r w:rsidRPr="00707F9D">
        <w:rPr>
          <w:rFonts w:ascii="Times New Roman" w:hAnsi="Times New Roman" w:cs="Times New Roman"/>
        </w:rPr>
        <w:t xml:space="preserve"> día de </w:t>
      </w:r>
      <w:proofErr w:type="spellStart"/>
      <w:r w:rsidRPr="00707F9D">
        <w:rPr>
          <w:rFonts w:ascii="Times New Roman" w:hAnsi="Times New Roman" w:cs="Times New Roman"/>
        </w:rPr>
        <w:t>Ausencia</w:t>
      </w:r>
      <w:proofErr w:type="spellEnd"/>
      <w:r w:rsidRPr="00707F9D">
        <w:rPr>
          <w:rFonts w:ascii="Times New Roman" w:hAnsi="Times New Roman" w:cs="Times New Roman"/>
        </w:rPr>
        <w:t xml:space="preserve"> por </w:t>
      </w:r>
      <w:proofErr w:type="spellStart"/>
      <w:r w:rsidRPr="00707F9D">
        <w:rPr>
          <w:rFonts w:ascii="Times New Roman" w:hAnsi="Times New Roman" w:cs="Times New Roman"/>
        </w:rPr>
        <w:t>correo</w:t>
      </w:r>
      <w:proofErr w:type="spellEnd"/>
      <w:r w:rsidR="001C3ACF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1C3ACF" w:rsidRPr="00707F9D">
        <w:rPr>
          <w:rFonts w:ascii="Times New Roman" w:hAnsi="Times New Roman" w:cs="Times New Roman"/>
        </w:rPr>
        <w:t>/</w:t>
      </w:r>
      <w:proofErr w:type="spellStart"/>
      <w:r w:rsidR="001C3ACF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es </w:t>
      </w:r>
      <w:proofErr w:type="spellStart"/>
      <w:r w:rsidRPr="00707F9D">
        <w:rPr>
          <w:rFonts w:ascii="Times New Roman" w:hAnsi="Times New Roman" w:cs="Times New Roman"/>
        </w:rPr>
        <w:t>aplicabable</w:t>
      </w:r>
      <w:proofErr w:type="spellEnd"/>
      <w:r w:rsidRPr="00707F9D">
        <w:rPr>
          <w:rFonts w:ascii="Times New Roman" w:hAnsi="Times New Roman" w:cs="Times New Roman"/>
        </w:rPr>
        <w:t xml:space="preserve">, a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agente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libertad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condicional</w:t>
      </w:r>
      <w:proofErr w:type="spellEnd"/>
      <w:r w:rsidRPr="00707F9D">
        <w:rPr>
          <w:rFonts w:ascii="Times New Roman" w:hAnsi="Times New Roman" w:cs="Times New Roman"/>
        </w:rPr>
        <w:t xml:space="preserve"> y las </w:t>
      </w:r>
      <w:proofErr w:type="spellStart"/>
      <w:r w:rsidRPr="00707F9D">
        <w:rPr>
          <w:rFonts w:ascii="Times New Roman" w:hAnsi="Times New Roman" w:cs="Times New Roman"/>
        </w:rPr>
        <w:t>agencias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requieren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inscripción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tiempo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completo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; </w:t>
      </w:r>
      <w:proofErr w:type="spellStart"/>
      <w:r w:rsidRPr="00707F9D">
        <w:rPr>
          <w:rFonts w:ascii="Times New Roman" w:hAnsi="Times New Roman" w:cs="Times New Roman"/>
        </w:rPr>
        <w:t>notificar</w:t>
      </w:r>
      <w:proofErr w:type="spellEnd"/>
      <w:r w:rsidRPr="00707F9D">
        <w:rPr>
          <w:rFonts w:ascii="Times New Roman" w:hAnsi="Times New Roman" w:cs="Times New Roman"/>
        </w:rPr>
        <w:t xml:space="preserve"> a un </w:t>
      </w:r>
      <w:proofErr w:type="spellStart"/>
      <w:r w:rsidRPr="00707F9D">
        <w:rPr>
          <w:rFonts w:ascii="Times New Roman" w:hAnsi="Times New Roman" w:cs="Times New Roman"/>
        </w:rPr>
        <w:t>trabajador</w:t>
      </w:r>
      <w:proofErr w:type="spellEnd"/>
      <w:r w:rsidRPr="00707F9D">
        <w:rPr>
          <w:rFonts w:ascii="Times New Roman" w:hAnsi="Times New Roman" w:cs="Times New Roman"/>
        </w:rPr>
        <w:t xml:space="preserve">/a social que </w:t>
      </w:r>
      <w:proofErr w:type="spellStart"/>
      <w:r w:rsidRPr="00707F9D">
        <w:rPr>
          <w:rFonts w:ascii="Times New Roman" w:hAnsi="Times New Roman" w:cs="Times New Roman"/>
        </w:rPr>
        <w:t>comience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procedimientos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intervención</w:t>
      </w:r>
      <w:proofErr w:type="spellEnd"/>
      <w:r w:rsidRPr="00707F9D">
        <w:rPr>
          <w:rFonts w:ascii="Times New Roman" w:hAnsi="Times New Roman" w:cs="Times New Roman"/>
        </w:rPr>
        <w:t xml:space="preserve"> o qu</w:t>
      </w:r>
      <w:r w:rsidR="005E239A" w:rsidRPr="00707F9D">
        <w:rPr>
          <w:rFonts w:ascii="Times New Roman" w:hAnsi="Times New Roman" w:cs="Times New Roman"/>
        </w:rPr>
        <w:t xml:space="preserve">e se </w:t>
      </w:r>
      <w:proofErr w:type="spellStart"/>
      <w:r w:rsidR="005E239A" w:rsidRPr="00707F9D">
        <w:rPr>
          <w:rFonts w:ascii="Times New Roman" w:hAnsi="Times New Roman" w:cs="Times New Roman"/>
        </w:rPr>
        <w:t>modifique</w:t>
      </w:r>
      <w:proofErr w:type="spellEnd"/>
      <w:r w:rsidR="005E239A" w:rsidRPr="00707F9D">
        <w:rPr>
          <w:rFonts w:ascii="Times New Roman" w:hAnsi="Times New Roman" w:cs="Times New Roman"/>
        </w:rPr>
        <w:t xml:space="preserve"> la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programación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clases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asistir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mejorar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A26518" w:rsidRPr="00707F9D">
        <w:rPr>
          <w:rFonts w:ascii="Times New Roman" w:hAnsi="Times New Roman" w:cs="Times New Roman"/>
        </w:rPr>
        <w:t>asistencia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8E10BF0" w14:textId="77777777" w:rsidR="008D7F60" w:rsidRPr="00707F9D" w:rsidRDefault="008D7F60" w:rsidP="003149BB">
      <w:pPr>
        <w:rPr>
          <w:rFonts w:ascii="Times New Roman" w:hAnsi="Times New Roman" w:cs="Times New Roman"/>
        </w:rPr>
      </w:pPr>
    </w:p>
    <w:p w14:paraId="4C93E036" w14:textId="251BE230" w:rsidR="008D7F60" w:rsidRPr="00707F9D" w:rsidRDefault="008D7F60" w:rsidP="003149B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4</w:t>
      </w:r>
      <w:r w:rsidR="00E2396D" w:rsidRPr="00707F9D">
        <w:rPr>
          <w:rFonts w:ascii="Times New Roman" w:hAnsi="Times New Roman" w:cs="Times New Roman"/>
          <w:vertAlign w:val="superscript"/>
        </w:rPr>
        <w:t>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Ausencia</w:t>
      </w:r>
      <w:proofErr w:type="spellEnd"/>
      <w:r w:rsidRPr="00707F9D">
        <w:rPr>
          <w:rFonts w:ascii="Times New Roman" w:hAnsi="Times New Roman" w:cs="Times New Roman"/>
        </w:rPr>
        <w:t xml:space="preserve">: El personal de </w:t>
      </w:r>
      <w:proofErr w:type="spellStart"/>
      <w:r w:rsidRPr="00707F9D">
        <w:rPr>
          <w:rFonts w:ascii="Times New Roman" w:hAnsi="Times New Roman" w:cs="Times New Roman"/>
        </w:rPr>
        <w:t>Salud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programará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visita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="00C81121" w:rsidRPr="00707F9D">
        <w:rPr>
          <w:rFonts w:ascii="Times New Roman" w:hAnsi="Times New Roman" w:cs="Times New Roman"/>
        </w:rPr>
        <w:t>guardián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2B0454F" w14:textId="77777777" w:rsidR="008D7F60" w:rsidRPr="00707F9D" w:rsidRDefault="008D7F60" w:rsidP="003149BB">
      <w:pPr>
        <w:rPr>
          <w:rFonts w:ascii="Times New Roman" w:hAnsi="Times New Roman" w:cs="Times New Roman"/>
        </w:rPr>
      </w:pPr>
    </w:p>
    <w:p w14:paraId="5F5FAE35" w14:textId="563736FB" w:rsidR="008D7F60" w:rsidRPr="00707F9D" w:rsidRDefault="00E2396D" w:rsidP="003149B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5</w:t>
      </w:r>
      <w:r w:rsidRPr="00707F9D">
        <w:rPr>
          <w:rFonts w:ascii="Times New Roman" w:hAnsi="Times New Roman" w:cs="Times New Roman"/>
          <w:vertAlign w:val="superscript"/>
        </w:rPr>
        <w:t>a</w:t>
      </w:r>
      <w:r w:rsidR="008D7F60" w:rsidRPr="00707F9D">
        <w:rPr>
          <w:rFonts w:ascii="Times New Roman" w:hAnsi="Times New Roman" w:cs="Times New Roman"/>
        </w:rPr>
        <w:t xml:space="preserve"> </w:t>
      </w:r>
      <w:proofErr w:type="spellStart"/>
      <w:r w:rsidR="008D7F60" w:rsidRPr="00707F9D">
        <w:rPr>
          <w:rFonts w:ascii="Times New Roman" w:hAnsi="Times New Roman" w:cs="Times New Roman"/>
        </w:rPr>
        <w:t>Ausencia</w:t>
      </w:r>
      <w:proofErr w:type="spellEnd"/>
      <w:r w:rsidR="008D7F60" w:rsidRPr="00707F9D">
        <w:rPr>
          <w:rFonts w:ascii="Times New Roman" w:hAnsi="Times New Roman" w:cs="Times New Roman"/>
        </w:rPr>
        <w:t xml:space="preserve">: </w:t>
      </w:r>
      <w:r w:rsidR="001C727C" w:rsidRPr="00707F9D">
        <w:rPr>
          <w:rFonts w:ascii="Times New Roman" w:hAnsi="Times New Roman" w:cs="Times New Roman"/>
        </w:rPr>
        <w:t xml:space="preserve">Junta del personal – </w:t>
      </w:r>
      <w:proofErr w:type="spellStart"/>
      <w:r w:rsidR="001C727C" w:rsidRPr="00707F9D">
        <w:rPr>
          <w:rFonts w:ascii="Times New Roman" w:hAnsi="Times New Roman" w:cs="Times New Roman"/>
        </w:rPr>
        <w:t>estudiante</w:t>
      </w:r>
      <w:proofErr w:type="spellEnd"/>
      <w:r w:rsidR="001C727C" w:rsidRPr="00707F9D">
        <w:rPr>
          <w:rFonts w:ascii="Times New Roman" w:hAnsi="Times New Roman" w:cs="Times New Roman"/>
        </w:rPr>
        <w:t>/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1C727C" w:rsidRPr="00707F9D">
        <w:rPr>
          <w:rFonts w:ascii="Times New Roman" w:hAnsi="Times New Roman" w:cs="Times New Roman"/>
        </w:rPr>
        <w:t>/</w:t>
      </w:r>
      <w:proofErr w:type="spellStart"/>
      <w:r w:rsidR="001C727C" w:rsidRPr="00707F9D">
        <w:rPr>
          <w:rFonts w:ascii="Times New Roman" w:hAnsi="Times New Roman" w:cs="Times New Roman"/>
        </w:rPr>
        <w:t>gu</w:t>
      </w:r>
      <w:r w:rsidR="005E239A" w:rsidRPr="00707F9D">
        <w:rPr>
          <w:rFonts w:ascii="Times New Roman" w:hAnsi="Times New Roman" w:cs="Times New Roman"/>
        </w:rPr>
        <w:t>ardiá</w:t>
      </w:r>
      <w:r w:rsidR="001C727C" w:rsidRPr="00707F9D">
        <w:rPr>
          <w:rFonts w:ascii="Times New Roman" w:hAnsi="Times New Roman" w:cs="Times New Roman"/>
        </w:rPr>
        <w:t>n</w:t>
      </w:r>
      <w:proofErr w:type="spellEnd"/>
      <w:r w:rsidR="001C727C" w:rsidRPr="00707F9D">
        <w:rPr>
          <w:rFonts w:ascii="Times New Roman" w:hAnsi="Times New Roman" w:cs="Times New Roman"/>
        </w:rPr>
        <w:t>/</w:t>
      </w:r>
      <w:proofErr w:type="spellStart"/>
      <w:r w:rsidR="001C727C" w:rsidRPr="00707F9D">
        <w:rPr>
          <w:rFonts w:ascii="Times New Roman" w:hAnsi="Times New Roman" w:cs="Times New Roman"/>
        </w:rPr>
        <w:t>administración</w:t>
      </w:r>
      <w:proofErr w:type="spellEnd"/>
      <w:r w:rsidR="001C727C" w:rsidRPr="00707F9D">
        <w:rPr>
          <w:rFonts w:ascii="Times New Roman" w:hAnsi="Times New Roman" w:cs="Times New Roman"/>
        </w:rPr>
        <w:t xml:space="preserve">/personal/personal de </w:t>
      </w:r>
      <w:proofErr w:type="spellStart"/>
      <w:r w:rsidR="001C727C" w:rsidRPr="00707F9D">
        <w:rPr>
          <w:rFonts w:ascii="Times New Roman" w:hAnsi="Times New Roman" w:cs="Times New Roman"/>
        </w:rPr>
        <w:t>Salud</w:t>
      </w:r>
      <w:proofErr w:type="spellEnd"/>
      <w:r w:rsidR="001C727C" w:rsidRPr="00707F9D">
        <w:rPr>
          <w:rFonts w:ascii="Times New Roman" w:hAnsi="Times New Roman" w:cs="Times New Roman"/>
        </w:rPr>
        <w:t xml:space="preserve"> de </w:t>
      </w:r>
      <w:proofErr w:type="spellStart"/>
      <w:r w:rsidR="001C727C" w:rsidRPr="00707F9D">
        <w:rPr>
          <w:rFonts w:ascii="Times New Roman" w:hAnsi="Times New Roman" w:cs="Times New Roman"/>
        </w:rPr>
        <w:t>Comportamiento</w:t>
      </w:r>
      <w:proofErr w:type="spellEnd"/>
    </w:p>
    <w:p w14:paraId="24FAD144" w14:textId="4EEC01FB" w:rsidR="001C727C" w:rsidRPr="00707F9D" w:rsidRDefault="001C727C" w:rsidP="003149B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r w:rsidR="009C12A2" w:rsidRPr="00707F9D">
        <w:rPr>
          <w:rFonts w:ascii="Times New Roman" w:hAnsi="Times New Roman" w:cs="Times New Roman"/>
        </w:rPr>
        <w:t xml:space="preserve">maestro </w:t>
      </w:r>
      <w:proofErr w:type="spellStart"/>
      <w:r w:rsidRPr="00707F9D">
        <w:rPr>
          <w:rFonts w:ascii="Times New Roman" w:hAnsi="Times New Roman" w:cs="Times New Roman"/>
        </w:rPr>
        <w:t>asesor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hará</w:t>
      </w:r>
      <w:proofErr w:type="spellEnd"/>
      <w:r w:rsidRPr="00707F9D">
        <w:rPr>
          <w:rFonts w:ascii="Times New Roman" w:hAnsi="Times New Roman" w:cs="Times New Roman"/>
        </w:rPr>
        <w:t xml:space="preserve"> lo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 xml:space="preserve">: </w:t>
      </w:r>
      <w:proofErr w:type="spellStart"/>
      <w:r w:rsidRPr="00707F9D">
        <w:rPr>
          <w:rFonts w:ascii="Times New Roman" w:hAnsi="Times New Roman" w:cs="Times New Roman"/>
        </w:rPr>
        <w:t>int</w:t>
      </w:r>
      <w:r w:rsidR="005E239A" w:rsidRPr="00707F9D">
        <w:rPr>
          <w:rFonts w:ascii="Times New Roman" w:hAnsi="Times New Roman" w:cs="Times New Roman"/>
        </w:rPr>
        <w:t>entar</w:t>
      </w:r>
      <w:proofErr w:type="spellEnd"/>
      <w:r w:rsidR="005E239A" w:rsidRPr="00707F9D">
        <w:rPr>
          <w:rFonts w:ascii="Times New Roman" w:hAnsi="Times New Roman" w:cs="Times New Roman"/>
        </w:rPr>
        <w:t xml:space="preserve"> </w:t>
      </w:r>
      <w:proofErr w:type="spellStart"/>
      <w:r w:rsidR="005E239A" w:rsidRPr="00707F9D">
        <w:rPr>
          <w:rFonts w:ascii="Times New Roman" w:hAnsi="Times New Roman" w:cs="Times New Roman"/>
        </w:rPr>
        <w:t>contactar</w:t>
      </w:r>
      <w:proofErr w:type="spellEnd"/>
      <w:r w:rsidR="005E239A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5E239A" w:rsidRPr="00707F9D">
        <w:rPr>
          <w:rFonts w:ascii="Times New Roman" w:hAnsi="Times New Roman" w:cs="Times New Roman"/>
        </w:rPr>
        <w:t>/</w:t>
      </w:r>
      <w:proofErr w:type="spellStart"/>
      <w:r w:rsidR="005E239A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programar</w:t>
      </w:r>
      <w:proofErr w:type="spellEnd"/>
      <w:r w:rsidRPr="00707F9D">
        <w:rPr>
          <w:rFonts w:ascii="Times New Roman" w:hAnsi="Times New Roman" w:cs="Times New Roman"/>
        </w:rPr>
        <w:t xml:space="preserve"> una junta del personal; </w:t>
      </w:r>
      <w:proofErr w:type="spellStart"/>
      <w:r w:rsidRPr="00707F9D">
        <w:rPr>
          <w:rFonts w:ascii="Times New Roman" w:hAnsi="Times New Roman" w:cs="Times New Roman"/>
        </w:rPr>
        <w:t>notificar</w:t>
      </w:r>
      <w:proofErr w:type="spellEnd"/>
      <w:r w:rsidR="009C12A2" w:rsidRPr="00707F9D">
        <w:rPr>
          <w:rFonts w:ascii="Times New Roman" w:hAnsi="Times New Roman" w:cs="Times New Roman"/>
        </w:rPr>
        <w:t xml:space="preserve"> a la </w:t>
      </w:r>
      <w:proofErr w:type="spellStart"/>
      <w:r w:rsidR="009C12A2" w:rsidRPr="00707F9D">
        <w:rPr>
          <w:rFonts w:ascii="Times New Roman" w:hAnsi="Times New Roman" w:cs="Times New Roman"/>
        </w:rPr>
        <w:t>administración</w:t>
      </w:r>
      <w:proofErr w:type="spellEnd"/>
      <w:r w:rsidR="009C12A2" w:rsidRPr="00707F9D">
        <w:rPr>
          <w:rFonts w:ascii="Times New Roman" w:hAnsi="Times New Roman" w:cs="Times New Roman"/>
        </w:rPr>
        <w:t>, maestro</w:t>
      </w:r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salón</w:t>
      </w:r>
      <w:proofErr w:type="spellEnd"/>
      <w:r w:rsidR="00A17873" w:rsidRPr="00707F9D">
        <w:rPr>
          <w:rFonts w:ascii="Times New Roman" w:hAnsi="Times New Roman" w:cs="Times New Roman"/>
        </w:rPr>
        <w:t xml:space="preserve"> </w:t>
      </w:r>
      <w:proofErr w:type="spellStart"/>
      <w:r w:rsidR="00A17873" w:rsidRPr="00707F9D">
        <w:rPr>
          <w:rFonts w:ascii="Times New Roman" w:hAnsi="Times New Roman" w:cs="Times New Roman"/>
        </w:rPr>
        <w:t>hogar</w:t>
      </w:r>
      <w:proofErr w:type="spellEnd"/>
      <w:r w:rsidR="002C0409" w:rsidRPr="00707F9D">
        <w:rPr>
          <w:rFonts w:ascii="Times New Roman" w:hAnsi="Times New Roman" w:cs="Times New Roman"/>
        </w:rPr>
        <w:t xml:space="preserve"> y al personal </w:t>
      </w:r>
      <w:r w:rsidR="001B0957" w:rsidRPr="00707F9D">
        <w:rPr>
          <w:rFonts w:ascii="Times New Roman" w:hAnsi="Times New Roman" w:cs="Times New Roman"/>
        </w:rPr>
        <w:t>de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2C0409" w:rsidRPr="00707F9D">
        <w:rPr>
          <w:rFonts w:ascii="Times New Roman" w:hAnsi="Times New Roman" w:cs="Times New Roman"/>
        </w:rPr>
        <w:t>Salud</w:t>
      </w:r>
      <w:proofErr w:type="spellEnd"/>
      <w:r w:rsidR="002C0409" w:rsidRPr="00707F9D">
        <w:rPr>
          <w:rFonts w:ascii="Times New Roman" w:hAnsi="Times New Roman" w:cs="Times New Roman"/>
        </w:rPr>
        <w:t xml:space="preserve"> de </w:t>
      </w:r>
      <w:proofErr w:type="spellStart"/>
      <w:r w:rsidR="002C0409" w:rsidRPr="00707F9D">
        <w:rPr>
          <w:rFonts w:ascii="Times New Roman" w:hAnsi="Times New Roman" w:cs="Times New Roman"/>
        </w:rPr>
        <w:t>Comportamiento</w:t>
      </w:r>
      <w:proofErr w:type="spellEnd"/>
      <w:r w:rsidR="000F04BF" w:rsidRPr="00707F9D">
        <w:rPr>
          <w:rFonts w:ascii="Times New Roman" w:hAnsi="Times New Roman" w:cs="Times New Roman"/>
        </w:rPr>
        <w:t xml:space="preserve"> de una junta para </w:t>
      </w:r>
      <w:proofErr w:type="spellStart"/>
      <w:r w:rsidR="000F04BF" w:rsidRPr="00707F9D">
        <w:rPr>
          <w:rFonts w:ascii="Times New Roman" w:hAnsi="Times New Roman" w:cs="Times New Roman"/>
        </w:rPr>
        <w:t>discutir</w:t>
      </w:r>
      <w:proofErr w:type="spellEnd"/>
      <w:r w:rsidR="000F04BF" w:rsidRPr="00707F9D">
        <w:rPr>
          <w:rFonts w:ascii="Times New Roman" w:hAnsi="Times New Roman" w:cs="Times New Roman"/>
        </w:rPr>
        <w:t xml:space="preserve"> </w:t>
      </w:r>
      <w:proofErr w:type="spellStart"/>
      <w:r w:rsidR="000F04BF" w:rsidRPr="00707F9D">
        <w:rPr>
          <w:rFonts w:ascii="Times New Roman" w:hAnsi="Times New Roman" w:cs="Times New Roman"/>
        </w:rPr>
        <w:t>qué</w:t>
      </w:r>
      <w:proofErr w:type="spellEnd"/>
      <w:r w:rsidR="001B0957" w:rsidRPr="00707F9D">
        <w:rPr>
          <w:rFonts w:ascii="Times New Roman" w:hAnsi="Times New Roman" w:cs="Times New Roman"/>
        </w:rPr>
        <w:t xml:space="preserve"> </w:t>
      </w:r>
      <w:proofErr w:type="spellStart"/>
      <w:r w:rsidR="001B0957" w:rsidRPr="00707F9D">
        <w:rPr>
          <w:rFonts w:ascii="Times New Roman" w:hAnsi="Times New Roman" w:cs="Times New Roman"/>
        </w:rPr>
        <w:t>apoyo</w:t>
      </w:r>
      <w:proofErr w:type="spellEnd"/>
      <w:r w:rsidR="001B0957" w:rsidRPr="00707F9D">
        <w:rPr>
          <w:rFonts w:ascii="Times New Roman" w:hAnsi="Times New Roman" w:cs="Times New Roman"/>
        </w:rPr>
        <w:t xml:space="preserve"> y/o </w:t>
      </w:r>
      <w:proofErr w:type="spellStart"/>
      <w:r w:rsidR="001B0957" w:rsidRPr="00707F9D">
        <w:rPr>
          <w:rFonts w:ascii="Times New Roman" w:hAnsi="Times New Roman" w:cs="Times New Roman"/>
        </w:rPr>
        <w:t>soluciones</w:t>
      </w:r>
      <w:proofErr w:type="spellEnd"/>
      <w:r w:rsidR="001B0957" w:rsidRPr="00707F9D">
        <w:rPr>
          <w:rFonts w:ascii="Times New Roman" w:hAnsi="Times New Roman" w:cs="Times New Roman"/>
        </w:rPr>
        <w:t xml:space="preserve"> </w:t>
      </w:r>
      <w:proofErr w:type="spellStart"/>
      <w:r w:rsidR="001B0957" w:rsidRPr="00707F9D">
        <w:rPr>
          <w:rFonts w:ascii="Times New Roman" w:hAnsi="Times New Roman" w:cs="Times New Roman"/>
        </w:rPr>
        <w:t>puede</w:t>
      </w:r>
      <w:proofErr w:type="spellEnd"/>
      <w:r w:rsidR="001B0957" w:rsidRPr="00707F9D">
        <w:rPr>
          <w:rFonts w:ascii="Times New Roman" w:hAnsi="Times New Roman" w:cs="Times New Roman"/>
        </w:rPr>
        <w:t xml:space="preserve"> </w:t>
      </w:r>
      <w:proofErr w:type="spellStart"/>
      <w:r w:rsidR="001B0957" w:rsidRPr="00707F9D">
        <w:rPr>
          <w:rFonts w:ascii="Times New Roman" w:hAnsi="Times New Roman" w:cs="Times New Roman"/>
        </w:rPr>
        <w:t>proveer</w:t>
      </w:r>
      <w:proofErr w:type="spellEnd"/>
      <w:r w:rsidR="001B0957" w:rsidRPr="00707F9D">
        <w:rPr>
          <w:rFonts w:ascii="Times New Roman" w:hAnsi="Times New Roman" w:cs="Times New Roman"/>
        </w:rPr>
        <w:t xml:space="preserve"> RFK para </w:t>
      </w:r>
      <w:proofErr w:type="spellStart"/>
      <w:r w:rsidR="001B0957" w:rsidRPr="00707F9D">
        <w:rPr>
          <w:rFonts w:ascii="Times New Roman" w:hAnsi="Times New Roman" w:cs="Times New Roman"/>
        </w:rPr>
        <w:t>ayudar</w:t>
      </w:r>
      <w:proofErr w:type="spellEnd"/>
      <w:r w:rsidR="001B0957" w:rsidRPr="00707F9D">
        <w:rPr>
          <w:rFonts w:ascii="Times New Roman" w:hAnsi="Times New Roman" w:cs="Times New Roman"/>
        </w:rPr>
        <w:t xml:space="preserve"> al </w:t>
      </w:r>
      <w:proofErr w:type="spellStart"/>
      <w:r w:rsidR="001B0957" w:rsidRPr="00707F9D">
        <w:rPr>
          <w:rFonts w:ascii="Times New Roman" w:hAnsi="Times New Roman" w:cs="Times New Roman"/>
        </w:rPr>
        <w:t>estudiante</w:t>
      </w:r>
      <w:proofErr w:type="spellEnd"/>
      <w:r w:rsidR="001B0957" w:rsidRPr="00707F9D">
        <w:rPr>
          <w:rFonts w:ascii="Times New Roman" w:hAnsi="Times New Roman" w:cs="Times New Roman"/>
        </w:rPr>
        <w:t xml:space="preserve"> a </w:t>
      </w:r>
      <w:proofErr w:type="spellStart"/>
      <w:r w:rsidR="001B0957" w:rsidRPr="00707F9D">
        <w:rPr>
          <w:rFonts w:ascii="Times New Roman" w:hAnsi="Times New Roman" w:cs="Times New Roman"/>
        </w:rPr>
        <w:t>mejorar</w:t>
      </w:r>
      <w:proofErr w:type="spellEnd"/>
      <w:r w:rsidR="001B0957" w:rsidRPr="00707F9D">
        <w:rPr>
          <w:rFonts w:ascii="Times New Roman" w:hAnsi="Times New Roman" w:cs="Times New Roman"/>
        </w:rPr>
        <w:t xml:space="preserve"> </w:t>
      </w:r>
      <w:proofErr w:type="spellStart"/>
      <w:r w:rsidR="001B0957" w:rsidRPr="00707F9D">
        <w:rPr>
          <w:rFonts w:ascii="Times New Roman" w:hAnsi="Times New Roman" w:cs="Times New Roman"/>
        </w:rPr>
        <w:t>su</w:t>
      </w:r>
      <w:proofErr w:type="spellEnd"/>
      <w:r w:rsidR="001B0957" w:rsidRPr="00707F9D">
        <w:rPr>
          <w:rFonts w:ascii="Times New Roman" w:hAnsi="Times New Roman" w:cs="Times New Roman"/>
        </w:rPr>
        <w:t xml:space="preserve"> </w:t>
      </w:r>
      <w:proofErr w:type="spellStart"/>
      <w:r w:rsidR="00A26518" w:rsidRPr="00707F9D">
        <w:rPr>
          <w:rFonts w:ascii="Times New Roman" w:hAnsi="Times New Roman" w:cs="Times New Roman"/>
        </w:rPr>
        <w:t>asistencia</w:t>
      </w:r>
      <w:proofErr w:type="spellEnd"/>
      <w:r w:rsidR="001B0957" w:rsidRPr="00707F9D">
        <w:rPr>
          <w:rFonts w:ascii="Times New Roman" w:hAnsi="Times New Roman" w:cs="Times New Roman"/>
        </w:rPr>
        <w:t xml:space="preserve">. Al </w:t>
      </w:r>
      <w:proofErr w:type="spellStart"/>
      <w:r w:rsidR="001B0957" w:rsidRPr="00707F9D">
        <w:rPr>
          <w:rFonts w:ascii="Times New Roman" w:hAnsi="Times New Roman" w:cs="Times New Roman"/>
        </w:rPr>
        <w:t>estudiante</w:t>
      </w:r>
      <w:proofErr w:type="spellEnd"/>
      <w:r w:rsidR="001B0957" w:rsidRPr="00707F9D">
        <w:rPr>
          <w:rFonts w:ascii="Times New Roman" w:hAnsi="Times New Roman" w:cs="Times New Roman"/>
        </w:rPr>
        <w:t xml:space="preserve"> se le </w:t>
      </w:r>
      <w:proofErr w:type="spellStart"/>
      <w:r w:rsidR="001B0957" w:rsidRPr="00707F9D">
        <w:rPr>
          <w:rFonts w:ascii="Times New Roman" w:hAnsi="Times New Roman" w:cs="Times New Roman"/>
        </w:rPr>
        <w:t>puede</w:t>
      </w:r>
      <w:proofErr w:type="spellEnd"/>
      <w:r w:rsidR="001B0957" w:rsidRPr="00707F9D">
        <w:rPr>
          <w:rFonts w:ascii="Times New Roman" w:hAnsi="Times New Roman" w:cs="Times New Roman"/>
        </w:rPr>
        <w:t xml:space="preserve"> </w:t>
      </w:r>
      <w:proofErr w:type="spellStart"/>
      <w:r w:rsidR="001B0957" w:rsidRPr="00707F9D">
        <w:rPr>
          <w:rFonts w:ascii="Times New Roman" w:hAnsi="Times New Roman" w:cs="Times New Roman"/>
        </w:rPr>
        <w:t>pedir</w:t>
      </w:r>
      <w:proofErr w:type="spellEnd"/>
      <w:r w:rsidR="001B0957" w:rsidRPr="00707F9D">
        <w:rPr>
          <w:rFonts w:ascii="Times New Roman" w:hAnsi="Times New Roman" w:cs="Times New Roman"/>
        </w:rPr>
        <w:t xml:space="preserve"> que </w:t>
      </w:r>
      <w:proofErr w:type="spellStart"/>
      <w:r w:rsidR="001B0957" w:rsidRPr="00707F9D">
        <w:rPr>
          <w:rFonts w:ascii="Times New Roman" w:hAnsi="Times New Roman" w:cs="Times New Roman"/>
        </w:rPr>
        <w:t>firme</w:t>
      </w:r>
      <w:proofErr w:type="spellEnd"/>
      <w:r w:rsidR="001B0957" w:rsidRPr="00707F9D">
        <w:rPr>
          <w:rFonts w:ascii="Times New Roman" w:hAnsi="Times New Roman" w:cs="Times New Roman"/>
        </w:rPr>
        <w:t xml:space="preserve"> un </w:t>
      </w:r>
      <w:proofErr w:type="spellStart"/>
      <w:r w:rsidR="001B0957" w:rsidRPr="00707F9D">
        <w:rPr>
          <w:rFonts w:ascii="Times New Roman" w:hAnsi="Times New Roman" w:cs="Times New Roman"/>
        </w:rPr>
        <w:t>contrato</w:t>
      </w:r>
      <w:proofErr w:type="spellEnd"/>
      <w:r w:rsidR="001B0957" w:rsidRPr="00707F9D">
        <w:rPr>
          <w:rFonts w:ascii="Times New Roman" w:hAnsi="Times New Roman" w:cs="Times New Roman"/>
        </w:rPr>
        <w:t xml:space="preserve"> de </w:t>
      </w:r>
      <w:proofErr w:type="spellStart"/>
      <w:r w:rsidR="00A26518" w:rsidRPr="00707F9D">
        <w:rPr>
          <w:rFonts w:ascii="Times New Roman" w:hAnsi="Times New Roman" w:cs="Times New Roman"/>
        </w:rPr>
        <w:t>asistencia</w:t>
      </w:r>
      <w:proofErr w:type="spellEnd"/>
      <w:r w:rsidR="001B0957" w:rsidRPr="00707F9D">
        <w:rPr>
          <w:rFonts w:ascii="Times New Roman" w:hAnsi="Times New Roman" w:cs="Times New Roman"/>
        </w:rPr>
        <w:t>.</w:t>
      </w:r>
    </w:p>
    <w:p w14:paraId="3E98EECD" w14:textId="77777777" w:rsidR="009C6D7A" w:rsidRPr="00707F9D" w:rsidRDefault="009C6D7A" w:rsidP="003149BB">
      <w:pPr>
        <w:rPr>
          <w:rFonts w:ascii="Times New Roman" w:hAnsi="Times New Roman" w:cs="Times New Roman"/>
        </w:rPr>
      </w:pPr>
    </w:p>
    <w:p w14:paraId="0C0DF462" w14:textId="412E2C8C" w:rsidR="009C6D7A" w:rsidRPr="00707F9D" w:rsidRDefault="00E2396D" w:rsidP="003149B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6</w:t>
      </w:r>
      <w:r w:rsidRPr="00707F9D">
        <w:rPr>
          <w:rFonts w:ascii="Times New Roman" w:hAnsi="Times New Roman" w:cs="Times New Roman"/>
          <w:vertAlign w:val="superscript"/>
        </w:rPr>
        <w:t xml:space="preserve"> a</w:t>
      </w:r>
      <w:r w:rsidR="009C6D7A" w:rsidRPr="00707F9D">
        <w:rPr>
          <w:rFonts w:ascii="Times New Roman" w:hAnsi="Times New Roman" w:cs="Times New Roman"/>
        </w:rPr>
        <w:t xml:space="preserve"> </w:t>
      </w:r>
      <w:proofErr w:type="spellStart"/>
      <w:r w:rsidR="009C6D7A" w:rsidRPr="00707F9D">
        <w:rPr>
          <w:rFonts w:ascii="Times New Roman" w:hAnsi="Times New Roman" w:cs="Times New Roman"/>
        </w:rPr>
        <w:t>Ausenc</w:t>
      </w:r>
      <w:r w:rsidR="009C12A2" w:rsidRPr="00707F9D">
        <w:rPr>
          <w:rFonts w:ascii="Times New Roman" w:hAnsi="Times New Roman" w:cs="Times New Roman"/>
        </w:rPr>
        <w:t>ia</w:t>
      </w:r>
      <w:proofErr w:type="spellEnd"/>
      <w:r w:rsidR="009C12A2" w:rsidRPr="00707F9D">
        <w:rPr>
          <w:rFonts w:ascii="Times New Roman" w:hAnsi="Times New Roman" w:cs="Times New Roman"/>
        </w:rPr>
        <w:t xml:space="preserve">: El maestro </w:t>
      </w:r>
      <w:proofErr w:type="spellStart"/>
      <w:r w:rsidR="009C6D7A" w:rsidRPr="00707F9D">
        <w:rPr>
          <w:rFonts w:ascii="Times New Roman" w:hAnsi="Times New Roman" w:cs="Times New Roman"/>
        </w:rPr>
        <w:t>asesor</w:t>
      </w:r>
      <w:proofErr w:type="spellEnd"/>
      <w:r w:rsidR="009C6D7A" w:rsidRPr="00707F9D">
        <w:rPr>
          <w:rFonts w:ascii="Times New Roman" w:hAnsi="Times New Roman" w:cs="Times New Roman"/>
        </w:rPr>
        <w:t xml:space="preserve"> </w:t>
      </w:r>
      <w:proofErr w:type="spellStart"/>
      <w:r w:rsidR="009C6D7A" w:rsidRPr="00707F9D">
        <w:rPr>
          <w:rFonts w:ascii="Times New Roman" w:hAnsi="Times New Roman" w:cs="Times New Roman"/>
        </w:rPr>
        <w:t>intentará</w:t>
      </w:r>
      <w:proofErr w:type="spellEnd"/>
      <w:r w:rsidR="009C6D7A" w:rsidRPr="00707F9D">
        <w:rPr>
          <w:rFonts w:ascii="Times New Roman" w:hAnsi="Times New Roman" w:cs="Times New Roman"/>
        </w:rPr>
        <w:t xml:space="preserve"> </w:t>
      </w:r>
      <w:proofErr w:type="spellStart"/>
      <w:r w:rsidR="009C6D7A" w:rsidRPr="00707F9D">
        <w:rPr>
          <w:rFonts w:ascii="Times New Roman" w:hAnsi="Times New Roman" w:cs="Times New Roman"/>
        </w:rPr>
        <w:t>contactar</w:t>
      </w:r>
      <w:proofErr w:type="spellEnd"/>
      <w:r w:rsidR="009C6D7A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9C6D7A" w:rsidRPr="00707F9D">
        <w:rPr>
          <w:rFonts w:ascii="Times New Roman" w:hAnsi="Times New Roman" w:cs="Times New Roman"/>
        </w:rPr>
        <w:t>/</w:t>
      </w:r>
      <w:proofErr w:type="spellStart"/>
      <w:r w:rsidR="00C81121" w:rsidRPr="00707F9D">
        <w:rPr>
          <w:rFonts w:ascii="Times New Roman" w:hAnsi="Times New Roman" w:cs="Times New Roman"/>
        </w:rPr>
        <w:t>guardián</w:t>
      </w:r>
      <w:proofErr w:type="spellEnd"/>
      <w:r w:rsidR="009C6D7A" w:rsidRPr="00707F9D">
        <w:rPr>
          <w:rFonts w:ascii="Times New Roman" w:hAnsi="Times New Roman" w:cs="Times New Roman"/>
        </w:rPr>
        <w:t>.</w:t>
      </w:r>
    </w:p>
    <w:p w14:paraId="1D2AB8AB" w14:textId="77777777" w:rsidR="009C6D7A" w:rsidRPr="00707F9D" w:rsidRDefault="009C6D7A" w:rsidP="003149BB">
      <w:pPr>
        <w:rPr>
          <w:rFonts w:ascii="Times New Roman" w:hAnsi="Times New Roman" w:cs="Times New Roman"/>
        </w:rPr>
      </w:pPr>
    </w:p>
    <w:p w14:paraId="5CF40676" w14:textId="3E384550" w:rsidR="005C2BD9" w:rsidRPr="00707F9D" w:rsidRDefault="00E2396D" w:rsidP="003149B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7</w:t>
      </w:r>
      <w:r w:rsidRPr="00707F9D">
        <w:rPr>
          <w:rFonts w:ascii="Times New Roman" w:hAnsi="Times New Roman" w:cs="Times New Roman"/>
          <w:vertAlign w:val="superscript"/>
        </w:rPr>
        <w:t xml:space="preserve"> a</w:t>
      </w:r>
      <w:r w:rsidR="009C6D7A" w:rsidRPr="00707F9D">
        <w:rPr>
          <w:rFonts w:ascii="Times New Roman" w:hAnsi="Times New Roman" w:cs="Times New Roman"/>
        </w:rPr>
        <w:t xml:space="preserve"> </w:t>
      </w:r>
      <w:proofErr w:type="spellStart"/>
      <w:r w:rsidR="009C6D7A" w:rsidRPr="00707F9D">
        <w:rPr>
          <w:rFonts w:ascii="Times New Roman" w:hAnsi="Times New Roman" w:cs="Times New Roman"/>
        </w:rPr>
        <w:t>Ausencia</w:t>
      </w:r>
      <w:proofErr w:type="spellEnd"/>
      <w:r w:rsidR="009C6D7A" w:rsidRPr="00707F9D">
        <w:rPr>
          <w:rFonts w:ascii="Times New Roman" w:hAnsi="Times New Roman" w:cs="Times New Roman"/>
        </w:rPr>
        <w:t xml:space="preserve">: </w:t>
      </w:r>
      <w:r w:rsidR="00434042" w:rsidRPr="00707F9D">
        <w:rPr>
          <w:rFonts w:ascii="Times New Roman" w:hAnsi="Times New Roman" w:cs="Times New Roman"/>
        </w:rPr>
        <w:t xml:space="preserve">Carta de </w:t>
      </w:r>
      <w:proofErr w:type="spellStart"/>
      <w:r w:rsidR="00434042" w:rsidRPr="00707F9D">
        <w:rPr>
          <w:rFonts w:ascii="Times New Roman" w:hAnsi="Times New Roman" w:cs="Times New Roman"/>
        </w:rPr>
        <w:t>Notificación</w:t>
      </w:r>
      <w:proofErr w:type="spellEnd"/>
      <w:r w:rsidR="00434042" w:rsidRPr="00707F9D">
        <w:rPr>
          <w:rFonts w:ascii="Times New Roman" w:hAnsi="Times New Roman" w:cs="Times New Roman"/>
        </w:rPr>
        <w:t xml:space="preserve"> de 7</w:t>
      </w:r>
      <w:r w:rsidR="00434042" w:rsidRPr="00707F9D">
        <w:rPr>
          <w:rFonts w:ascii="Times New Roman" w:hAnsi="Times New Roman" w:cs="Times New Roman"/>
          <w:vertAlign w:val="superscript"/>
        </w:rPr>
        <w:t>o</w:t>
      </w:r>
      <w:r w:rsidR="00434042" w:rsidRPr="00707F9D">
        <w:rPr>
          <w:rFonts w:ascii="Times New Roman" w:hAnsi="Times New Roman" w:cs="Times New Roman"/>
        </w:rPr>
        <w:t xml:space="preserve"> día de </w:t>
      </w:r>
      <w:proofErr w:type="spellStart"/>
      <w:r w:rsidR="00434042" w:rsidRPr="00707F9D">
        <w:rPr>
          <w:rFonts w:ascii="Times New Roman" w:hAnsi="Times New Roman" w:cs="Times New Roman"/>
        </w:rPr>
        <w:t>Ausencia</w:t>
      </w:r>
      <w:proofErr w:type="spellEnd"/>
    </w:p>
    <w:p w14:paraId="0AFB2D06" w14:textId="57ED3984" w:rsidR="009C6D7A" w:rsidRPr="00707F9D" w:rsidRDefault="009C6D7A" w:rsidP="003149B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r w:rsidR="009C12A2" w:rsidRPr="00707F9D">
        <w:rPr>
          <w:rFonts w:ascii="Times New Roman" w:hAnsi="Times New Roman" w:cs="Times New Roman"/>
        </w:rPr>
        <w:t>maestro</w:t>
      </w:r>
      <w:r w:rsidR="001737C0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asesor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solicitar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45751D" w:rsidRPr="00707F9D">
        <w:rPr>
          <w:rFonts w:ascii="Times New Roman" w:hAnsi="Times New Roman" w:cs="Times New Roman"/>
        </w:rPr>
        <w:t xml:space="preserve">que se </w:t>
      </w:r>
      <w:proofErr w:type="spellStart"/>
      <w:r w:rsidR="0045751D" w:rsidRPr="00707F9D">
        <w:rPr>
          <w:rFonts w:ascii="Times New Roman" w:hAnsi="Times New Roman" w:cs="Times New Roman"/>
        </w:rPr>
        <w:t>mande</w:t>
      </w:r>
      <w:proofErr w:type="spellEnd"/>
      <w:r w:rsidR="0045751D" w:rsidRPr="00707F9D">
        <w:rPr>
          <w:rFonts w:ascii="Times New Roman" w:hAnsi="Times New Roman" w:cs="Times New Roman"/>
        </w:rPr>
        <w:t xml:space="preserve"> una Carta de </w:t>
      </w:r>
      <w:proofErr w:type="spellStart"/>
      <w:r w:rsidR="0045751D" w:rsidRPr="00707F9D">
        <w:rPr>
          <w:rFonts w:ascii="Times New Roman" w:hAnsi="Times New Roman" w:cs="Times New Roman"/>
        </w:rPr>
        <w:t>Notificación</w:t>
      </w:r>
      <w:proofErr w:type="spellEnd"/>
      <w:r w:rsidR="0045751D" w:rsidRPr="00707F9D">
        <w:rPr>
          <w:rFonts w:ascii="Times New Roman" w:hAnsi="Times New Roman" w:cs="Times New Roman"/>
        </w:rPr>
        <w:t xml:space="preserve"> de 7</w:t>
      </w:r>
      <w:r w:rsidR="0045751D" w:rsidRPr="00707F9D">
        <w:rPr>
          <w:rFonts w:ascii="Times New Roman" w:hAnsi="Times New Roman" w:cs="Times New Roman"/>
          <w:vertAlign w:val="superscript"/>
        </w:rPr>
        <w:t>o</w:t>
      </w:r>
      <w:r w:rsidR="0045751D" w:rsidRPr="00707F9D">
        <w:rPr>
          <w:rFonts w:ascii="Times New Roman" w:hAnsi="Times New Roman" w:cs="Times New Roman"/>
        </w:rPr>
        <w:t xml:space="preserve"> día de </w:t>
      </w:r>
      <w:proofErr w:type="spellStart"/>
      <w:r w:rsidR="0045751D" w:rsidRPr="00707F9D">
        <w:rPr>
          <w:rFonts w:ascii="Times New Roman" w:hAnsi="Times New Roman" w:cs="Times New Roman"/>
        </w:rPr>
        <w:t>Ause</w:t>
      </w:r>
      <w:r w:rsidR="00E00BAE" w:rsidRPr="00707F9D">
        <w:rPr>
          <w:rFonts w:ascii="Times New Roman" w:hAnsi="Times New Roman" w:cs="Times New Roman"/>
        </w:rPr>
        <w:t>ncia</w:t>
      </w:r>
      <w:proofErr w:type="spellEnd"/>
      <w:r w:rsidR="00E00BAE" w:rsidRPr="00707F9D">
        <w:rPr>
          <w:rFonts w:ascii="Times New Roman" w:hAnsi="Times New Roman" w:cs="Times New Roman"/>
        </w:rPr>
        <w:t xml:space="preserve"> por </w:t>
      </w:r>
      <w:proofErr w:type="spellStart"/>
      <w:r w:rsidR="00E00BAE" w:rsidRPr="00707F9D">
        <w:rPr>
          <w:rFonts w:ascii="Times New Roman" w:hAnsi="Times New Roman" w:cs="Times New Roman"/>
        </w:rPr>
        <w:t>correo</w:t>
      </w:r>
      <w:proofErr w:type="spellEnd"/>
      <w:r w:rsidR="00E00BAE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E00BAE" w:rsidRPr="00707F9D">
        <w:rPr>
          <w:rFonts w:ascii="Times New Roman" w:hAnsi="Times New Roman" w:cs="Times New Roman"/>
        </w:rPr>
        <w:t>/</w:t>
      </w:r>
      <w:proofErr w:type="spellStart"/>
      <w:r w:rsidR="00E00BAE" w:rsidRPr="00707F9D">
        <w:rPr>
          <w:rFonts w:ascii="Times New Roman" w:hAnsi="Times New Roman" w:cs="Times New Roman"/>
        </w:rPr>
        <w:t>guardiá</w:t>
      </w:r>
      <w:r w:rsidR="0045751D" w:rsidRPr="00707F9D">
        <w:rPr>
          <w:rFonts w:ascii="Times New Roman" w:hAnsi="Times New Roman" w:cs="Times New Roman"/>
        </w:rPr>
        <w:t>n</w:t>
      </w:r>
      <w:proofErr w:type="spellEnd"/>
      <w:r w:rsidR="0045751D" w:rsidRPr="00707F9D">
        <w:rPr>
          <w:rFonts w:ascii="Times New Roman" w:hAnsi="Times New Roman" w:cs="Times New Roman"/>
        </w:rPr>
        <w:t xml:space="preserve"> del </w:t>
      </w:r>
      <w:proofErr w:type="spellStart"/>
      <w:r w:rsidR="0045751D" w:rsidRPr="00707F9D">
        <w:rPr>
          <w:rFonts w:ascii="Times New Roman" w:hAnsi="Times New Roman" w:cs="Times New Roman"/>
        </w:rPr>
        <w:t>estudiante</w:t>
      </w:r>
      <w:proofErr w:type="spellEnd"/>
      <w:r w:rsidR="0045751D" w:rsidRPr="00707F9D">
        <w:rPr>
          <w:rFonts w:ascii="Times New Roman" w:hAnsi="Times New Roman" w:cs="Times New Roman"/>
        </w:rPr>
        <w:t xml:space="preserve"> y </w:t>
      </w:r>
      <w:proofErr w:type="spellStart"/>
      <w:r w:rsidR="0045751D" w:rsidRPr="00707F9D">
        <w:rPr>
          <w:rFonts w:ascii="Times New Roman" w:hAnsi="Times New Roman" w:cs="Times New Roman"/>
        </w:rPr>
        <w:t>si</w:t>
      </w:r>
      <w:proofErr w:type="spellEnd"/>
      <w:r w:rsidR="0045751D" w:rsidRPr="00707F9D">
        <w:rPr>
          <w:rFonts w:ascii="Times New Roman" w:hAnsi="Times New Roman" w:cs="Times New Roman"/>
        </w:rPr>
        <w:t xml:space="preserve"> es </w:t>
      </w:r>
      <w:proofErr w:type="spellStart"/>
      <w:r w:rsidR="0045751D" w:rsidRPr="00707F9D">
        <w:rPr>
          <w:rFonts w:ascii="Times New Roman" w:hAnsi="Times New Roman" w:cs="Times New Roman"/>
        </w:rPr>
        <w:t>aplicabable</w:t>
      </w:r>
      <w:proofErr w:type="spellEnd"/>
      <w:r w:rsidR="0045751D" w:rsidRPr="00707F9D">
        <w:rPr>
          <w:rFonts w:ascii="Times New Roman" w:hAnsi="Times New Roman" w:cs="Times New Roman"/>
        </w:rPr>
        <w:t xml:space="preserve">, a </w:t>
      </w:r>
      <w:proofErr w:type="spellStart"/>
      <w:r w:rsidR="0045751D" w:rsidRPr="00707F9D">
        <w:rPr>
          <w:rFonts w:ascii="Times New Roman" w:hAnsi="Times New Roman" w:cs="Times New Roman"/>
        </w:rPr>
        <w:t>su</w:t>
      </w:r>
      <w:proofErr w:type="spellEnd"/>
      <w:r w:rsidR="0045751D" w:rsidRPr="00707F9D">
        <w:rPr>
          <w:rFonts w:ascii="Times New Roman" w:hAnsi="Times New Roman" w:cs="Times New Roman"/>
        </w:rPr>
        <w:t xml:space="preserve"> </w:t>
      </w:r>
      <w:proofErr w:type="spellStart"/>
      <w:r w:rsidR="0045751D" w:rsidRPr="00707F9D">
        <w:rPr>
          <w:rFonts w:ascii="Times New Roman" w:hAnsi="Times New Roman" w:cs="Times New Roman"/>
        </w:rPr>
        <w:t>agente</w:t>
      </w:r>
      <w:proofErr w:type="spellEnd"/>
      <w:r w:rsidR="0045751D" w:rsidRPr="00707F9D">
        <w:rPr>
          <w:rFonts w:ascii="Times New Roman" w:hAnsi="Times New Roman" w:cs="Times New Roman"/>
        </w:rPr>
        <w:t xml:space="preserve"> de </w:t>
      </w:r>
      <w:proofErr w:type="spellStart"/>
      <w:r w:rsidR="0045751D" w:rsidRPr="00707F9D">
        <w:rPr>
          <w:rFonts w:ascii="Times New Roman" w:hAnsi="Times New Roman" w:cs="Times New Roman"/>
        </w:rPr>
        <w:t>libertad</w:t>
      </w:r>
      <w:proofErr w:type="spellEnd"/>
      <w:r w:rsidR="0045751D" w:rsidRPr="00707F9D">
        <w:rPr>
          <w:rFonts w:ascii="Times New Roman" w:hAnsi="Times New Roman" w:cs="Times New Roman"/>
        </w:rPr>
        <w:t xml:space="preserve"> </w:t>
      </w:r>
      <w:proofErr w:type="spellStart"/>
      <w:r w:rsidR="0045751D" w:rsidRPr="00707F9D">
        <w:rPr>
          <w:rFonts w:ascii="Times New Roman" w:hAnsi="Times New Roman" w:cs="Times New Roman"/>
        </w:rPr>
        <w:t>condicional</w:t>
      </w:r>
      <w:proofErr w:type="spellEnd"/>
      <w:r w:rsidR="0045751D" w:rsidRPr="00707F9D">
        <w:rPr>
          <w:rFonts w:ascii="Times New Roman" w:hAnsi="Times New Roman" w:cs="Times New Roman"/>
        </w:rPr>
        <w:t>. La carta</w:t>
      </w:r>
      <w:r w:rsidR="001737C0" w:rsidRPr="00707F9D">
        <w:rPr>
          <w:rFonts w:ascii="Times New Roman" w:hAnsi="Times New Roman" w:cs="Times New Roman"/>
        </w:rPr>
        <w:t xml:space="preserve"> </w:t>
      </w:r>
      <w:proofErr w:type="spellStart"/>
      <w:r w:rsidR="001737C0" w:rsidRPr="00707F9D">
        <w:rPr>
          <w:rFonts w:ascii="Times New Roman" w:hAnsi="Times New Roman" w:cs="Times New Roman"/>
        </w:rPr>
        <w:t>indicará</w:t>
      </w:r>
      <w:proofErr w:type="spellEnd"/>
      <w:r w:rsidR="001737C0" w:rsidRPr="00707F9D">
        <w:rPr>
          <w:rFonts w:ascii="Times New Roman" w:hAnsi="Times New Roman" w:cs="Times New Roman"/>
        </w:rPr>
        <w:t xml:space="preserve"> que el </w:t>
      </w:r>
      <w:proofErr w:type="spellStart"/>
      <w:r w:rsidR="001737C0" w:rsidRPr="00707F9D">
        <w:rPr>
          <w:rFonts w:ascii="Times New Roman" w:hAnsi="Times New Roman" w:cs="Times New Roman"/>
        </w:rPr>
        <w:t>estudiante</w:t>
      </w:r>
      <w:proofErr w:type="spellEnd"/>
      <w:r w:rsidR="001737C0" w:rsidRPr="00707F9D">
        <w:rPr>
          <w:rFonts w:ascii="Times New Roman" w:hAnsi="Times New Roman" w:cs="Times New Roman"/>
        </w:rPr>
        <w:t xml:space="preserve"> </w:t>
      </w:r>
      <w:proofErr w:type="spellStart"/>
      <w:r w:rsidR="001737C0" w:rsidRPr="00707F9D">
        <w:rPr>
          <w:rFonts w:ascii="Times New Roman" w:hAnsi="Times New Roman" w:cs="Times New Roman"/>
        </w:rPr>
        <w:t>está</w:t>
      </w:r>
      <w:proofErr w:type="spellEnd"/>
      <w:r w:rsidR="0045751D" w:rsidRPr="00707F9D">
        <w:rPr>
          <w:rFonts w:ascii="Times New Roman" w:hAnsi="Times New Roman" w:cs="Times New Roman"/>
        </w:rPr>
        <w:t xml:space="preserve"> </w:t>
      </w:r>
      <w:proofErr w:type="spellStart"/>
      <w:r w:rsidR="0045751D" w:rsidRPr="00707F9D">
        <w:rPr>
          <w:rFonts w:ascii="Times New Roman" w:hAnsi="Times New Roman" w:cs="Times New Roman"/>
        </w:rPr>
        <w:t>en</w:t>
      </w:r>
      <w:proofErr w:type="spellEnd"/>
      <w:r w:rsidR="0045751D" w:rsidRPr="00707F9D">
        <w:rPr>
          <w:rFonts w:ascii="Times New Roman" w:hAnsi="Times New Roman" w:cs="Times New Roman"/>
        </w:rPr>
        <w:t xml:space="preserve"> </w:t>
      </w:r>
      <w:proofErr w:type="spellStart"/>
      <w:r w:rsidR="0045751D" w:rsidRPr="00707F9D">
        <w:rPr>
          <w:rFonts w:ascii="Times New Roman" w:hAnsi="Times New Roman" w:cs="Times New Roman"/>
        </w:rPr>
        <w:t>peligro</w:t>
      </w:r>
      <w:proofErr w:type="spellEnd"/>
      <w:r w:rsidR="00FC104D">
        <w:rPr>
          <w:rFonts w:ascii="Times New Roman" w:hAnsi="Times New Roman" w:cs="Times New Roman"/>
        </w:rPr>
        <w:t xml:space="preserve"> de ser </w:t>
      </w:r>
      <w:proofErr w:type="spellStart"/>
      <w:r w:rsidR="00FC104D">
        <w:rPr>
          <w:rFonts w:ascii="Times New Roman" w:hAnsi="Times New Roman" w:cs="Times New Roman"/>
        </w:rPr>
        <w:t>retirado</w:t>
      </w:r>
      <w:proofErr w:type="spellEnd"/>
      <w:r w:rsidR="00FC104D">
        <w:rPr>
          <w:rFonts w:ascii="Times New Roman" w:hAnsi="Times New Roman" w:cs="Times New Roman"/>
        </w:rPr>
        <w:t xml:space="preserve"> de la </w:t>
      </w:r>
      <w:proofErr w:type="spellStart"/>
      <w:r w:rsidR="00FC104D">
        <w:rPr>
          <w:rFonts w:ascii="Times New Roman" w:hAnsi="Times New Roman" w:cs="Times New Roman"/>
        </w:rPr>
        <w:t>incripció</w:t>
      </w:r>
      <w:r w:rsidR="0045751D" w:rsidRPr="00707F9D">
        <w:rPr>
          <w:rFonts w:ascii="Times New Roman" w:hAnsi="Times New Roman" w:cs="Times New Roman"/>
        </w:rPr>
        <w:t>n</w:t>
      </w:r>
      <w:proofErr w:type="spellEnd"/>
      <w:r w:rsidR="00E00BAE" w:rsidRPr="00707F9D">
        <w:rPr>
          <w:rFonts w:ascii="Times New Roman" w:hAnsi="Times New Roman" w:cs="Times New Roman"/>
        </w:rPr>
        <w:t xml:space="preserve"> y se le </w:t>
      </w:r>
      <w:proofErr w:type="spellStart"/>
      <w:r w:rsidR="00E00BAE" w:rsidRPr="00707F9D">
        <w:rPr>
          <w:rFonts w:ascii="Times New Roman" w:hAnsi="Times New Roman" w:cs="Times New Roman"/>
        </w:rPr>
        <w:t>pedirá</w:t>
      </w:r>
      <w:proofErr w:type="spellEnd"/>
      <w:r w:rsidR="00E00BAE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E00BAE" w:rsidRPr="00707F9D">
        <w:rPr>
          <w:rFonts w:ascii="Times New Roman" w:hAnsi="Times New Roman" w:cs="Times New Roman"/>
        </w:rPr>
        <w:t>/</w:t>
      </w:r>
      <w:proofErr w:type="spellStart"/>
      <w:r w:rsidR="00E00BAE" w:rsidRPr="00707F9D">
        <w:rPr>
          <w:rFonts w:ascii="Times New Roman" w:hAnsi="Times New Roman" w:cs="Times New Roman"/>
        </w:rPr>
        <w:t>guardiá</w:t>
      </w:r>
      <w:r w:rsidR="0045751D" w:rsidRPr="00707F9D">
        <w:rPr>
          <w:rFonts w:ascii="Times New Roman" w:hAnsi="Times New Roman" w:cs="Times New Roman"/>
        </w:rPr>
        <w:t>n</w:t>
      </w:r>
      <w:proofErr w:type="spellEnd"/>
      <w:r w:rsidR="0045751D" w:rsidRPr="00707F9D">
        <w:rPr>
          <w:rFonts w:ascii="Times New Roman" w:hAnsi="Times New Roman" w:cs="Times New Roman"/>
        </w:rPr>
        <w:t xml:space="preserve"> que </w:t>
      </w:r>
      <w:proofErr w:type="spellStart"/>
      <w:r w:rsidR="0045751D" w:rsidRPr="00707F9D">
        <w:rPr>
          <w:rFonts w:ascii="Times New Roman" w:hAnsi="Times New Roman" w:cs="Times New Roman"/>
        </w:rPr>
        <w:t>contacte</w:t>
      </w:r>
      <w:proofErr w:type="spellEnd"/>
      <w:r w:rsidR="0045751D" w:rsidRPr="00707F9D">
        <w:rPr>
          <w:rFonts w:ascii="Times New Roman" w:hAnsi="Times New Roman" w:cs="Times New Roman"/>
        </w:rPr>
        <w:t xml:space="preserve"> el </w:t>
      </w:r>
      <w:r w:rsidR="009C12A2" w:rsidRPr="00707F9D">
        <w:rPr>
          <w:rFonts w:ascii="Times New Roman" w:hAnsi="Times New Roman" w:cs="Times New Roman"/>
        </w:rPr>
        <w:t>maestro</w:t>
      </w:r>
      <w:r w:rsidR="0045751D" w:rsidRPr="00707F9D">
        <w:rPr>
          <w:rFonts w:ascii="Times New Roman" w:hAnsi="Times New Roman" w:cs="Times New Roman"/>
        </w:rPr>
        <w:t xml:space="preserve"> </w:t>
      </w:r>
      <w:proofErr w:type="spellStart"/>
      <w:r w:rsidR="0045751D" w:rsidRPr="00707F9D">
        <w:rPr>
          <w:rFonts w:ascii="Times New Roman" w:hAnsi="Times New Roman" w:cs="Times New Roman"/>
        </w:rPr>
        <w:t>asesor</w:t>
      </w:r>
      <w:proofErr w:type="spellEnd"/>
      <w:r w:rsidR="001737C0" w:rsidRPr="00707F9D">
        <w:rPr>
          <w:rFonts w:ascii="Times New Roman" w:hAnsi="Times New Roman" w:cs="Times New Roman"/>
        </w:rPr>
        <w:t>(a)</w:t>
      </w:r>
      <w:r w:rsidR="0045751D" w:rsidRPr="00707F9D">
        <w:rPr>
          <w:rFonts w:ascii="Times New Roman" w:hAnsi="Times New Roman" w:cs="Times New Roman"/>
        </w:rPr>
        <w:t xml:space="preserve"> para </w:t>
      </w:r>
      <w:proofErr w:type="spellStart"/>
      <w:r w:rsidR="0045751D" w:rsidRPr="00707F9D">
        <w:rPr>
          <w:rFonts w:ascii="Times New Roman" w:hAnsi="Times New Roman" w:cs="Times New Roman"/>
        </w:rPr>
        <w:t>discutir</w:t>
      </w:r>
      <w:proofErr w:type="spellEnd"/>
      <w:r w:rsidR="0045751D" w:rsidRPr="00707F9D">
        <w:rPr>
          <w:rFonts w:ascii="Times New Roman" w:hAnsi="Times New Roman" w:cs="Times New Roman"/>
        </w:rPr>
        <w:t xml:space="preserve"> la </w:t>
      </w:r>
      <w:proofErr w:type="spellStart"/>
      <w:r w:rsidR="00A26518" w:rsidRPr="00707F9D">
        <w:rPr>
          <w:rFonts w:ascii="Times New Roman" w:hAnsi="Times New Roman" w:cs="Times New Roman"/>
        </w:rPr>
        <w:t>asistencia</w:t>
      </w:r>
      <w:proofErr w:type="spellEnd"/>
      <w:r w:rsidR="0045751D" w:rsidRPr="00707F9D">
        <w:rPr>
          <w:rFonts w:ascii="Times New Roman" w:hAnsi="Times New Roman" w:cs="Times New Roman"/>
        </w:rPr>
        <w:t xml:space="preserve"> del </w:t>
      </w:r>
      <w:proofErr w:type="spellStart"/>
      <w:r w:rsidR="0045751D" w:rsidRPr="00707F9D">
        <w:rPr>
          <w:rFonts w:ascii="Times New Roman" w:hAnsi="Times New Roman" w:cs="Times New Roman"/>
        </w:rPr>
        <w:t>estudiante</w:t>
      </w:r>
      <w:proofErr w:type="spellEnd"/>
      <w:r w:rsidR="0045751D" w:rsidRPr="00707F9D">
        <w:rPr>
          <w:rFonts w:ascii="Times New Roman" w:hAnsi="Times New Roman" w:cs="Times New Roman"/>
        </w:rPr>
        <w:t>.</w:t>
      </w:r>
    </w:p>
    <w:p w14:paraId="2E78EB98" w14:textId="77777777" w:rsidR="002278C7" w:rsidRPr="00707F9D" w:rsidRDefault="002278C7" w:rsidP="003149BB">
      <w:pPr>
        <w:rPr>
          <w:rFonts w:ascii="Times New Roman" w:hAnsi="Times New Roman" w:cs="Times New Roman"/>
        </w:rPr>
      </w:pPr>
    </w:p>
    <w:p w14:paraId="6FF2FF02" w14:textId="29B6D4EF" w:rsidR="002278C7" w:rsidRPr="00707F9D" w:rsidRDefault="00E2396D" w:rsidP="003149B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8</w:t>
      </w:r>
      <w:r w:rsidRPr="00707F9D">
        <w:rPr>
          <w:rFonts w:ascii="Times New Roman" w:hAnsi="Times New Roman" w:cs="Times New Roman"/>
          <w:vertAlign w:val="superscript"/>
        </w:rPr>
        <w:t>a</w:t>
      </w:r>
      <w:r w:rsidR="002278C7" w:rsidRPr="00707F9D">
        <w:rPr>
          <w:rFonts w:ascii="Times New Roman" w:hAnsi="Times New Roman" w:cs="Times New Roman"/>
        </w:rPr>
        <w:t xml:space="preserve"> </w:t>
      </w:r>
      <w:proofErr w:type="spellStart"/>
      <w:r w:rsidR="002278C7" w:rsidRPr="00707F9D">
        <w:rPr>
          <w:rFonts w:ascii="Times New Roman" w:hAnsi="Times New Roman" w:cs="Times New Roman"/>
        </w:rPr>
        <w:t>Ausiencia</w:t>
      </w:r>
      <w:proofErr w:type="spellEnd"/>
      <w:r w:rsidR="002278C7" w:rsidRPr="00707F9D">
        <w:rPr>
          <w:rFonts w:ascii="Times New Roman" w:hAnsi="Times New Roman" w:cs="Times New Roman"/>
        </w:rPr>
        <w:t xml:space="preserve">: El </w:t>
      </w:r>
      <w:r w:rsidR="009C12A2" w:rsidRPr="00707F9D">
        <w:rPr>
          <w:rFonts w:ascii="Times New Roman" w:hAnsi="Times New Roman" w:cs="Times New Roman"/>
        </w:rPr>
        <w:t>maestro</w:t>
      </w:r>
      <w:r w:rsidR="001737C0" w:rsidRPr="00707F9D">
        <w:rPr>
          <w:rFonts w:ascii="Times New Roman" w:hAnsi="Times New Roman" w:cs="Times New Roman"/>
        </w:rPr>
        <w:t xml:space="preserve"> </w:t>
      </w:r>
      <w:proofErr w:type="spellStart"/>
      <w:r w:rsidR="001737C0" w:rsidRPr="00707F9D">
        <w:rPr>
          <w:rFonts w:ascii="Times New Roman" w:hAnsi="Times New Roman" w:cs="Times New Roman"/>
        </w:rPr>
        <w:t>asesor</w:t>
      </w:r>
      <w:proofErr w:type="spellEnd"/>
      <w:r w:rsidR="001737C0" w:rsidRPr="00707F9D">
        <w:rPr>
          <w:rFonts w:ascii="Times New Roman" w:hAnsi="Times New Roman" w:cs="Times New Roman"/>
        </w:rPr>
        <w:t>(a)</w:t>
      </w:r>
      <w:r w:rsidR="002278C7" w:rsidRPr="00707F9D">
        <w:rPr>
          <w:rFonts w:ascii="Times New Roman" w:hAnsi="Times New Roman" w:cs="Times New Roman"/>
        </w:rPr>
        <w:t xml:space="preserve"> </w:t>
      </w:r>
      <w:proofErr w:type="spellStart"/>
      <w:r w:rsidR="002278C7" w:rsidRPr="00707F9D">
        <w:rPr>
          <w:rFonts w:ascii="Times New Roman" w:hAnsi="Times New Roman" w:cs="Times New Roman"/>
        </w:rPr>
        <w:t>intentará</w:t>
      </w:r>
      <w:proofErr w:type="spellEnd"/>
      <w:r w:rsidR="002278C7" w:rsidRPr="00707F9D">
        <w:rPr>
          <w:rFonts w:ascii="Times New Roman" w:hAnsi="Times New Roman" w:cs="Times New Roman"/>
        </w:rPr>
        <w:t xml:space="preserve"> </w:t>
      </w:r>
      <w:proofErr w:type="spellStart"/>
      <w:r w:rsidR="002278C7" w:rsidRPr="00707F9D">
        <w:rPr>
          <w:rFonts w:ascii="Times New Roman" w:hAnsi="Times New Roman" w:cs="Times New Roman"/>
        </w:rPr>
        <w:t>contactar</w:t>
      </w:r>
      <w:proofErr w:type="spellEnd"/>
      <w:r w:rsidR="002278C7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060F19" w:rsidRPr="00707F9D">
        <w:rPr>
          <w:rFonts w:ascii="Times New Roman" w:hAnsi="Times New Roman" w:cs="Times New Roman"/>
        </w:rPr>
        <w:t>/</w:t>
      </w:r>
      <w:proofErr w:type="spellStart"/>
      <w:r w:rsidR="00060F19" w:rsidRPr="00707F9D">
        <w:rPr>
          <w:rFonts w:ascii="Times New Roman" w:hAnsi="Times New Roman" w:cs="Times New Roman"/>
        </w:rPr>
        <w:t>guardiá</w:t>
      </w:r>
      <w:r w:rsidR="002278C7" w:rsidRPr="00707F9D">
        <w:rPr>
          <w:rFonts w:ascii="Times New Roman" w:hAnsi="Times New Roman" w:cs="Times New Roman"/>
        </w:rPr>
        <w:t>n</w:t>
      </w:r>
      <w:proofErr w:type="spellEnd"/>
      <w:r w:rsidR="002278C7" w:rsidRPr="00707F9D">
        <w:rPr>
          <w:rFonts w:ascii="Times New Roman" w:hAnsi="Times New Roman" w:cs="Times New Roman"/>
        </w:rPr>
        <w:t>.</w:t>
      </w:r>
    </w:p>
    <w:p w14:paraId="6F9AE3A0" w14:textId="77777777" w:rsidR="002278C7" w:rsidRPr="00707F9D" w:rsidRDefault="002278C7" w:rsidP="003149BB">
      <w:pPr>
        <w:rPr>
          <w:rFonts w:ascii="Times New Roman" w:hAnsi="Times New Roman" w:cs="Times New Roman"/>
        </w:rPr>
      </w:pPr>
    </w:p>
    <w:p w14:paraId="48EB9ED4" w14:textId="1B2428EC" w:rsidR="002278C7" w:rsidRPr="00707F9D" w:rsidRDefault="00E2396D" w:rsidP="002278C7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lastRenderedPageBreak/>
        <w:t>9</w:t>
      </w:r>
      <w:r w:rsidRPr="00707F9D">
        <w:rPr>
          <w:rFonts w:ascii="Times New Roman" w:hAnsi="Times New Roman" w:cs="Times New Roman"/>
          <w:vertAlign w:val="superscript"/>
        </w:rPr>
        <w:t>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Ausencia</w:t>
      </w:r>
      <w:proofErr w:type="spellEnd"/>
      <w:r w:rsidRPr="00707F9D">
        <w:rPr>
          <w:rFonts w:ascii="Times New Roman" w:hAnsi="Times New Roman" w:cs="Times New Roman"/>
        </w:rPr>
        <w:t>: 2</w:t>
      </w:r>
      <w:r w:rsidRPr="00707F9D">
        <w:rPr>
          <w:rFonts w:ascii="Times New Roman" w:hAnsi="Times New Roman" w:cs="Times New Roman"/>
          <w:vertAlign w:val="superscript"/>
        </w:rPr>
        <w:t>a</w:t>
      </w:r>
      <w:r w:rsidR="002278C7" w:rsidRPr="00707F9D">
        <w:rPr>
          <w:rFonts w:ascii="Times New Roman" w:hAnsi="Times New Roman" w:cs="Times New Roman"/>
        </w:rPr>
        <w:t xml:space="preserve"> junta del per</w:t>
      </w:r>
      <w:r w:rsidR="00E00BAE" w:rsidRPr="00707F9D">
        <w:rPr>
          <w:rFonts w:ascii="Times New Roman" w:hAnsi="Times New Roman" w:cs="Times New Roman"/>
        </w:rPr>
        <w:t xml:space="preserve">sonal – </w:t>
      </w:r>
      <w:proofErr w:type="spellStart"/>
      <w:r w:rsidR="00E00BAE" w:rsidRPr="00707F9D">
        <w:rPr>
          <w:rFonts w:ascii="Times New Roman" w:hAnsi="Times New Roman" w:cs="Times New Roman"/>
        </w:rPr>
        <w:t>estudiante</w:t>
      </w:r>
      <w:proofErr w:type="spellEnd"/>
      <w:r w:rsidR="00E00BAE" w:rsidRPr="00707F9D">
        <w:rPr>
          <w:rFonts w:ascii="Times New Roman" w:hAnsi="Times New Roman" w:cs="Times New Roman"/>
        </w:rPr>
        <w:t>/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E00BAE" w:rsidRPr="00707F9D">
        <w:rPr>
          <w:rFonts w:ascii="Times New Roman" w:hAnsi="Times New Roman" w:cs="Times New Roman"/>
        </w:rPr>
        <w:t>/</w:t>
      </w:r>
      <w:proofErr w:type="spellStart"/>
      <w:r w:rsidR="00E00BAE" w:rsidRPr="00707F9D">
        <w:rPr>
          <w:rFonts w:ascii="Times New Roman" w:hAnsi="Times New Roman" w:cs="Times New Roman"/>
        </w:rPr>
        <w:t>guardiá</w:t>
      </w:r>
      <w:r w:rsidR="002278C7" w:rsidRPr="00707F9D">
        <w:rPr>
          <w:rFonts w:ascii="Times New Roman" w:hAnsi="Times New Roman" w:cs="Times New Roman"/>
        </w:rPr>
        <w:t>n</w:t>
      </w:r>
      <w:proofErr w:type="spellEnd"/>
      <w:r w:rsidR="002278C7" w:rsidRPr="00707F9D">
        <w:rPr>
          <w:rFonts w:ascii="Times New Roman" w:hAnsi="Times New Roman" w:cs="Times New Roman"/>
        </w:rPr>
        <w:t>/</w:t>
      </w:r>
      <w:proofErr w:type="spellStart"/>
      <w:r w:rsidR="002278C7" w:rsidRPr="00707F9D">
        <w:rPr>
          <w:rFonts w:ascii="Times New Roman" w:hAnsi="Times New Roman" w:cs="Times New Roman"/>
        </w:rPr>
        <w:t>administración</w:t>
      </w:r>
      <w:proofErr w:type="spellEnd"/>
      <w:r w:rsidR="002278C7" w:rsidRPr="00707F9D">
        <w:rPr>
          <w:rFonts w:ascii="Times New Roman" w:hAnsi="Times New Roman" w:cs="Times New Roman"/>
        </w:rPr>
        <w:t xml:space="preserve">/personal/personal de </w:t>
      </w:r>
      <w:proofErr w:type="spellStart"/>
      <w:r w:rsidR="002278C7" w:rsidRPr="00707F9D">
        <w:rPr>
          <w:rFonts w:ascii="Times New Roman" w:hAnsi="Times New Roman" w:cs="Times New Roman"/>
        </w:rPr>
        <w:t>Salud</w:t>
      </w:r>
      <w:proofErr w:type="spellEnd"/>
      <w:r w:rsidR="002278C7" w:rsidRPr="00707F9D">
        <w:rPr>
          <w:rFonts w:ascii="Times New Roman" w:hAnsi="Times New Roman" w:cs="Times New Roman"/>
        </w:rPr>
        <w:t xml:space="preserve"> de </w:t>
      </w:r>
      <w:proofErr w:type="spellStart"/>
      <w:r w:rsidR="002278C7" w:rsidRPr="00707F9D">
        <w:rPr>
          <w:rFonts w:ascii="Times New Roman" w:hAnsi="Times New Roman" w:cs="Times New Roman"/>
        </w:rPr>
        <w:t>Comportamiento</w:t>
      </w:r>
      <w:proofErr w:type="spellEnd"/>
    </w:p>
    <w:p w14:paraId="1238F439" w14:textId="51A671E2" w:rsidR="002278C7" w:rsidRPr="00707F9D" w:rsidRDefault="002278C7" w:rsidP="002278C7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r w:rsidR="009C12A2" w:rsidRPr="00707F9D">
        <w:rPr>
          <w:rFonts w:ascii="Times New Roman" w:hAnsi="Times New Roman" w:cs="Times New Roman"/>
        </w:rPr>
        <w:t xml:space="preserve">maestro </w:t>
      </w:r>
      <w:proofErr w:type="spellStart"/>
      <w:r w:rsidR="009C12A2" w:rsidRPr="00707F9D">
        <w:rPr>
          <w:rFonts w:ascii="Times New Roman" w:hAnsi="Times New Roman" w:cs="Times New Roman"/>
        </w:rPr>
        <w:t>asesor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hará</w:t>
      </w:r>
      <w:proofErr w:type="spellEnd"/>
      <w:r w:rsidRPr="00707F9D">
        <w:rPr>
          <w:rFonts w:ascii="Times New Roman" w:hAnsi="Times New Roman" w:cs="Times New Roman"/>
        </w:rPr>
        <w:t xml:space="preserve"> lo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 xml:space="preserve">: </w:t>
      </w:r>
      <w:proofErr w:type="spellStart"/>
      <w:r w:rsidRPr="00707F9D">
        <w:rPr>
          <w:rFonts w:ascii="Times New Roman" w:hAnsi="Times New Roman" w:cs="Times New Roman"/>
        </w:rPr>
        <w:t>int</w:t>
      </w:r>
      <w:r w:rsidR="00E00BAE" w:rsidRPr="00707F9D">
        <w:rPr>
          <w:rFonts w:ascii="Times New Roman" w:hAnsi="Times New Roman" w:cs="Times New Roman"/>
        </w:rPr>
        <w:t>entar</w:t>
      </w:r>
      <w:proofErr w:type="spellEnd"/>
      <w:r w:rsidR="00E00BAE" w:rsidRPr="00707F9D">
        <w:rPr>
          <w:rFonts w:ascii="Times New Roman" w:hAnsi="Times New Roman" w:cs="Times New Roman"/>
        </w:rPr>
        <w:t xml:space="preserve"> </w:t>
      </w:r>
      <w:proofErr w:type="spellStart"/>
      <w:r w:rsidR="00E00BAE" w:rsidRPr="00707F9D">
        <w:rPr>
          <w:rFonts w:ascii="Times New Roman" w:hAnsi="Times New Roman" w:cs="Times New Roman"/>
        </w:rPr>
        <w:t>contactar</w:t>
      </w:r>
      <w:proofErr w:type="spellEnd"/>
      <w:r w:rsidR="00E00BAE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E00BAE" w:rsidRPr="00707F9D">
        <w:rPr>
          <w:rFonts w:ascii="Times New Roman" w:hAnsi="Times New Roman" w:cs="Times New Roman"/>
        </w:rPr>
        <w:t>/</w:t>
      </w:r>
      <w:proofErr w:type="spellStart"/>
      <w:r w:rsidR="00E00BAE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programar</w:t>
      </w:r>
      <w:proofErr w:type="spellEnd"/>
      <w:r w:rsidRPr="00707F9D">
        <w:rPr>
          <w:rFonts w:ascii="Times New Roman" w:hAnsi="Times New Roman" w:cs="Times New Roman"/>
        </w:rPr>
        <w:t xml:space="preserve"> una junta del personal; </w:t>
      </w:r>
      <w:proofErr w:type="spellStart"/>
      <w:r w:rsidRPr="00707F9D">
        <w:rPr>
          <w:rFonts w:ascii="Times New Roman" w:hAnsi="Times New Roman" w:cs="Times New Roman"/>
        </w:rPr>
        <w:t>notificar</w:t>
      </w:r>
      <w:proofErr w:type="spellEnd"/>
      <w:r w:rsidR="009C12A2" w:rsidRPr="00707F9D">
        <w:rPr>
          <w:rFonts w:ascii="Times New Roman" w:hAnsi="Times New Roman" w:cs="Times New Roman"/>
        </w:rPr>
        <w:t xml:space="preserve"> a la </w:t>
      </w:r>
      <w:proofErr w:type="spellStart"/>
      <w:r w:rsidR="009C12A2" w:rsidRPr="00707F9D">
        <w:rPr>
          <w:rFonts w:ascii="Times New Roman" w:hAnsi="Times New Roman" w:cs="Times New Roman"/>
        </w:rPr>
        <w:t>administración</w:t>
      </w:r>
      <w:proofErr w:type="spellEnd"/>
      <w:r w:rsidR="009C12A2" w:rsidRPr="00707F9D">
        <w:rPr>
          <w:rFonts w:ascii="Times New Roman" w:hAnsi="Times New Roman" w:cs="Times New Roman"/>
        </w:rPr>
        <w:t>, maestro</w:t>
      </w:r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salón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hogar</w:t>
      </w:r>
      <w:proofErr w:type="spellEnd"/>
      <w:r w:rsidRPr="00707F9D">
        <w:rPr>
          <w:rFonts w:ascii="Times New Roman" w:hAnsi="Times New Roman" w:cs="Times New Roman"/>
        </w:rPr>
        <w:t xml:space="preserve"> y al personal de </w:t>
      </w:r>
      <w:proofErr w:type="spellStart"/>
      <w:r w:rsidRPr="00707F9D">
        <w:rPr>
          <w:rFonts w:ascii="Times New Roman" w:hAnsi="Times New Roman" w:cs="Times New Roman"/>
        </w:rPr>
        <w:t>Salud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Comportamient</w:t>
      </w:r>
      <w:r w:rsidR="00E00BAE" w:rsidRPr="00707F9D">
        <w:rPr>
          <w:rFonts w:ascii="Times New Roman" w:hAnsi="Times New Roman" w:cs="Times New Roman"/>
        </w:rPr>
        <w:t>o</w:t>
      </w:r>
      <w:proofErr w:type="spellEnd"/>
      <w:r w:rsidR="00E00BAE" w:rsidRPr="00707F9D">
        <w:rPr>
          <w:rFonts w:ascii="Times New Roman" w:hAnsi="Times New Roman" w:cs="Times New Roman"/>
        </w:rPr>
        <w:t xml:space="preserve"> de una junta para </w:t>
      </w:r>
      <w:proofErr w:type="spellStart"/>
      <w:r w:rsidR="00E00BAE" w:rsidRPr="00707F9D">
        <w:rPr>
          <w:rFonts w:ascii="Times New Roman" w:hAnsi="Times New Roman" w:cs="Times New Roman"/>
        </w:rPr>
        <w:t>discutir</w:t>
      </w:r>
      <w:proofErr w:type="spellEnd"/>
      <w:r w:rsidR="00E00BAE" w:rsidRPr="00707F9D">
        <w:rPr>
          <w:rFonts w:ascii="Times New Roman" w:hAnsi="Times New Roman" w:cs="Times New Roman"/>
        </w:rPr>
        <w:t xml:space="preserve"> </w:t>
      </w:r>
      <w:proofErr w:type="spellStart"/>
      <w:r w:rsidR="00E00BAE" w:rsidRPr="00707F9D">
        <w:rPr>
          <w:rFonts w:ascii="Times New Roman" w:hAnsi="Times New Roman" w:cs="Times New Roman"/>
        </w:rPr>
        <w:t>qué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apoyo</w:t>
      </w:r>
      <w:proofErr w:type="spellEnd"/>
      <w:r w:rsidRPr="00707F9D">
        <w:rPr>
          <w:rFonts w:ascii="Times New Roman" w:hAnsi="Times New Roman" w:cs="Times New Roman"/>
        </w:rPr>
        <w:t xml:space="preserve"> y/o </w:t>
      </w:r>
      <w:proofErr w:type="spellStart"/>
      <w:r w:rsidRPr="00707F9D">
        <w:rPr>
          <w:rFonts w:ascii="Times New Roman" w:hAnsi="Times New Roman" w:cs="Times New Roman"/>
        </w:rPr>
        <w:t>soluciones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proveer</w:t>
      </w:r>
      <w:proofErr w:type="spellEnd"/>
      <w:r w:rsidRPr="00707F9D">
        <w:rPr>
          <w:rFonts w:ascii="Times New Roman" w:hAnsi="Times New Roman" w:cs="Times New Roman"/>
        </w:rPr>
        <w:t xml:space="preserve"> RFK para </w:t>
      </w:r>
      <w:proofErr w:type="spellStart"/>
      <w:r w:rsidRPr="00707F9D">
        <w:rPr>
          <w:rFonts w:ascii="Times New Roman" w:hAnsi="Times New Roman" w:cs="Times New Roman"/>
        </w:rPr>
        <w:t>ayudar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mejorar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A26518" w:rsidRPr="00707F9D">
        <w:rPr>
          <w:rFonts w:ascii="Times New Roman" w:hAnsi="Times New Roman" w:cs="Times New Roman"/>
        </w:rPr>
        <w:t>asistencia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asesorar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estudia</w:t>
      </w:r>
      <w:r w:rsidR="00E00BAE" w:rsidRPr="00707F9D">
        <w:rPr>
          <w:rFonts w:ascii="Times New Roman" w:hAnsi="Times New Roman" w:cs="Times New Roman"/>
        </w:rPr>
        <w:t>nte</w:t>
      </w:r>
      <w:proofErr w:type="spellEnd"/>
      <w:r w:rsidR="00E00BAE" w:rsidRPr="00707F9D">
        <w:rPr>
          <w:rFonts w:ascii="Times New Roman" w:hAnsi="Times New Roman" w:cs="Times New Roman"/>
        </w:rPr>
        <w:t xml:space="preserve"> de </w:t>
      </w:r>
      <w:proofErr w:type="spellStart"/>
      <w:r w:rsidR="00E00BAE" w:rsidRPr="00707F9D">
        <w:rPr>
          <w:rFonts w:ascii="Times New Roman" w:hAnsi="Times New Roman" w:cs="Times New Roman"/>
        </w:rPr>
        <w:t>verdad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desea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seguir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FRK.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momento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podremos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sugerir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cambio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horario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="00E00BAE" w:rsidRPr="00707F9D">
        <w:rPr>
          <w:rFonts w:ascii="Times New Roman" w:hAnsi="Times New Roman" w:cs="Times New Roman"/>
        </w:rPr>
        <w:t>remisión</w:t>
      </w:r>
      <w:proofErr w:type="spellEnd"/>
      <w:r w:rsidR="00E00BAE"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a</w:t>
      </w:r>
      <w:proofErr w:type="gram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sugerir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8E7891" w:rsidRPr="00707F9D">
        <w:rPr>
          <w:rFonts w:ascii="Times New Roman" w:hAnsi="Times New Roman" w:cs="Times New Roman"/>
        </w:rPr>
        <w:t>retirar</w:t>
      </w:r>
      <w:proofErr w:type="spellEnd"/>
      <w:r w:rsidR="008E7891" w:rsidRPr="00707F9D">
        <w:rPr>
          <w:rFonts w:ascii="Times New Roman" w:hAnsi="Times New Roman" w:cs="Times New Roman"/>
        </w:rPr>
        <w:t xml:space="preserve"> al </w:t>
      </w:r>
      <w:proofErr w:type="spellStart"/>
      <w:r w:rsidR="008E7891" w:rsidRPr="00707F9D">
        <w:rPr>
          <w:rFonts w:ascii="Times New Roman" w:hAnsi="Times New Roman" w:cs="Times New Roman"/>
        </w:rPr>
        <w:t>estudiante</w:t>
      </w:r>
      <w:proofErr w:type="spellEnd"/>
      <w:r w:rsidR="008E7891" w:rsidRPr="00707F9D">
        <w:rPr>
          <w:rFonts w:ascii="Times New Roman" w:hAnsi="Times New Roman" w:cs="Times New Roman"/>
        </w:rPr>
        <w:t xml:space="preserve"> de </w:t>
      </w:r>
      <w:r w:rsidR="00E00BAE" w:rsidRPr="00707F9D">
        <w:rPr>
          <w:rFonts w:ascii="Times New Roman" w:hAnsi="Times New Roman" w:cs="Times New Roman"/>
        </w:rPr>
        <w:t xml:space="preserve">RFK. El </w:t>
      </w:r>
      <w:proofErr w:type="spellStart"/>
      <w:r w:rsidR="00E00BAE" w:rsidRPr="00707F9D">
        <w:rPr>
          <w:rFonts w:ascii="Times New Roman" w:hAnsi="Times New Roman" w:cs="Times New Roman"/>
        </w:rPr>
        <w:t>estudiante</w:t>
      </w:r>
      <w:proofErr w:type="spellEnd"/>
      <w:r w:rsidR="00E00BAE" w:rsidRPr="00707F9D">
        <w:rPr>
          <w:rFonts w:ascii="Times New Roman" w:hAnsi="Times New Roman" w:cs="Times New Roman"/>
        </w:rPr>
        <w:t xml:space="preserve"> </w:t>
      </w:r>
      <w:proofErr w:type="spellStart"/>
      <w:r w:rsidR="00E00BAE" w:rsidRPr="00707F9D">
        <w:rPr>
          <w:rFonts w:ascii="Times New Roman" w:hAnsi="Times New Roman" w:cs="Times New Roman"/>
        </w:rPr>
        <w:t>tendrá</w:t>
      </w:r>
      <w:proofErr w:type="spellEnd"/>
      <w:r w:rsidR="00E00BAE" w:rsidRPr="00707F9D">
        <w:rPr>
          <w:rFonts w:ascii="Times New Roman" w:hAnsi="Times New Roman" w:cs="Times New Roman"/>
        </w:rPr>
        <w:t xml:space="preserve"> </w:t>
      </w:r>
      <w:proofErr w:type="spellStart"/>
      <w:r w:rsidR="00E00BAE" w:rsidRPr="00707F9D">
        <w:rPr>
          <w:rFonts w:ascii="Times New Roman" w:hAnsi="Times New Roman" w:cs="Times New Roman"/>
        </w:rPr>
        <w:t>acces</w:t>
      </w:r>
      <w:r w:rsidR="008E7891" w:rsidRPr="00707F9D">
        <w:rPr>
          <w:rFonts w:ascii="Times New Roman" w:hAnsi="Times New Roman" w:cs="Times New Roman"/>
        </w:rPr>
        <w:t>o</w:t>
      </w:r>
      <w:proofErr w:type="spellEnd"/>
      <w:r w:rsidR="008E7891" w:rsidRPr="00707F9D">
        <w:rPr>
          <w:rFonts w:ascii="Times New Roman" w:hAnsi="Times New Roman" w:cs="Times New Roman"/>
        </w:rPr>
        <w:t xml:space="preserve"> a un </w:t>
      </w:r>
      <w:proofErr w:type="spellStart"/>
      <w:r w:rsidR="008E7891" w:rsidRPr="00707F9D">
        <w:rPr>
          <w:rFonts w:ascii="Times New Roman" w:hAnsi="Times New Roman" w:cs="Times New Roman"/>
        </w:rPr>
        <w:t>proceso</w:t>
      </w:r>
      <w:proofErr w:type="spellEnd"/>
      <w:r w:rsidR="008E7891" w:rsidRPr="00707F9D">
        <w:rPr>
          <w:rFonts w:ascii="Times New Roman" w:hAnsi="Times New Roman" w:cs="Times New Roman"/>
        </w:rPr>
        <w:t xml:space="preserve"> de </w:t>
      </w:r>
      <w:proofErr w:type="spellStart"/>
      <w:r w:rsidR="008E7891" w:rsidRPr="00707F9D">
        <w:rPr>
          <w:rFonts w:ascii="Times New Roman" w:hAnsi="Times New Roman" w:cs="Times New Roman"/>
        </w:rPr>
        <w:t>apelación</w:t>
      </w:r>
      <w:proofErr w:type="spellEnd"/>
      <w:r w:rsidR="008E7891" w:rsidRPr="00707F9D">
        <w:rPr>
          <w:rFonts w:ascii="Times New Roman" w:hAnsi="Times New Roman" w:cs="Times New Roman"/>
        </w:rPr>
        <w:t>.</w:t>
      </w:r>
    </w:p>
    <w:p w14:paraId="4CBF135D" w14:textId="77777777" w:rsidR="005A0ECC" w:rsidRPr="00707F9D" w:rsidRDefault="005A0ECC" w:rsidP="002278C7">
      <w:pPr>
        <w:rPr>
          <w:rFonts w:ascii="Times New Roman" w:hAnsi="Times New Roman" w:cs="Times New Roman"/>
        </w:rPr>
      </w:pPr>
    </w:p>
    <w:p w14:paraId="7DEC8040" w14:textId="651B983E" w:rsidR="005A0ECC" w:rsidRPr="00707F9D" w:rsidRDefault="005A0ECC" w:rsidP="005A0EC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10</w:t>
      </w:r>
      <w:r w:rsidRPr="00707F9D">
        <w:rPr>
          <w:rFonts w:ascii="Times New Roman" w:hAnsi="Times New Roman" w:cs="Times New Roman"/>
          <w:vertAlign w:val="superscript"/>
        </w:rPr>
        <w:t xml:space="preserve">a </w:t>
      </w:r>
      <w:proofErr w:type="spellStart"/>
      <w:r w:rsidR="00F076B3" w:rsidRPr="009173D2">
        <w:rPr>
          <w:rFonts w:ascii="Times New Roman" w:hAnsi="Times New Roman" w:cs="Times New Roman"/>
          <w:i/>
          <w:u w:val="single"/>
        </w:rPr>
        <w:t>Ausencia</w:t>
      </w:r>
      <w:proofErr w:type="spellEnd"/>
      <w:r w:rsidR="00F076B3" w:rsidRPr="009173D2">
        <w:rPr>
          <w:rFonts w:ascii="Times New Roman" w:hAnsi="Times New Roman" w:cs="Times New Roman"/>
          <w:i/>
          <w:u w:val="single"/>
        </w:rPr>
        <w:t xml:space="preserve"> de la </w:t>
      </w:r>
      <w:proofErr w:type="spellStart"/>
      <w:r w:rsidR="00F076B3" w:rsidRPr="009173D2">
        <w:rPr>
          <w:rFonts w:ascii="Times New Roman" w:hAnsi="Times New Roman" w:cs="Times New Roman"/>
          <w:i/>
          <w:u w:val="single"/>
        </w:rPr>
        <w:t>clase</w:t>
      </w:r>
      <w:proofErr w:type="spellEnd"/>
      <w:r w:rsidR="00F076B3" w:rsidRPr="00707F9D">
        <w:rPr>
          <w:rFonts w:ascii="Times New Roman" w:hAnsi="Times New Roman" w:cs="Times New Roman"/>
        </w:rPr>
        <w:t>: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Notificación</w:t>
      </w:r>
      <w:proofErr w:type="spellEnd"/>
      <w:r w:rsidRPr="00707F9D">
        <w:rPr>
          <w:rFonts w:ascii="Times New Roman" w:hAnsi="Times New Roman" w:cs="Times New Roman"/>
        </w:rPr>
        <w:t xml:space="preserve"> de 10</w:t>
      </w:r>
      <w:r w:rsidRPr="00707F9D">
        <w:rPr>
          <w:rFonts w:ascii="Times New Roman" w:hAnsi="Times New Roman" w:cs="Times New Roman"/>
          <w:vertAlign w:val="superscript"/>
        </w:rPr>
        <w:t>o</w:t>
      </w:r>
      <w:r w:rsidRPr="00707F9D">
        <w:rPr>
          <w:rFonts w:ascii="Times New Roman" w:hAnsi="Times New Roman" w:cs="Times New Roman"/>
        </w:rPr>
        <w:t xml:space="preserve"> día de </w:t>
      </w:r>
      <w:proofErr w:type="spellStart"/>
      <w:r w:rsidRPr="00707F9D">
        <w:rPr>
          <w:rFonts w:ascii="Times New Roman" w:hAnsi="Times New Roman" w:cs="Times New Roman"/>
        </w:rPr>
        <w:t>Ausencia</w:t>
      </w:r>
      <w:proofErr w:type="spellEnd"/>
      <w:r w:rsidRPr="00707F9D">
        <w:rPr>
          <w:rFonts w:ascii="Times New Roman" w:hAnsi="Times New Roman" w:cs="Times New Roman"/>
        </w:rPr>
        <w:t xml:space="preserve"> y se </w:t>
      </w:r>
      <w:proofErr w:type="spellStart"/>
      <w:r w:rsidRPr="00707F9D">
        <w:rPr>
          <w:rFonts w:ascii="Times New Roman" w:hAnsi="Times New Roman" w:cs="Times New Roman"/>
        </w:rPr>
        <w:t>programará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9202D5">
        <w:rPr>
          <w:rFonts w:ascii="Times New Roman" w:hAnsi="Times New Roman" w:cs="Times New Roman"/>
        </w:rPr>
        <w:t xml:space="preserve">una </w:t>
      </w:r>
      <w:proofErr w:type="spellStart"/>
      <w:r w:rsidR="009202D5">
        <w:rPr>
          <w:rFonts w:ascii="Times New Roman" w:hAnsi="Times New Roman" w:cs="Times New Roman"/>
        </w:rPr>
        <w:t>reunió</w:t>
      </w:r>
      <w:r w:rsidR="00E00BAE" w:rsidRPr="00707F9D">
        <w:rPr>
          <w:rFonts w:ascii="Times New Roman" w:hAnsi="Times New Roman" w:cs="Times New Roman"/>
        </w:rPr>
        <w:t>n</w:t>
      </w:r>
      <w:proofErr w:type="spellEnd"/>
      <w:r w:rsidR="00E00BAE" w:rsidRPr="00707F9D">
        <w:rPr>
          <w:rFonts w:ascii="Times New Roman" w:hAnsi="Times New Roman" w:cs="Times New Roman"/>
        </w:rPr>
        <w:t xml:space="preserve"> con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E00BAE" w:rsidRPr="00707F9D">
        <w:rPr>
          <w:rFonts w:ascii="Times New Roman" w:hAnsi="Times New Roman" w:cs="Times New Roman"/>
        </w:rPr>
        <w:t>/</w:t>
      </w:r>
      <w:proofErr w:type="spellStart"/>
      <w:r w:rsidR="00E00BAE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r w:rsidR="001737C0" w:rsidRPr="00707F9D">
        <w:rPr>
          <w:rFonts w:ascii="Times New Roman" w:hAnsi="Times New Roman" w:cs="Times New Roman"/>
        </w:rPr>
        <w:t>mae</w:t>
      </w:r>
      <w:r w:rsidR="009C12A2" w:rsidRPr="00707F9D">
        <w:rPr>
          <w:rFonts w:ascii="Times New Roman" w:hAnsi="Times New Roman" w:cs="Times New Roman"/>
        </w:rPr>
        <w:t xml:space="preserve">stro </w:t>
      </w:r>
      <w:proofErr w:type="spellStart"/>
      <w:r w:rsidR="009C12A2" w:rsidRPr="00707F9D">
        <w:rPr>
          <w:rFonts w:ascii="Times New Roman" w:hAnsi="Times New Roman" w:cs="Times New Roman"/>
        </w:rPr>
        <w:t>asesor</w:t>
      </w:r>
      <w:proofErr w:type="spellEnd"/>
      <w:r w:rsidRPr="00707F9D">
        <w:rPr>
          <w:rFonts w:ascii="Times New Roman" w:hAnsi="Times New Roman" w:cs="Times New Roman"/>
        </w:rPr>
        <w:t xml:space="preserve"> y el </w:t>
      </w:r>
      <w:r w:rsidR="009C12A2" w:rsidRPr="00707F9D">
        <w:rPr>
          <w:rFonts w:ascii="Times New Roman" w:hAnsi="Times New Roman" w:cs="Times New Roman"/>
        </w:rPr>
        <w:t>maestro</w:t>
      </w:r>
      <w:r w:rsidR="001737C0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de </w:t>
      </w:r>
      <w:proofErr w:type="spellStart"/>
      <w:r w:rsidRPr="00707F9D">
        <w:rPr>
          <w:rFonts w:ascii="Times New Roman" w:hAnsi="Times New Roman" w:cs="Times New Roman"/>
        </w:rPr>
        <w:t>salón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hogar</w:t>
      </w:r>
      <w:proofErr w:type="spellEnd"/>
      <w:r w:rsidRPr="00707F9D">
        <w:rPr>
          <w:rFonts w:ascii="Times New Roman" w:hAnsi="Times New Roman" w:cs="Times New Roman"/>
        </w:rPr>
        <w:t xml:space="preserve"> para determiner el </w:t>
      </w:r>
      <w:proofErr w:type="spellStart"/>
      <w:r w:rsidRPr="00707F9D">
        <w:rPr>
          <w:rFonts w:ascii="Times New Roman" w:hAnsi="Times New Roman" w:cs="Times New Roman"/>
        </w:rPr>
        <w:t>critero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posibilidad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recuperar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cred</w:t>
      </w:r>
      <w:r w:rsidR="00E00BAE" w:rsidRPr="00707F9D">
        <w:rPr>
          <w:rFonts w:ascii="Times New Roman" w:hAnsi="Times New Roman" w:cs="Times New Roman"/>
        </w:rPr>
        <w:t>itos</w:t>
      </w:r>
      <w:proofErr w:type="spellEnd"/>
      <w:r w:rsidR="00E00BAE" w:rsidRPr="00707F9D">
        <w:rPr>
          <w:rFonts w:ascii="Times New Roman" w:hAnsi="Times New Roman" w:cs="Times New Roman"/>
        </w:rPr>
        <w:t xml:space="preserve">. El </w:t>
      </w:r>
      <w:proofErr w:type="spellStart"/>
      <w:r w:rsidR="00E00BAE" w:rsidRPr="00707F9D">
        <w:rPr>
          <w:rFonts w:ascii="Times New Roman" w:hAnsi="Times New Roman" w:cs="Times New Roman"/>
        </w:rPr>
        <w:t>estudiante</w:t>
      </w:r>
      <w:proofErr w:type="spellEnd"/>
      <w:r w:rsidR="00E00BAE" w:rsidRPr="00707F9D">
        <w:rPr>
          <w:rFonts w:ascii="Times New Roman" w:hAnsi="Times New Roman" w:cs="Times New Roman"/>
        </w:rPr>
        <w:t xml:space="preserve"> </w:t>
      </w:r>
      <w:proofErr w:type="spellStart"/>
      <w:r w:rsidR="00E00BAE" w:rsidRPr="00707F9D">
        <w:rPr>
          <w:rFonts w:ascii="Times New Roman" w:hAnsi="Times New Roman" w:cs="Times New Roman"/>
        </w:rPr>
        <w:t>tendrá</w:t>
      </w:r>
      <w:proofErr w:type="spellEnd"/>
      <w:r w:rsidR="00E00BAE" w:rsidRPr="00707F9D">
        <w:rPr>
          <w:rFonts w:ascii="Times New Roman" w:hAnsi="Times New Roman" w:cs="Times New Roman"/>
        </w:rPr>
        <w:t xml:space="preserve"> </w:t>
      </w:r>
      <w:proofErr w:type="spellStart"/>
      <w:r w:rsidR="00E00BAE" w:rsidRPr="00707F9D">
        <w:rPr>
          <w:rFonts w:ascii="Times New Roman" w:hAnsi="Times New Roman" w:cs="Times New Roman"/>
        </w:rPr>
        <w:t>acce</w:t>
      </w:r>
      <w:r w:rsidRPr="00707F9D">
        <w:rPr>
          <w:rFonts w:ascii="Times New Roman" w:hAnsi="Times New Roman" w:cs="Times New Roman"/>
        </w:rPr>
        <w:t>so</w:t>
      </w:r>
      <w:proofErr w:type="spellEnd"/>
      <w:r w:rsidRPr="00707F9D">
        <w:rPr>
          <w:rFonts w:ascii="Times New Roman" w:hAnsi="Times New Roman" w:cs="Times New Roman"/>
        </w:rPr>
        <w:t xml:space="preserve"> a un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apelación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12C22F10" w14:textId="77777777" w:rsidR="00F076B3" w:rsidRPr="00707F9D" w:rsidRDefault="00F076B3" w:rsidP="005A0ECC">
      <w:pPr>
        <w:rPr>
          <w:rFonts w:ascii="Times New Roman" w:hAnsi="Times New Roman" w:cs="Times New Roman"/>
        </w:rPr>
      </w:pPr>
    </w:p>
    <w:p w14:paraId="3E9422FF" w14:textId="3ECEE230" w:rsidR="00F076B3" w:rsidRPr="00707F9D" w:rsidRDefault="00E2396D" w:rsidP="005A0ECC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10</w:t>
      </w:r>
      <w:r w:rsidRPr="00707F9D">
        <w:rPr>
          <w:rFonts w:ascii="Times New Roman" w:hAnsi="Times New Roman" w:cs="Times New Roman"/>
          <w:vertAlign w:val="superscript"/>
        </w:rPr>
        <w:t>a</w:t>
      </w:r>
      <w:r w:rsidR="00F076B3" w:rsidRPr="00707F9D">
        <w:rPr>
          <w:rFonts w:ascii="Times New Roman" w:hAnsi="Times New Roman" w:cs="Times New Roman"/>
        </w:rPr>
        <w:t xml:space="preserve"> </w:t>
      </w:r>
      <w:proofErr w:type="spellStart"/>
      <w:r w:rsidR="00F076B3" w:rsidRPr="009173D2">
        <w:rPr>
          <w:rFonts w:ascii="Times New Roman" w:hAnsi="Times New Roman" w:cs="Times New Roman"/>
          <w:i/>
          <w:u w:val="single"/>
        </w:rPr>
        <w:t>Ausencia</w:t>
      </w:r>
      <w:proofErr w:type="spellEnd"/>
      <w:r w:rsidR="00F076B3" w:rsidRPr="009173D2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F076B3" w:rsidRPr="009173D2">
        <w:rPr>
          <w:rFonts w:ascii="Times New Roman" w:hAnsi="Times New Roman" w:cs="Times New Roman"/>
          <w:i/>
          <w:u w:val="single"/>
        </w:rPr>
        <w:t>en</w:t>
      </w:r>
      <w:proofErr w:type="spellEnd"/>
      <w:r w:rsidR="00F076B3" w:rsidRPr="009173D2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F076B3" w:rsidRPr="009173D2">
        <w:rPr>
          <w:rFonts w:ascii="Times New Roman" w:hAnsi="Times New Roman" w:cs="Times New Roman"/>
          <w:i/>
          <w:u w:val="single"/>
        </w:rPr>
        <w:t>Todas</w:t>
      </w:r>
      <w:proofErr w:type="spellEnd"/>
      <w:r w:rsidR="00F076B3" w:rsidRPr="009173D2">
        <w:rPr>
          <w:rFonts w:ascii="Times New Roman" w:hAnsi="Times New Roman" w:cs="Times New Roman"/>
          <w:i/>
          <w:u w:val="single"/>
        </w:rPr>
        <w:t xml:space="preserve"> las </w:t>
      </w:r>
      <w:proofErr w:type="spellStart"/>
      <w:r w:rsidR="00F076B3" w:rsidRPr="009173D2">
        <w:rPr>
          <w:rFonts w:ascii="Times New Roman" w:hAnsi="Times New Roman" w:cs="Times New Roman"/>
          <w:i/>
          <w:u w:val="single"/>
        </w:rPr>
        <w:t>clases</w:t>
      </w:r>
      <w:proofErr w:type="spellEnd"/>
      <w:r w:rsidR="00F076B3" w:rsidRPr="00707F9D">
        <w:rPr>
          <w:rFonts w:ascii="Times New Roman" w:hAnsi="Times New Roman" w:cs="Times New Roman"/>
        </w:rPr>
        <w:t xml:space="preserve">: </w:t>
      </w:r>
      <w:proofErr w:type="spellStart"/>
      <w:r w:rsidR="00F076B3" w:rsidRPr="00707F9D">
        <w:rPr>
          <w:rFonts w:ascii="Times New Roman" w:hAnsi="Times New Roman" w:cs="Times New Roman"/>
        </w:rPr>
        <w:t>Notificación</w:t>
      </w:r>
      <w:proofErr w:type="spellEnd"/>
      <w:r w:rsidR="00F076B3" w:rsidRPr="00707F9D">
        <w:rPr>
          <w:rFonts w:ascii="Times New Roman" w:hAnsi="Times New Roman" w:cs="Times New Roman"/>
        </w:rPr>
        <w:t xml:space="preserve"> de 10</w:t>
      </w:r>
      <w:r w:rsidR="00F076B3" w:rsidRPr="00707F9D">
        <w:rPr>
          <w:rFonts w:ascii="Times New Roman" w:hAnsi="Times New Roman" w:cs="Times New Roman"/>
          <w:vertAlign w:val="superscript"/>
        </w:rPr>
        <w:t>o</w:t>
      </w:r>
      <w:r w:rsidR="00F076B3" w:rsidRPr="00707F9D">
        <w:rPr>
          <w:rFonts w:ascii="Times New Roman" w:hAnsi="Times New Roman" w:cs="Times New Roman"/>
        </w:rPr>
        <w:t xml:space="preserve"> día de </w:t>
      </w:r>
      <w:proofErr w:type="spellStart"/>
      <w:r w:rsidR="00F076B3" w:rsidRPr="00707F9D">
        <w:rPr>
          <w:rFonts w:ascii="Times New Roman" w:hAnsi="Times New Roman" w:cs="Times New Roman"/>
        </w:rPr>
        <w:t>Ausencia</w:t>
      </w:r>
      <w:proofErr w:type="spellEnd"/>
      <w:r w:rsidR="00F076B3" w:rsidRPr="00707F9D">
        <w:rPr>
          <w:rFonts w:ascii="Times New Roman" w:hAnsi="Times New Roman" w:cs="Times New Roman"/>
        </w:rPr>
        <w:t xml:space="preserve"> (</w:t>
      </w:r>
      <w:proofErr w:type="spellStart"/>
      <w:r w:rsidR="00F076B3" w:rsidRPr="00707F9D">
        <w:rPr>
          <w:rFonts w:ascii="Times New Roman" w:hAnsi="Times New Roman" w:cs="Times New Roman"/>
        </w:rPr>
        <w:t>Retiro</w:t>
      </w:r>
      <w:proofErr w:type="spellEnd"/>
      <w:r w:rsidR="00F076B3" w:rsidRPr="00707F9D">
        <w:rPr>
          <w:rFonts w:ascii="Times New Roman" w:hAnsi="Times New Roman" w:cs="Times New Roman"/>
        </w:rPr>
        <w:t xml:space="preserve"> del </w:t>
      </w:r>
      <w:proofErr w:type="spellStart"/>
      <w:r w:rsidR="00F076B3" w:rsidRPr="00707F9D">
        <w:rPr>
          <w:rFonts w:ascii="Times New Roman" w:hAnsi="Times New Roman" w:cs="Times New Roman"/>
        </w:rPr>
        <w:t>Registro</w:t>
      </w:r>
      <w:proofErr w:type="spellEnd"/>
      <w:r w:rsidR="00F076B3" w:rsidRPr="00707F9D">
        <w:rPr>
          <w:rFonts w:ascii="Times New Roman" w:hAnsi="Times New Roman" w:cs="Times New Roman"/>
        </w:rPr>
        <w:t xml:space="preserve"> Escolar)</w:t>
      </w:r>
    </w:p>
    <w:p w14:paraId="0782A3CE" w14:textId="4290A870" w:rsidR="00F076B3" w:rsidRPr="00707F9D" w:rsidRDefault="00F076B3" w:rsidP="00F076B3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r w:rsidR="009C12A2" w:rsidRPr="00707F9D">
        <w:rPr>
          <w:rFonts w:ascii="Times New Roman" w:hAnsi="Times New Roman" w:cs="Times New Roman"/>
        </w:rPr>
        <w:t xml:space="preserve">maestro </w:t>
      </w:r>
      <w:proofErr w:type="spellStart"/>
      <w:r w:rsidR="009C12A2" w:rsidRPr="00707F9D">
        <w:rPr>
          <w:rFonts w:ascii="Times New Roman" w:hAnsi="Times New Roman" w:cs="Times New Roman"/>
        </w:rPr>
        <w:t>asesor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solicitará</w:t>
      </w:r>
      <w:proofErr w:type="spellEnd"/>
      <w:r w:rsidRPr="00707F9D">
        <w:rPr>
          <w:rFonts w:ascii="Times New Roman" w:hAnsi="Times New Roman" w:cs="Times New Roman"/>
        </w:rPr>
        <w:t xml:space="preserve"> que el </w:t>
      </w:r>
      <w:proofErr w:type="spellStart"/>
      <w:r w:rsidRPr="00707F9D">
        <w:rPr>
          <w:rFonts w:ascii="Times New Roman" w:hAnsi="Times New Roman" w:cs="Times New Roman"/>
        </w:rPr>
        <w:t>Oficial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Apoyo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mande</w:t>
      </w:r>
      <w:proofErr w:type="spellEnd"/>
      <w:r w:rsidRPr="00707F9D">
        <w:rPr>
          <w:rFonts w:ascii="Times New Roman" w:hAnsi="Times New Roman" w:cs="Times New Roman"/>
        </w:rPr>
        <w:t xml:space="preserve"> una Nota de </w:t>
      </w:r>
      <w:proofErr w:type="spellStart"/>
      <w:r w:rsidRPr="00707F9D">
        <w:rPr>
          <w:rFonts w:ascii="Times New Roman" w:hAnsi="Times New Roman" w:cs="Times New Roman"/>
        </w:rPr>
        <w:t>Retiro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R</w:t>
      </w:r>
      <w:r w:rsidR="00E00BAE" w:rsidRPr="00707F9D">
        <w:rPr>
          <w:rFonts w:ascii="Times New Roman" w:hAnsi="Times New Roman" w:cs="Times New Roman"/>
        </w:rPr>
        <w:t>egistro</w:t>
      </w:r>
      <w:proofErr w:type="spellEnd"/>
      <w:r w:rsidR="00E00BAE" w:rsidRPr="00707F9D">
        <w:rPr>
          <w:rFonts w:ascii="Times New Roman" w:hAnsi="Times New Roman" w:cs="Times New Roman"/>
        </w:rPr>
        <w:t xml:space="preserve"> Escolar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E00BAE" w:rsidRPr="00707F9D">
        <w:rPr>
          <w:rFonts w:ascii="Times New Roman" w:hAnsi="Times New Roman" w:cs="Times New Roman"/>
        </w:rPr>
        <w:t>/</w:t>
      </w:r>
      <w:proofErr w:type="spellStart"/>
      <w:r w:rsidR="00E00BAE" w:rsidRPr="00707F9D">
        <w:rPr>
          <w:rFonts w:ascii="Times New Roman" w:hAnsi="Times New Roman" w:cs="Times New Roman"/>
        </w:rPr>
        <w:t>guardiá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es </w:t>
      </w:r>
      <w:proofErr w:type="spellStart"/>
      <w:r w:rsidRPr="00707F9D">
        <w:rPr>
          <w:rFonts w:ascii="Times New Roman" w:hAnsi="Times New Roman" w:cs="Times New Roman"/>
        </w:rPr>
        <w:t>aplicable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oficial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libertad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condicional</w:t>
      </w:r>
      <w:proofErr w:type="spellEnd"/>
      <w:r w:rsidRPr="00707F9D">
        <w:rPr>
          <w:rFonts w:ascii="Times New Roman" w:hAnsi="Times New Roman" w:cs="Times New Roman"/>
        </w:rPr>
        <w:t xml:space="preserve"> y las </w:t>
      </w:r>
      <w:proofErr w:type="spellStart"/>
      <w:r w:rsidRPr="00707F9D">
        <w:rPr>
          <w:rFonts w:ascii="Times New Roman" w:hAnsi="Times New Roman" w:cs="Times New Roman"/>
        </w:rPr>
        <w:t>agencias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requierien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inscripción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tiempo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completo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esc</w:t>
      </w:r>
      <w:r w:rsidR="00E00BAE" w:rsidRPr="00707F9D">
        <w:rPr>
          <w:rFonts w:ascii="Times New Roman" w:hAnsi="Times New Roman" w:cs="Times New Roman"/>
        </w:rPr>
        <w:t>uela</w:t>
      </w:r>
      <w:proofErr w:type="spellEnd"/>
      <w:r w:rsidR="00E00BAE" w:rsidRPr="00707F9D">
        <w:rPr>
          <w:rFonts w:ascii="Times New Roman" w:hAnsi="Times New Roman" w:cs="Times New Roman"/>
        </w:rPr>
        <w:t xml:space="preserve">. El </w:t>
      </w:r>
      <w:proofErr w:type="spellStart"/>
      <w:r w:rsidR="00E00BAE" w:rsidRPr="00707F9D">
        <w:rPr>
          <w:rFonts w:ascii="Times New Roman" w:hAnsi="Times New Roman" w:cs="Times New Roman"/>
        </w:rPr>
        <w:t>estudiante</w:t>
      </w:r>
      <w:proofErr w:type="spellEnd"/>
      <w:r w:rsidR="00E00BAE" w:rsidRPr="00707F9D">
        <w:rPr>
          <w:rFonts w:ascii="Times New Roman" w:hAnsi="Times New Roman" w:cs="Times New Roman"/>
        </w:rPr>
        <w:t xml:space="preserve"> </w:t>
      </w:r>
      <w:proofErr w:type="spellStart"/>
      <w:r w:rsidR="00E00BAE" w:rsidRPr="00707F9D">
        <w:rPr>
          <w:rFonts w:ascii="Times New Roman" w:hAnsi="Times New Roman" w:cs="Times New Roman"/>
        </w:rPr>
        <w:t>tendrá</w:t>
      </w:r>
      <w:proofErr w:type="spellEnd"/>
      <w:r w:rsidR="00E00BAE" w:rsidRPr="00707F9D">
        <w:rPr>
          <w:rFonts w:ascii="Times New Roman" w:hAnsi="Times New Roman" w:cs="Times New Roman"/>
        </w:rPr>
        <w:t xml:space="preserve"> </w:t>
      </w:r>
      <w:proofErr w:type="spellStart"/>
      <w:r w:rsidR="00E00BAE" w:rsidRPr="00707F9D">
        <w:rPr>
          <w:rFonts w:ascii="Times New Roman" w:hAnsi="Times New Roman" w:cs="Times New Roman"/>
        </w:rPr>
        <w:t>acce</w:t>
      </w:r>
      <w:r w:rsidRPr="00707F9D">
        <w:rPr>
          <w:rFonts w:ascii="Times New Roman" w:hAnsi="Times New Roman" w:cs="Times New Roman"/>
        </w:rPr>
        <w:t>so</w:t>
      </w:r>
      <w:proofErr w:type="spellEnd"/>
      <w:r w:rsidRPr="00707F9D">
        <w:rPr>
          <w:rFonts w:ascii="Times New Roman" w:hAnsi="Times New Roman" w:cs="Times New Roman"/>
        </w:rPr>
        <w:t xml:space="preserve"> a un </w:t>
      </w:r>
      <w:proofErr w:type="spellStart"/>
      <w:r w:rsidRPr="00707F9D">
        <w:rPr>
          <w:rFonts w:ascii="Times New Roman" w:hAnsi="Times New Roman" w:cs="Times New Roman"/>
        </w:rPr>
        <w:t>proceso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apelación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92AE316" w14:textId="04B90E88" w:rsidR="00F076B3" w:rsidRPr="00707F9D" w:rsidRDefault="00F076B3" w:rsidP="005A0ECC">
      <w:pPr>
        <w:rPr>
          <w:rFonts w:ascii="Times New Roman" w:hAnsi="Times New Roman" w:cs="Times New Roman"/>
          <w:b/>
        </w:rPr>
      </w:pPr>
    </w:p>
    <w:p w14:paraId="39D2BCB9" w14:textId="62959168" w:rsidR="00F076B3" w:rsidRPr="00707F9D" w:rsidRDefault="00F076B3" w:rsidP="00F076B3">
      <w:pPr>
        <w:jc w:val="center"/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Proceso</w:t>
      </w:r>
      <w:proofErr w:type="spellEnd"/>
      <w:r w:rsidRPr="00707F9D">
        <w:rPr>
          <w:rFonts w:ascii="Times New Roman" w:hAnsi="Times New Roman" w:cs="Times New Roman"/>
          <w:b/>
        </w:rPr>
        <w:t xml:space="preserve"> de Re-</w:t>
      </w:r>
      <w:proofErr w:type="spellStart"/>
      <w:r w:rsidRPr="00707F9D">
        <w:rPr>
          <w:rFonts w:ascii="Times New Roman" w:hAnsi="Times New Roman" w:cs="Times New Roman"/>
          <w:b/>
        </w:rPr>
        <w:t>Admisión</w:t>
      </w:r>
      <w:proofErr w:type="spellEnd"/>
      <w:r w:rsidRPr="00707F9D">
        <w:rPr>
          <w:rFonts w:ascii="Times New Roman" w:hAnsi="Times New Roman" w:cs="Times New Roman"/>
          <w:b/>
        </w:rPr>
        <w:t xml:space="preserve">: Una </w:t>
      </w:r>
      <w:proofErr w:type="spellStart"/>
      <w:r w:rsidRPr="00707F9D">
        <w:rPr>
          <w:rFonts w:ascii="Times New Roman" w:hAnsi="Times New Roman" w:cs="Times New Roman"/>
          <w:b/>
        </w:rPr>
        <w:t>vez</w:t>
      </w:r>
      <w:proofErr w:type="spellEnd"/>
      <w:r w:rsidRPr="00707F9D">
        <w:rPr>
          <w:rFonts w:ascii="Times New Roman" w:hAnsi="Times New Roman" w:cs="Times New Roman"/>
          <w:b/>
        </w:rPr>
        <w:t xml:space="preserve"> que el </w:t>
      </w:r>
      <w:proofErr w:type="spellStart"/>
      <w:r w:rsidRPr="00707F9D">
        <w:rPr>
          <w:rFonts w:ascii="Times New Roman" w:hAnsi="Times New Roman" w:cs="Times New Roman"/>
          <w:b/>
        </w:rPr>
        <w:t>estudiante</w:t>
      </w:r>
      <w:proofErr w:type="spellEnd"/>
      <w:r w:rsidRPr="00707F9D">
        <w:rPr>
          <w:rFonts w:ascii="Times New Roman" w:hAnsi="Times New Roman" w:cs="Times New Roman"/>
          <w:b/>
        </w:rPr>
        <w:t xml:space="preserve"> se retire o sea </w:t>
      </w:r>
      <w:proofErr w:type="spellStart"/>
      <w:r w:rsidRPr="00707F9D">
        <w:rPr>
          <w:rFonts w:ascii="Times New Roman" w:hAnsi="Times New Roman" w:cs="Times New Roman"/>
          <w:b/>
        </w:rPr>
        <w:t>retirado</w:t>
      </w:r>
      <w:proofErr w:type="spellEnd"/>
      <w:r w:rsidRPr="00707F9D">
        <w:rPr>
          <w:rFonts w:ascii="Times New Roman" w:hAnsi="Times New Roman" w:cs="Times New Roman"/>
          <w:b/>
        </w:rPr>
        <w:t xml:space="preserve"> de la </w:t>
      </w:r>
      <w:proofErr w:type="spellStart"/>
      <w:r w:rsidRPr="00707F9D">
        <w:rPr>
          <w:rFonts w:ascii="Times New Roman" w:hAnsi="Times New Roman" w:cs="Times New Roman"/>
          <w:b/>
        </w:rPr>
        <w:t>inscripción</w:t>
      </w:r>
      <w:proofErr w:type="spellEnd"/>
      <w:r w:rsidRPr="00707F9D">
        <w:rPr>
          <w:rFonts w:ascii="Times New Roman" w:hAnsi="Times New Roman" w:cs="Times New Roman"/>
          <w:b/>
        </w:rPr>
        <w:t xml:space="preserve">, el </w:t>
      </w:r>
      <w:proofErr w:type="spellStart"/>
      <w:r w:rsidRPr="00707F9D">
        <w:rPr>
          <w:rFonts w:ascii="Times New Roman" w:hAnsi="Times New Roman" w:cs="Times New Roman"/>
          <w:b/>
        </w:rPr>
        <w:t>estudiante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r w:rsidR="00E00BAE" w:rsidRPr="00707F9D">
        <w:rPr>
          <w:rFonts w:ascii="Times New Roman" w:hAnsi="Times New Roman" w:cs="Times New Roman"/>
          <w:b/>
        </w:rPr>
        <w:t xml:space="preserve">debe </w:t>
      </w:r>
      <w:proofErr w:type="spellStart"/>
      <w:r w:rsidR="00E00BAE" w:rsidRPr="00707F9D">
        <w:rPr>
          <w:rFonts w:ascii="Times New Roman" w:hAnsi="Times New Roman" w:cs="Times New Roman"/>
          <w:b/>
        </w:rPr>
        <w:t>presentar</w:t>
      </w:r>
      <w:proofErr w:type="spellEnd"/>
      <w:r w:rsidR="00E00BAE" w:rsidRPr="00707F9D">
        <w:rPr>
          <w:rFonts w:ascii="Times New Roman" w:hAnsi="Times New Roman" w:cs="Times New Roman"/>
          <w:b/>
        </w:rPr>
        <w:t xml:space="preserve"> la </w:t>
      </w:r>
      <w:proofErr w:type="spellStart"/>
      <w:r w:rsidR="00E00BAE" w:rsidRPr="00707F9D">
        <w:rPr>
          <w:rFonts w:ascii="Times New Roman" w:hAnsi="Times New Roman" w:cs="Times New Roman"/>
          <w:b/>
        </w:rPr>
        <w:t>solicitud</w:t>
      </w:r>
      <w:proofErr w:type="spellEnd"/>
      <w:r w:rsidR="00E00BAE" w:rsidRPr="00707F9D">
        <w:rPr>
          <w:rFonts w:ascii="Times New Roman" w:hAnsi="Times New Roman" w:cs="Times New Roman"/>
          <w:b/>
        </w:rPr>
        <w:t xml:space="preserve"> de n</w:t>
      </w:r>
      <w:r w:rsidRPr="00707F9D">
        <w:rPr>
          <w:rFonts w:ascii="Times New Roman" w:hAnsi="Times New Roman" w:cs="Times New Roman"/>
          <w:b/>
        </w:rPr>
        <w:t xml:space="preserve">uevo y </w:t>
      </w:r>
      <w:proofErr w:type="spellStart"/>
      <w:r w:rsidRPr="00707F9D">
        <w:rPr>
          <w:rFonts w:ascii="Times New Roman" w:hAnsi="Times New Roman" w:cs="Times New Roman"/>
          <w:b/>
        </w:rPr>
        <w:t>entrará</w:t>
      </w:r>
      <w:proofErr w:type="spellEnd"/>
      <w:r w:rsidRPr="00707F9D">
        <w:rPr>
          <w:rFonts w:ascii="Times New Roman" w:hAnsi="Times New Roman" w:cs="Times New Roman"/>
          <w:b/>
        </w:rPr>
        <w:t xml:space="preserve"> a </w:t>
      </w:r>
      <w:proofErr w:type="spellStart"/>
      <w:r w:rsidRPr="00707F9D">
        <w:rPr>
          <w:rFonts w:ascii="Times New Roman" w:hAnsi="Times New Roman" w:cs="Times New Roman"/>
          <w:b/>
        </w:rPr>
        <w:t>través</w:t>
      </w:r>
      <w:proofErr w:type="spellEnd"/>
      <w:r w:rsidRPr="00707F9D">
        <w:rPr>
          <w:rFonts w:ascii="Times New Roman" w:hAnsi="Times New Roman" w:cs="Times New Roman"/>
          <w:b/>
        </w:rPr>
        <w:t xml:space="preserve"> del </w:t>
      </w:r>
      <w:proofErr w:type="spellStart"/>
      <w:r w:rsidRPr="00707F9D">
        <w:rPr>
          <w:rFonts w:ascii="Times New Roman" w:hAnsi="Times New Roman" w:cs="Times New Roman"/>
          <w:b/>
        </w:rPr>
        <w:t>Proceso</w:t>
      </w:r>
      <w:proofErr w:type="spellEnd"/>
      <w:r w:rsidRPr="00707F9D">
        <w:rPr>
          <w:rFonts w:ascii="Times New Roman" w:hAnsi="Times New Roman" w:cs="Times New Roman"/>
          <w:b/>
        </w:rPr>
        <w:t xml:space="preserve"> de </w:t>
      </w:r>
      <w:proofErr w:type="spellStart"/>
      <w:r w:rsidRPr="00707F9D">
        <w:rPr>
          <w:rFonts w:ascii="Times New Roman" w:hAnsi="Times New Roman" w:cs="Times New Roman"/>
          <w:b/>
        </w:rPr>
        <w:t>Selección</w:t>
      </w:r>
      <w:proofErr w:type="spellEnd"/>
      <w:r w:rsidRPr="00707F9D">
        <w:rPr>
          <w:rFonts w:ascii="Times New Roman" w:hAnsi="Times New Roman" w:cs="Times New Roman"/>
          <w:b/>
        </w:rPr>
        <w:t xml:space="preserve"> por </w:t>
      </w:r>
      <w:proofErr w:type="spellStart"/>
      <w:r w:rsidRPr="00707F9D">
        <w:rPr>
          <w:rFonts w:ascii="Times New Roman" w:hAnsi="Times New Roman" w:cs="Times New Roman"/>
          <w:b/>
        </w:rPr>
        <w:t>Lotería</w:t>
      </w:r>
      <w:proofErr w:type="spellEnd"/>
      <w:r w:rsidRPr="00707F9D">
        <w:rPr>
          <w:rFonts w:ascii="Times New Roman" w:hAnsi="Times New Roman" w:cs="Times New Roman"/>
          <w:b/>
        </w:rPr>
        <w:t>.</w:t>
      </w:r>
    </w:p>
    <w:p w14:paraId="5956C3CE" w14:textId="6763E246" w:rsidR="005A0ECC" w:rsidRPr="00707F9D" w:rsidRDefault="005A0ECC" w:rsidP="002278C7">
      <w:pPr>
        <w:rPr>
          <w:rFonts w:ascii="Times New Roman" w:hAnsi="Times New Roman" w:cs="Times New Roman"/>
        </w:rPr>
      </w:pPr>
    </w:p>
    <w:p w14:paraId="241B7287" w14:textId="5A1A95A4" w:rsidR="002278C7" w:rsidRPr="00707F9D" w:rsidRDefault="002278C7" w:rsidP="003149BB">
      <w:pPr>
        <w:rPr>
          <w:rFonts w:ascii="Times New Roman" w:hAnsi="Times New Roman" w:cs="Times New Roman"/>
        </w:rPr>
      </w:pPr>
    </w:p>
    <w:p w14:paraId="00B88275" w14:textId="1F982CEA" w:rsidR="003149BB" w:rsidRPr="00707F9D" w:rsidRDefault="00F076B3" w:rsidP="00010AE0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Fecha</w:t>
      </w:r>
      <w:proofErr w:type="spellEnd"/>
      <w:r w:rsidRPr="00707F9D">
        <w:rPr>
          <w:rFonts w:ascii="Times New Roman" w:hAnsi="Times New Roman" w:cs="Times New Roman"/>
        </w:rPr>
        <w:t xml:space="preserve">:______ </w:t>
      </w:r>
      <w:proofErr w:type="spellStart"/>
      <w:r w:rsidRPr="00707F9D">
        <w:rPr>
          <w:rFonts w:ascii="Times New Roman" w:hAnsi="Times New Roman" w:cs="Times New Roman"/>
        </w:rPr>
        <w:t>Firmas</w:t>
      </w:r>
      <w:proofErr w:type="spellEnd"/>
      <w:r w:rsidRPr="00707F9D">
        <w:rPr>
          <w:rFonts w:ascii="Times New Roman" w:hAnsi="Times New Roman" w:cs="Times New Roman"/>
        </w:rPr>
        <w:t>:__________________</w:t>
      </w: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  <w:t>____________________________________</w:t>
      </w:r>
    </w:p>
    <w:p w14:paraId="2BFFDF6E" w14:textId="1D5E611B" w:rsidR="00F076B3" w:rsidRPr="00707F9D" w:rsidRDefault="00F076B3" w:rsidP="00010AE0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Abuelo</w:t>
      </w:r>
      <w:proofErr w:type="spellEnd"/>
      <w:r w:rsidRPr="00707F9D">
        <w:rPr>
          <w:rFonts w:ascii="Times New Roman" w:hAnsi="Times New Roman" w:cs="Times New Roman"/>
        </w:rPr>
        <w:t>(a)/</w:t>
      </w:r>
      <w:proofErr w:type="spellStart"/>
      <w:r w:rsidRPr="00707F9D">
        <w:rPr>
          <w:rFonts w:ascii="Times New Roman" w:hAnsi="Times New Roman" w:cs="Times New Roman"/>
        </w:rPr>
        <w:t>Guardián</w:t>
      </w:r>
      <w:proofErr w:type="spellEnd"/>
      <w:r w:rsidRPr="00707F9D">
        <w:rPr>
          <w:rFonts w:ascii="Times New Roman" w:hAnsi="Times New Roman" w:cs="Times New Roman"/>
        </w:rPr>
        <w:t>/Defensor</w:t>
      </w:r>
    </w:p>
    <w:p w14:paraId="2DB9576B" w14:textId="77777777" w:rsidR="006C6001" w:rsidRPr="00707F9D" w:rsidRDefault="006C6001" w:rsidP="00010AE0">
      <w:pPr>
        <w:rPr>
          <w:rFonts w:ascii="Times New Roman" w:hAnsi="Times New Roman" w:cs="Times New Roman"/>
        </w:rPr>
      </w:pPr>
    </w:p>
    <w:p w14:paraId="5EFEAE4F" w14:textId="77777777" w:rsidR="006C6001" w:rsidRPr="00707F9D" w:rsidRDefault="006C6001" w:rsidP="00010AE0">
      <w:pPr>
        <w:rPr>
          <w:rFonts w:ascii="Times New Roman" w:hAnsi="Times New Roman" w:cs="Times New Roman"/>
        </w:rPr>
      </w:pPr>
    </w:p>
    <w:p w14:paraId="6B720542" w14:textId="19320866" w:rsidR="006C6001" w:rsidRPr="00707F9D" w:rsidRDefault="006C6001" w:rsidP="00010AE0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br w:type="page"/>
      </w:r>
    </w:p>
    <w:p w14:paraId="2F78FF6E" w14:textId="2AAEE268" w:rsidR="006C6001" w:rsidRPr="00707F9D" w:rsidRDefault="006C6001" w:rsidP="005B61E0">
      <w:pPr>
        <w:pStyle w:val="Heading1"/>
      </w:pPr>
      <w:bookmarkStart w:id="25" w:name="_Toc502401121"/>
      <w:r w:rsidRPr="00707F9D">
        <w:lastRenderedPageBreak/>
        <w:t>7</w:t>
      </w:r>
      <w:bookmarkEnd w:id="25"/>
    </w:p>
    <w:p w14:paraId="4FEBF8A6" w14:textId="7BF33A52" w:rsidR="006C6001" w:rsidRPr="00707F9D" w:rsidRDefault="006C6001" w:rsidP="005B61E0">
      <w:pPr>
        <w:pStyle w:val="Heading1"/>
      </w:pPr>
      <w:bookmarkStart w:id="26" w:name="_Toc502401122"/>
      <w:proofErr w:type="spellStart"/>
      <w:r w:rsidRPr="00707F9D">
        <w:t>Política</w:t>
      </w:r>
      <w:proofErr w:type="spellEnd"/>
      <w:r w:rsidRPr="00707F9D">
        <w:t xml:space="preserve"> de </w:t>
      </w:r>
      <w:proofErr w:type="spellStart"/>
      <w:r w:rsidRPr="00707F9D">
        <w:t>Abuso</w:t>
      </w:r>
      <w:proofErr w:type="spellEnd"/>
      <w:r w:rsidRPr="00707F9D">
        <w:t xml:space="preserve"> de </w:t>
      </w:r>
      <w:proofErr w:type="spellStart"/>
      <w:r w:rsidRPr="00707F9D">
        <w:t>Sustancias</w:t>
      </w:r>
      <w:bookmarkEnd w:id="26"/>
      <w:proofErr w:type="spellEnd"/>
    </w:p>
    <w:p w14:paraId="3D1150FA" w14:textId="77777777" w:rsidR="006C6001" w:rsidRPr="00707F9D" w:rsidRDefault="006C6001" w:rsidP="006C6001">
      <w:pPr>
        <w:jc w:val="center"/>
        <w:rPr>
          <w:rFonts w:ascii="Times New Roman" w:hAnsi="Times New Roman" w:cs="Times New Roman"/>
        </w:rPr>
      </w:pPr>
    </w:p>
    <w:p w14:paraId="5C5C63F4" w14:textId="1747D823" w:rsidR="006C6001" w:rsidRPr="00707F9D" w:rsidRDefault="006C6001" w:rsidP="006C6001">
      <w:pPr>
        <w:ind w:left="540" w:hanging="54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A.</w:t>
      </w:r>
      <w:r w:rsidRPr="00707F9D">
        <w:rPr>
          <w:rFonts w:ascii="Times New Roman" w:hAnsi="Times New Roman" w:cs="Times New Roman"/>
        </w:rPr>
        <w:tab/>
        <w:t xml:space="preserve">Si se </w:t>
      </w:r>
      <w:proofErr w:type="spellStart"/>
      <w:r w:rsidRPr="00707F9D">
        <w:rPr>
          <w:rFonts w:ascii="Times New Roman" w:hAnsi="Times New Roman" w:cs="Times New Roman"/>
        </w:rPr>
        <w:t>encuentra</w:t>
      </w:r>
      <w:proofErr w:type="spellEnd"/>
      <w:r w:rsidRPr="00707F9D">
        <w:rPr>
          <w:rFonts w:ascii="Times New Roman" w:hAnsi="Times New Roman" w:cs="Times New Roman"/>
        </w:rPr>
        <w:t xml:space="preserve"> a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posesión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alcohol, marijuana, </w:t>
      </w:r>
      <w:r w:rsidR="00CC0085" w:rsidRPr="00707F9D">
        <w:rPr>
          <w:rFonts w:ascii="Times New Roman" w:hAnsi="Times New Roman" w:cs="Times New Roman"/>
        </w:rPr>
        <w:t xml:space="preserve">o </w:t>
      </w:r>
      <w:proofErr w:type="spellStart"/>
      <w:r w:rsidR="00CC0085" w:rsidRPr="00707F9D">
        <w:rPr>
          <w:rFonts w:ascii="Times New Roman" w:hAnsi="Times New Roman" w:cs="Times New Roman"/>
        </w:rPr>
        <w:t>sustancia</w:t>
      </w:r>
      <w:proofErr w:type="spellEnd"/>
      <w:r w:rsidR="00CC0085" w:rsidRPr="00707F9D">
        <w:rPr>
          <w:rFonts w:ascii="Times New Roman" w:hAnsi="Times New Roman" w:cs="Times New Roman"/>
        </w:rPr>
        <w:t xml:space="preserve"> </w:t>
      </w:r>
      <w:proofErr w:type="spellStart"/>
      <w:r w:rsidR="00CC0085" w:rsidRPr="00707F9D">
        <w:rPr>
          <w:rFonts w:ascii="Times New Roman" w:hAnsi="Times New Roman" w:cs="Times New Roman"/>
        </w:rPr>
        <w:t>relacionada</w:t>
      </w:r>
      <w:proofErr w:type="spellEnd"/>
      <w:r w:rsidR="00CC0085" w:rsidRPr="00707F9D">
        <w:rPr>
          <w:rFonts w:ascii="Times New Roman" w:hAnsi="Times New Roman" w:cs="Times New Roman"/>
        </w:rPr>
        <w:t xml:space="preserve"> o </w:t>
      </w:r>
      <w:proofErr w:type="spellStart"/>
      <w:r w:rsidR="00CC0085" w:rsidRPr="00707F9D">
        <w:rPr>
          <w:rFonts w:ascii="Times New Roman" w:hAnsi="Times New Roman" w:cs="Times New Roman"/>
        </w:rPr>
        <w:t>paraf</w:t>
      </w:r>
      <w:r w:rsidRPr="00707F9D">
        <w:rPr>
          <w:rFonts w:ascii="Times New Roman" w:hAnsi="Times New Roman" w:cs="Times New Roman"/>
        </w:rPr>
        <w:t>ernalia</w:t>
      </w:r>
      <w:proofErr w:type="spellEnd"/>
      <w:r w:rsidRPr="00707F9D">
        <w:rPr>
          <w:rFonts w:ascii="Times New Roman" w:hAnsi="Times New Roman" w:cs="Times New Roman"/>
        </w:rPr>
        <w:t xml:space="preserve">, o se </w:t>
      </w:r>
      <w:proofErr w:type="spellStart"/>
      <w:r w:rsidRPr="00707F9D">
        <w:rPr>
          <w:rFonts w:ascii="Times New Roman" w:hAnsi="Times New Roman" w:cs="Times New Roman"/>
        </w:rPr>
        <w:t>descubre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usando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tal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sustancia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>:</w:t>
      </w:r>
    </w:p>
    <w:p w14:paraId="401CF69E" w14:textId="77777777" w:rsidR="00887F17" w:rsidRPr="00707F9D" w:rsidRDefault="00887F17" w:rsidP="006C6001">
      <w:pPr>
        <w:ind w:left="540" w:hanging="540"/>
        <w:rPr>
          <w:rFonts w:ascii="Times New Roman" w:hAnsi="Times New Roman" w:cs="Times New Roman"/>
        </w:rPr>
      </w:pPr>
    </w:p>
    <w:p w14:paraId="435F1DF6" w14:textId="09C25CBC" w:rsidR="006C6001" w:rsidRPr="00707F9D" w:rsidRDefault="006C6001" w:rsidP="006C6001">
      <w:pPr>
        <w:ind w:left="900"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1.</w:t>
      </w:r>
      <w:r w:rsidRPr="00707F9D">
        <w:rPr>
          <w:rFonts w:ascii="Times New Roman" w:hAnsi="Times New Roman" w:cs="Times New Roman"/>
        </w:rPr>
        <w:tab/>
        <w:t xml:space="preserve">A la </w:t>
      </w:r>
      <w:proofErr w:type="spellStart"/>
      <w:r w:rsidRPr="00707F9D">
        <w:rPr>
          <w:rFonts w:ascii="Times New Roman" w:hAnsi="Times New Roman" w:cs="Times New Roman"/>
        </w:rPr>
        <w:t>primera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ofensa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suspendido</w:t>
      </w:r>
      <w:proofErr w:type="spellEnd"/>
      <w:r w:rsidRPr="00707F9D">
        <w:rPr>
          <w:rFonts w:ascii="Times New Roman" w:hAnsi="Times New Roman" w:cs="Times New Roman"/>
        </w:rPr>
        <w:t xml:space="preserve"> por 5 días.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volverá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r w:rsidR="007763EC" w:rsidRPr="00707F9D">
        <w:rPr>
          <w:rFonts w:ascii="Times New Roman" w:hAnsi="Times New Roman" w:cs="Times New Roman"/>
        </w:rPr>
        <w:t xml:space="preserve">una </w:t>
      </w:r>
      <w:proofErr w:type="spellStart"/>
      <w:r w:rsidR="007763EC" w:rsidRPr="00707F9D">
        <w:rPr>
          <w:rFonts w:ascii="Times New Roman" w:hAnsi="Times New Roman" w:cs="Times New Roman"/>
        </w:rPr>
        <w:t>reunión</w:t>
      </w:r>
      <w:proofErr w:type="spellEnd"/>
      <w:r w:rsidR="007763EC" w:rsidRPr="00707F9D">
        <w:rPr>
          <w:rFonts w:ascii="Times New Roman" w:hAnsi="Times New Roman" w:cs="Times New Roman"/>
        </w:rPr>
        <w:t xml:space="preserve"> de personal y se le </w:t>
      </w:r>
      <w:proofErr w:type="spellStart"/>
      <w:r w:rsidR="007763EC" w:rsidRPr="00707F9D">
        <w:rPr>
          <w:rFonts w:ascii="Times New Roman" w:hAnsi="Times New Roman" w:cs="Times New Roman"/>
        </w:rPr>
        <w:t>programará</w:t>
      </w:r>
      <w:proofErr w:type="spellEnd"/>
      <w:r w:rsidR="007763EC" w:rsidRPr="00707F9D">
        <w:rPr>
          <w:rFonts w:ascii="Times New Roman" w:hAnsi="Times New Roman" w:cs="Times New Roman"/>
        </w:rPr>
        <w:t xml:space="preserve"> para </w:t>
      </w:r>
      <w:proofErr w:type="spellStart"/>
      <w:r w:rsidR="007763EC" w:rsidRPr="00707F9D">
        <w:rPr>
          <w:rFonts w:ascii="Times New Roman" w:hAnsi="Times New Roman" w:cs="Times New Roman"/>
        </w:rPr>
        <w:t>participar</w:t>
      </w:r>
      <w:proofErr w:type="spellEnd"/>
      <w:r w:rsidR="007763EC" w:rsidRPr="00707F9D">
        <w:rPr>
          <w:rFonts w:ascii="Times New Roman" w:hAnsi="Times New Roman" w:cs="Times New Roman"/>
        </w:rPr>
        <w:t xml:space="preserve"> </w:t>
      </w:r>
      <w:proofErr w:type="spellStart"/>
      <w:r w:rsidR="007763EC" w:rsidRPr="00707F9D">
        <w:rPr>
          <w:rFonts w:ascii="Times New Roman" w:hAnsi="Times New Roman" w:cs="Times New Roman"/>
        </w:rPr>
        <w:t>en</w:t>
      </w:r>
      <w:proofErr w:type="spellEnd"/>
      <w:r w:rsidR="007763EC" w:rsidRPr="00707F9D">
        <w:rPr>
          <w:rFonts w:ascii="Times New Roman" w:hAnsi="Times New Roman" w:cs="Times New Roman"/>
        </w:rPr>
        <w:t xml:space="preserve"> una </w:t>
      </w:r>
      <w:proofErr w:type="spellStart"/>
      <w:r w:rsidR="007763EC" w:rsidRPr="00707F9D">
        <w:rPr>
          <w:rFonts w:ascii="Times New Roman" w:hAnsi="Times New Roman" w:cs="Times New Roman"/>
        </w:rPr>
        <w:t>intervención</w:t>
      </w:r>
      <w:proofErr w:type="spellEnd"/>
      <w:r w:rsidR="007763EC" w:rsidRPr="00707F9D">
        <w:rPr>
          <w:rFonts w:ascii="Times New Roman" w:hAnsi="Times New Roman" w:cs="Times New Roman"/>
        </w:rPr>
        <w:t xml:space="preserve"> de </w:t>
      </w:r>
      <w:proofErr w:type="spellStart"/>
      <w:r w:rsidR="007763EC" w:rsidRPr="00707F9D">
        <w:rPr>
          <w:rFonts w:ascii="Times New Roman" w:hAnsi="Times New Roman" w:cs="Times New Roman"/>
        </w:rPr>
        <w:t>Reducción</w:t>
      </w:r>
      <w:proofErr w:type="spellEnd"/>
      <w:r w:rsidR="007763EC" w:rsidRPr="00707F9D">
        <w:rPr>
          <w:rFonts w:ascii="Times New Roman" w:hAnsi="Times New Roman" w:cs="Times New Roman"/>
        </w:rPr>
        <w:t xml:space="preserve"> de </w:t>
      </w:r>
      <w:proofErr w:type="spellStart"/>
      <w:r w:rsidR="007763EC" w:rsidRPr="00707F9D">
        <w:rPr>
          <w:rFonts w:ascii="Times New Roman" w:hAnsi="Times New Roman" w:cs="Times New Roman"/>
        </w:rPr>
        <w:t>Dañ</w:t>
      </w:r>
      <w:r w:rsidR="00510A49" w:rsidRPr="00707F9D">
        <w:rPr>
          <w:rFonts w:ascii="Times New Roman" w:hAnsi="Times New Roman" w:cs="Times New Roman"/>
        </w:rPr>
        <w:t>o</w:t>
      </w:r>
      <w:proofErr w:type="spellEnd"/>
      <w:r w:rsidR="00510A49" w:rsidRPr="00707F9D">
        <w:rPr>
          <w:rFonts w:ascii="Times New Roman" w:hAnsi="Times New Roman" w:cs="Times New Roman"/>
        </w:rPr>
        <w:t xml:space="preserve"> de RFKCS</w:t>
      </w:r>
      <w:r w:rsidR="00CC0085" w:rsidRPr="00707F9D">
        <w:rPr>
          <w:rFonts w:ascii="Times New Roman" w:hAnsi="Times New Roman" w:cs="Times New Roman"/>
        </w:rPr>
        <w:t xml:space="preserve">. El </w:t>
      </w:r>
      <w:proofErr w:type="spellStart"/>
      <w:r w:rsidR="00CC0085" w:rsidRPr="00707F9D">
        <w:rPr>
          <w:rFonts w:ascii="Times New Roman" w:hAnsi="Times New Roman" w:cs="Times New Roman"/>
        </w:rPr>
        <w:t>inclumplimiento</w:t>
      </w:r>
      <w:proofErr w:type="spellEnd"/>
      <w:r w:rsidR="00CC0085" w:rsidRPr="00707F9D">
        <w:rPr>
          <w:rFonts w:ascii="Times New Roman" w:hAnsi="Times New Roman" w:cs="Times New Roman"/>
        </w:rPr>
        <w:t xml:space="preserve"> </w:t>
      </w:r>
      <w:proofErr w:type="gramStart"/>
      <w:r w:rsidR="00CC0085" w:rsidRPr="00707F9D">
        <w:rPr>
          <w:rFonts w:ascii="Times New Roman" w:hAnsi="Times New Roman" w:cs="Times New Roman"/>
        </w:rPr>
        <w:t>a</w:t>
      </w:r>
      <w:proofErr w:type="gramEnd"/>
      <w:r w:rsidR="007F4307" w:rsidRPr="00707F9D">
        <w:rPr>
          <w:rFonts w:ascii="Times New Roman" w:hAnsi="Times New Roman" w:cs="Times New Roman"/>
        </w:rPr>
        <w:t xml:space="preserve"> </w:t>
      </w:r>
      <w:proofErr w:type="spellStart"/>
      <w:r w:rsidR="007F4307" w:rsidRPr="00707F9D">
        <w:rPr>
          <w:rFonts w:ascii="Times New Roman" w:hAnsi="Times New Roman" w:cs="Times New Roman"/>
        </w:rPr>
        <w:t>asistir</w:t>
      </w:r>
      <w:proofErr w:type="spellEnd"/>
      <w:r w:rsidR="007F4307" w:rsidRPr="00707F9D">
        <w:rPr>
          <w:rFonts w:ascii="Times New Roman" w:hAnsi="Times New Roman" w:cs="Times New Roman"/>
        </w:rPr>
        <w:t xml:space="preserve"> a </w:t>
      </w:r>
      <w:proofErr w:type="spellStart"/>
      <w:r w:rsidR="007F4307" w:rsidRPr="00707F9D">
        <w:rPr>
          <w:rFonts w:ascii="Times New Roman" w:hAnsi="Times New Roman" w:cs="Times New Roman"/>
        </w:rPr>
        <w:t>cualquier</w:t>
      </w:r>
      <w:proofErr w:type="spellEnd"/>
      <w:r w:rsidR="007F4307" w:rsidRPr="00707F9D">
        <w:rPr>
          <w:rFonts w:ascii="Times New Roman" w:hAnsi="Times New Roman" w:cs="Times New Roman"/>
        </w:rPr>
        <w:t xml:space="preserve"> </w:t>
      </w:r>
      <w:proofErr w:type="spellStart"/>
      <w:r w:rsidR="007F4307" w:rsidRPr="00707F9D">
        <w:rPr>
          <w:rFonts w:ascii="Times New Roman" w:hAnsi="Times New Roman" w:cs="Times New Roman"/>
        </w:rPr>
        <w:t>sesión</w:t>
      </w:r>
      <w:proofErr w:type="spellEnd"/>
      <w:r w:rsidR="007F4307" w:rsidRPr="00707F9D">
        <w:rPr>
          <w:rFonts w:ascii="Times New Roman" w:hAnsi="Times New Roman" w:cs="Times New Roman"/>
        </w:rPr>
        <w:t xml:space="preserve"> </w:t>
      </w:r>
      <w:proofErr w:type="spellStart"/>
      <w:r w:rsidR="007F4307" w:rsidRPr="00707F9D">
        <w:rPr>
          <w:rFonts w:ascii="Times New Roman" w:hAnsi="Times New Roman" w:cs="Times New Roman"/>
        </w:rPr>
        <w:t>programada</w:t>
      </w:r>
      <w:proofErr w:type="spellEnd"/>
      <w:r w:rsidR="00510A49" w:rsidRPr="00707F9D">
        <w:rPr>
          <w:rFonts w:ascii="Times New Roman" w:hAnsi="Times New Roman" w:cs="Times New Roman"/>
        </w:rPr>
        <w:t xml:space="preserve"> </w:t>
      </w:r>
      <w:proofErr w:type="spellStart"/>
      <w:r w:rsidR="00510A49" w:rsidRPr="00707F9D">
        <w:rPr>
          <w:rFonts w:ascii="Times New Roman" w:hAnsi="Times New Roman" w:cs="Times New Roman"/>
        </w:rPr>
        <w:t>en</w:t>
      </w:r>
      <w:proofErr w:type="spellEnd"/>
      <w:r w:rsidR="00510A49" w:rsidRPr="00707F9D">
        <w:rPr>
          <w:rFonts w:ascii="Times New Roman" w:hAnsi="Times New Roman" w:cs="Times New Roman"/>
        </w:rPr>
        <w:t xml:space="preserve"> RFKCS </w:t>
      </w:r>
      <w:proofErr w:type="spellStart"/>
      <w:r w:rsidR="00CC0085" w:rsidRPr="00707F9D">
        <w:rPr>
          <w:rFonts w:ascii="Times New Roman" w:hAnsi="Times New Roman" w:cs="Times New Roman"/>
        </w:rPr>
        <w:t>resultará</w:t>
      </w:r>
      <w:proofErr w:type="spellEnd"/>
      <w:r w:rsidR="00CC0085" w:rsidRPr="00707F9D">
        <w:rPr>
          <w:rFonts w:ascii="Times New Roman" w:hAnsi="Times New Roman" w:cs="Times New Roman"/>
        </w:rPr>
        <w:t xml:space="preserve"> </w:t>
      </w:r>
      <w:proofErr w:type="spellStart"/>
      <w:r w:rsidR="00CC0085" w:rsidRPr="00707F9D">
        <w:rPr>
          <w:rFonts w:ascii="Times New Roman" w:hAnsi="Times New Roman" w:cs="Times New Roman"/>
        </w:rPr>
        <w:t>en</w:t>
      </w:r>
      <w:proofErr w:type="spellEnd"/>
      <w:r w:rsidR="00CC0085" w:rsidRPr="00707F9D">
        <w:rPr>
          <w:rFonts w:ascii="Times New Roman" w:hAnsi="Times New Roman" w:cs="Times New Roman"/>
        </w:rPr>
        <w:t xml:space="preserve"> la </w:t>
      </w:r>
      <w:proofErr w:type="spellStart"/>
      <w:r w:rsidR="00CC0085" w:rsidRPr="00707F9D">
        <w:rPr>
          <w:rFonts w:ascii="Times New Roman" w:hAnsi="Times New Roman" w:cs="Times New Roman"/>
        </w:rPr>
        <w:t>suspensió</w:t>
      </w:r>
      <w:r w:rsidR="00925140" w:rsidRPr="00707F9D">
        <w:rPr>
          <w:rFonts w:ascii="Times New Roman" w:hAnsi="Times New Roman" w:cs="Times New Roman"/>
        </w:rPr>
        <w:t>n</w:t>
      </w:r>
      <w:proofErr w:type="spellEnd"/>
      <w:r w:rsidR="00925140" w:rsidRPr="00707F9D">
        <w:rPr>
          <w:rFonts w:ascii="Times New Roman" w:hAnsi="Times New Roman" w:cs="Times New Roman"/>
        </w:rPr>
        <w:t xml:space="preserve"> del </w:t>
      </w:r>
      <w:proofErr w:type="spellStart"/>
      <w:r w:rsidR="00925140" w:rsidRPr="00707F9D">
        <w:rPr>
          <w:rFonts w:ascii="Times New Roman" w:hAnsi="Times New Roman" w:cs="Times New Roman"/>
        </w:rPr>
        <w:t>estudiante</w:t>
      </w:r>
      <w:proofErr w:type="spellEnd"/>
      <w:r w:rsidR="00925140" w:rsidRPr="00707F9D">
        <w:rPr>
          <w:rFonts w:ascii="Times New Roman" w:hAnsi="Times New Roman" w:cs="Times New Roman"/>
        </w:rPr>
        <w:t xml:space="preserve"> hast</w:t>
      </w:r>
      <w:r w:rsidR="00510A49" w:rsidRPr="00707F9D">
        <w:rPr>
          <w:rFonts w:ascii="Times New Roman" w:hAnsi="Times New Roman" w:cs="Times New Roman"/>
        </w:rPr>
        <w:t xml:space="preserve">a que se </w:t>
      </w:r>
      <w:proofErr w:type="spellStart"/>
      <w:r w:rsidR="00510A49" w:rsidRPr="00707F9D">
        <w:rPr>
          <w:rFonts w:ascii="Times New Roman" w:hAnsi="Times New Roman" w:cs="Times New Roman"/>
        </w:rPr>
        <w:t>pueda</w:t>
      </w:r>
      <w:proofErr w:type="spellEnd"/>
      <w:r w:rsidR="00510A49" w:rsidRPr="00707F9D">
        <w:rPr>
          <w:rFonts w:ascii="Times New Roman" w:hAnsi="Times New Roman" w:cs="Times New Roman"/>
        </w:rPr>
        <w:t xml:space="preserve"> </w:t>
      </w:r>
      <w:proofErr w:type="spellStart"/>
      <w:r w:rsidR="00510A49" w:rsidRPr="00707F9D">
        <w:rPr>
          <w:rFonts w:ascii="Times New Roman" w:hAnsi="Times New Roman" w:cs="Times New Roman"/>
        </w:rPr>
        <w:t>tener</w:t>
      </w:r>
      <w:proofErr w:type="spellEnd"/>
      <w:r w:rsidR="00510A49" w:rsidRPr="00707F9D">
        <w:rPr>
          <w:rFonts w:ascii="Times New Roman" w:hAnsi="Times New Roman" w:cs="Times New Roman"/>
        </w:rPr>
        <w:t xml:space="preserve"> una </w:t>
      </w:r>
      <w:proofErr w:type="spellStart"/>
      <w:r w:rsidR="00510A49" w:rsidRPr="00707F9D">
        <w:rPr>
          <w:rFonts w:ascii="Times New Roman" w:hAnsi="Times New Roman" w:cs="Times New Roman"/>
        </w:rPr>
        <w:t>reunión</w:t>
      </w:r>
      <w:proofErr w:type="spellEnd"/>
      <w:r w:rsidR="00510A49" w:rsidRPr="00707F9D">
        <w:rPr>
          <w:rFonts w:ascii="Times New Roman" w:hAnsi="Times New Roman" w:cs="Times New Roman"/>
        </w:rPr>
        <w:t xml:space="preserve"> con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510A49" w:rsidRPr="00707F9D">
        <w:rPr>
          <w:rFonts w:ascii="Times New Roman" w:hAnsi="Times New Roman" w:cs="Times New Roman"/>
        </w:rPr>
        <w:t>/</w:t>
      </w:r>
      <w:proofErr w:type="spellStart"/>
      <w:r w:rsidR="00510A49" w:rsidRPr="00707F9D">
        <w:rPr>
          <w:rFonts w:ascii="Times New Roman" w:hAnsi="Times New Roman" w:cs="Times New Roman"/>
        </w:rPr>
        <w:t>guardián</w:t>
      </w:r>
      <w:proofErr w:type="spellEnd"/>
      <w:r w:rsidR="00510A49" w:rsidRPr="00707F9D">
        <w:rPr>
          <w:rFonts w:ascii="Times New Roman" w:hAnsi="Times New Roman" w:cs="Times New Roman"/>
        </w:rPr>
        <w:t>.</w:t>
      </w:r>
    </w:p>
    <w:p w14:paraId="7E33B490" w14:textId="77777777" w:rsidR="00887F17" w:rsidRPr="00707F9D" w:rsidRDefault="00887F17" w:rsidP="006C6001">
      <w:pPr>
        <w:ind w:left="900" w:hanging="360"/>
        <w:rPr>
          <w:rFonts w:ascii="Times New Roman" w:hAnsi="Times New Roman" w:cs="Times New Roman"/>
        </w:rPr>
      </w:pPr>
    </w:p>
    <w:p w14:paraId="391C958B" w14:textId="097B5308" w:rsidR="00510A49" w:rsidRPr="00707F9D" w:rsidRDefault="00510A49" w:rsidP="006C6001">
      <w:pPr>
        <w:ind w:left="900"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2.</w:t>
      </w:r>
      <w:r w:rsidRPr="00707F9D">
        <w:rPr>
          <w:rFonts w:ascii="Times New Roman" w:hAnsi="Times New Roman" w:cs="Times New Roman"/>
        </w:rPr>
        <w:tab/>
        <w:t xml:space="preserve">A la </w:t>
      </w:r>
      <w:proofErr w:type="spellStart"/>
      <w:r w:rsidRPr="00707F9D">
        <w:rPr>
          <w:rFonts w:ascii="Times New Roman" w:hAnsi="Times New Roman" w:cs="Times New Roman"/>
        </w:rPr>
        <w:t>segunda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ofensa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participar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program</w:t>
      </w:r>
      <w:r w:rsidR="00E1359C">
        <w:rPr>
          <w:rFonts w:ascii="Times New Roman" w:hAnsi="Times New Roman" w:cs="Times New Roman"/>
        </w:rPr>
        <w:t>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abuso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sustancia</w:t>
      </w:r>
      <w:r w:rsidR="00CC0085"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fuera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tener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documentació</w:t>
      </w:r>
      <w:r w:rsidR="00E85773" w:rsidRPr="00707F9D">
        <w:rPr>
          <w:rFonts w:ascii="Times New Roman" w:hAnsi="Times New Roman" w:cs="Times New Roman"/>
        </w:rPr>
        <w:t>n</w:t>
      </w:r>
      <w:proofErr w:type="spellEnd"/>
      <w:r w:rsidR="00E85773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de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participación</w:t>
      </w:r>
      <w:proofErr w:type="spellEnd"/>
      <w:r w:rsidRPr="00707F9D">
        <w:rPr>
          <w:rFonts w:ascii="Times New Roman" w:hAnsi="Times New Roman" w:cs="Times New Roman"/>
        </w:rPr>
        <w:t xml:space="preserve"> antes de </w:t>
      </w:r>
      <w:proofErr w:type="spellStart"/>
      <w:r w:rsidRPr="00707F9D">
        <w:rPr>
          <w:rFonts w:ascii="Times New Roman" w:hAnsi="Times New Roman" w:cs="Times New Roman"/>
        </w:rPr>
        <w:t>volver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20A2FAEA" w14:textId="77777777" w:rsidR="00887F17" w:rsidRPr="00707F9D" w:rsidRDefault="00887F17" w:rsidP="006C6001">
      <w:pPr>
        <w:ind w:left="900" w:hanging="360"/>
        <w:rPr>
          <w:rFonts w:ascii="Times New Roman" w:hAnsi="Times New Roman" w:cs="Times New Roman"/>
        </w:rPr>
      </w:pPr>
    </w:p>
    <w:p w14:paraId="2237FB83" w14:textId="38BF5E6C" w:rsidR="00510A49" w:rsidRPr="00707F9D" w:rsidRDefault="00510A49" w:rsidP="006C6001">
      <w:pPr>
        <w:ind w:left="900"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3.</w:t>
      </w:r>
      <w:r w:rsidRPr="00707F9D">
        <w:rPr>
          <w:rFonts w:ascii="Times New Roman" w:hAnsi="Times New Roman" w:cs="Times New Roman"/>
        </w:rPr>
        <w:tab/>
        <w:t xml:space="preserve">El personal de RFKCS o APD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llamado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confiscar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destruir</w:t>
      </w:r>
      <w:proofErr w:type="spellEnd"/>
      <w:r w:rsidRPr="00707F9D">
        <w:rPr>
          <w:rFonts w:ascii="Times New Roman" w:hAnsi="Times New Roman" w:cs="Times New Roman"/>
        </w:rPr>
        <w:t xml:space="preserve"> el material.</w:t>
      </w:r>
    </w:p>
    <w:p w14:paraId="2780AD90" w14:textId="77777777" w:rsidR="00887F17" w:rsidRPr="00707F9D" w:rsidRDefault="00887F17" w:rsidP="006C6001">
      <w:pPr>
        <w:ind w:left="900" w:hanging="360"/>
        <w:rPr>
          <w:rFonts w:ascii="Times New Roman" w:hAnsi="Times New Roman" w:cs="Times New Roman"/>
        </w:rPr>
      </w:pPr>
    </w:p>
    <w:p w14:paraId="62B0EEA0" w14:textId="4F7DFF67" w:rsidR="00510A49" w:rsidRPr="00707F9D" w:rsidRDefault="00510A49" w:rsidP="006C6001">
      <w:pPr>
        <w:ind w:left="900"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4.</w:t>
      </w:r>
      <w:r w:rsidRPr="00707F9D">
        <w:rPr>
          <w:rFonts w:ascii="Times New Roman" w:hAnsi="Times New Roman" w:cs="Times New Roman"/>
        </w:rPr>
        <w:tab/>
        <w:t xml:space="preserve">A la </w:t>
      </w:r>
      <w:proofErr w:type="spellStart"/>
      <w:r w:rsidRPr="00707F9D">
        <w:rPr>
          <w:rFonts w:ascii="Times New Roman" w:hAnsi="Times New Roman" w:cs="Times New Roman"/>
        </w:rPr>
        <w:t>tercera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ofensa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llevado</w:t>
      </w:r>
      <w:proofErr w:type="spellEnd"/>
      <w:r w:rsidRPr="00707F9D">
        <w:rPr>
          <w:rFonts w:ascii="Times New Roman" w:hAnsi="Times New Roman" w:cs="Times New Roman"/>
        </w:rPr>
        <w:t xml:space="preserve"> a una audiencia de </w:t>
      </w:r>
      <w:proofErr w:type="spellStart"/>
      <w:r w:rsidRPr="00707F9D">
        <w:rPr>
          <w:rFonts w:ascii="Times New Roman" w:hAnsi="Times New Roman" w:cs="Times New Roman"/>
        </w:rPr>
        <w:t>suspen</w:t>
      </w:r>
      <w:r w:rsidR="00E53864">
        <w:rPr>
          <w:rFonts w:ascii="Times New Roman" w:hAnsi="Times New Roman" w:cs="Times New Roman"/>
        </w:rPr>
        <w:t>sió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a largo </w:t>
      </w:r>
      <w:proofErr w:type="spellStart"/>
      <w:r w:rsidRPr="00707F9D">
        <w:rPr>
          <w:rFonts w:ascii="Times New Roman" w:hAnsi="Times New Roman" w:cs="Times New Roman"/>
        </w:rPr>
        <w:t>plazo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0E8F3CE4" w14:textId="77777777" w:rsidR="00887F17" w:rsidRPr="00707F9D" w:rsidRDefault="00887F17" w:rsidP="007C647D">
      <w:pPr>
        <w:ind w:left="900" w:hanging="360"/>
        <w:rPr>
          <w:rFonts w:ascii="Times New Roman" w:hAnsi="Times New Roman" w:cs="Times New Roman"/>
        </w:rPr>
      </w:pPr>
    </w:p>
    <w:p w14:paraId="7A2B50D1" w14:textId="77777777" w:rsidR="007C647D" w:rsidRPr="00707F9D" w:rsidRDefault="00510A49" w:rsidP="007C647D">
      <w:pPr>
        <w:ind w:left="900"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5.</w:t>
      </w:r>
      <w:r w:rsidRPr="00707F9D">
        <w:rPr>
          <w:rFonts w:ascii="Times New Roman" w:hAnsi="Times New Roman" w:cs="Times New Roman"/>
        </w:rPr>
        <w:tab/>
      </w:r>
      <w:r w:rsidR="007C647D" w:rsidRPr="00707F9D">
        <w:rPr>
          <w:rFonts w:ascii="Times New Roman" w:hAnsi="Times New Roman" w:cs="Times New Roman"/>
        </w:rPr>
        <w:t xml:space="preserve">El personal de RFKCS o APD </w:t>
      </w:r>
      <w:proofErr w:type="spellStart"/>
      <w:r w:rsidR="007C647D" w:rsidRPr="00707F9D">
        <w:rPr>
          <w:rFonts w:ascii="Times New Roman" w:hAnsi="Times New Roman" w:cs="Times New Roman"/>
        </w:rPr>
        <w:t>será</w:t>
      </w:r>
      <w:proofErr w:type="spellEnd"/>
      <w:r w:rsidR="007C647D" w:rsidRPr="00707F9D">
        <w:rPr>
          <w:rFonts w:ascii="Times New Roman" w:hAnsi="Times New Roman" w:cs="Times New Roman"/>
        </w:rPr>
        <w:t xml:space="preserve"> </w:t>
      </w:r>
      <w:proofErr w:type="spellStart"/>
      <w:r w:rsidR="007C647D" w:rsidRPr="00707F9D">
        <w:rPr>
          <w:rFonts w:ascii="Times New Roman" w:hAnsi="Times New Roman" w:cs="Times New Roman"/>
        </w:rPr>
        <w:t>llamado</w:t>
      </w:r>
      <w:proofErr w:type="spellEnd"/>
      <w:r w:rsidR="007C647D" w:rsidRPr="00707F9D">
        <w:rPr>
          <w:rFonts w:ascii="Times New Roman" w:hAnsi="Times New Roman" w:cs="Times New Roman"/>
        </w:rPr>
        <w:t xml:space="preserve"> para </w:t>
      </w:r>
      <w:proofErr w:type="spellStart"/>
      <w:r w:rsidR="007C647D" w:rsidRPr="00707F9D">
        <w:rPr>
          <w:rFonts w:ascii="Times New Roman" w:hAnsi="Times New Roman" w:cs="Times New Roman"/>
        </w:rPr>
        <w:t>confiscar</w:t>
      </w:r>
      <w:proofErr w:type="spellEnd"/>
      <w:r w:rsidR="007C647D" w:rsidRPr="00707F9D">
        <w:rPr>
          <w:rFonts w:ascii="Times New Roman" w:hAnsi="Times New Roman" w:cs="Times New Roman"/>
        </w:rPr>
        <w:t xml:space="preserve"> y </w:t>
      </w:r>
      <w:proofErr w:type="spellStart"/>
      <w:r w:rsidR="007C647D" w:rsidRPr="00707F9D">
        <w:rPr>
          <w:rFonts w:ascii="Times New Roman" w:hAnsi="Times New Roman" w:cs="Times New Roman"/>
        </w:rPr>
        <w:t>destruir</w:t>
      </w:r>
      <w:proofErr w:type="spellEnd"/>
      <w:r w:rsidR="007C647D" w:rsidRPr="00707F9D">
        <w:rPr>
          <w:rFonts w:ascii="Times New Roman" w:hAnsi="Times New Roman" w:cs="Times New Roman"/>
        </w:rPr>
        <w:t xml:space="preserve"> el material.</w:t>
      </w:r>
    </w:p>
    <w:p w14:paraId="281FA68F" w14:textId="77777777" w:rsidR="00887F17" w:rsidRPr="00707F9D" w:rsidRDefault="00887F17" w:rsidP="006C6001">
      <w:pPr>
        <w:ind w:left="900" w:hanging="360"/>
        <w:rPr>
          <w:rFonts w:ascii="Times New Roman" w:hAnsi="Times New Roman" w:cs="Times New Roman"/>
        </w:rPr>
      </w:pPr>
    </w:p>
    <w:p w14:paraId="1FB0BF93" w14:textId="586F7C66" w:rsidR="00510A49" w:rsidRPr="00707F9D" w:rsidRDefault="007C647D" w:rsidP="006C6001">
      <w:pPr>
        <w:ind w:left="900"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6.</w:t>
      </w:r>
      <w:r w:rsidRPr="00707F9D">
        <w:rPr>
          <w:rFonts w:ascii="Times New Roman" w:hAnsi="Times New Roman" w:cs="Times New Roman"/>
        </w:rPr>
        <w:tab/>
        <w:t>RFKCS</w:t>
      </w:r>
      <w:r w:rsidR="00CC0085" w:rsidRPr="00707F9D">
        <w:rPr>
          <w:rFonts w:ascii="Times New Roman" w:hAnsi="Times New Roman" w:cs="Times New Roman"/>
        </w:rPr>
        <w:t xml:space="preserve"> </w:t>
      </w:r>
      <w:proofErr w:type="spellStart"/>
      <w:r w:rsidR="00CC0085" w:rsidRPr="00707F9D">
        <w:rPr>
          <w:rFonts w:ascii="Times New Roman" w:hAnsi="Times New Roman" w:cs="Times New Roman"/>
        </w:rPr>
        <w:t>reserva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795F29" w:rsidRPr="00707F9D">
        <w:rPr>
          <w:rFonts w:ascii="Times New Roman" w:hAnsi="Times New Roman" w:cs="Times New Roman"/>
        </w:rPr>
        <w:t xml:space="preserve">el derecho de </w:t>
      </w:r>
      <w:proofErr w:type="spellStart"/>
      <w:r w:rsidR="00795F29" w:rsidRPr="00707F9D">
        <w:rPr>
          <w:rFonts w:ascii="Times New Roman" w:hAnsi="Times New Roman" w:cs="Times New Roman"/>
        </w:rPr>
        <w:t>mover</w:t>
      </w:r>
      <w:r w:rsidR="00CC0085" w:rsidRPr="00707F9D">
        <w:rPr>
          <w:rFonts w:ascii="Times New Roman" w:hAnsi="Times New Roman" w:cs="Times New Roman"/>
        </w:rPr>
        <w:t>se</w:t>
      </w:r>
      <w:proofErr w:type="spellEnd"/>
      <w:r w:rsidR="00795F29" w:rsidRPr="00707F9D">
        <w:rPr>
          <w:rFonts w:ascii="Times New Roman" w:hAnsi="Times New Roman" w:cs="Times New Roman"/>
        </w:rPr>
        <w:t xml:space="preserve"> a una </w:t>
      </w:r>
      <w:proofErr w:type="spellStart"/>
      <w:r w:rsidR="00795F29" w:rsidRPr="00707F9D">
        <w:rPr>
          <w:rFonts w:ascii="Times New Roman" w:hAnsi="Times New Roman" w:cs="Times New Roman"/>
        </w:rPr>
        <w:t>suspensión</w:t>
      </w:r>
      <w:proofErr w:type="spellEnd"/>
      <w:r w:rsidR="00795F29" w:rsidRPr="00707F9D">
        <w:rPr>
          <w:rFonts w:ascii="Times New Roman" w:hAnsi="Times New Roman" w:cs="Times New Roman"/>
        </w:rPr>
        <w:t xml:space="preserve"> de largo </w:t>
      </w:r>
      <w:proofErr w:type="spellStart"/>
      <w:r w:rsidR="00795F29" w:rsidRPr="00707F9D">
        <w:rPr>
          <w:rFonts w:ascii="Times New Roman" w:hAnsi="Times New Roman" w:cs="Times New Roman"/>
        </w:rPr>
        <w:t>plazo</w:t>
      </w:r>
      <w:proofErr w:type="spellEnd"/>
      <w:r w:rsidR="00795F29" w:rsidRPr="00707F9D">
        <w:rPr>
          <w:rFonts w:ascii="Times New Roman" w:hAnsi="Times New Roman" w:cs="Times New Roman"/>
        </w:rPr>
        <w:t xml:space="preserve"> por </w:t>
      </w:r>
      <w:proofErr w:type="spellStart"/>
      <w:r w:rsidR="00795F29" w:rsidRPr="00707F9D">
        <w:rPr>
          <w:rFonts w:ascii="Times New Roman" w:hAnsi="Times New Roman" w:cs="Times New Roman"/>
        </w:rPr>
        <w:t>cualquier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incidente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relacionado</w:t>
      </w:r>
      <w:proofErr w:type="spellEnd"/>
      <w:r w:rsidR="00795F29" w:rsidRPr="00707F9D">
        <w:rPr>
          <w:rFonts w:ascii="Times New Roman" w:hAnsi="Times New Roman" w:cs="Times New Roman"/>
        </w:rPr>
        <w:t xml:space="preserve"> con el </w:t>
      </w:r>
      <w:proofErr w:type="spellStart"/>
      <w:r w:rsidR="00795F29" w:rsidRPr="00707F9D">
        <w:rPr>
          <w:rFonts w:ascii="Times New Roman" w:hAnsi="Times New Roman" w:cs="Times New Roman"/>
        </w:rPr>
        <w:t>abuso</w:t>
      </w:r>
      <w:proofErr w:type="spellEnd"/>
      <w:r w:rsidR="00795F29" w:rsidRPr="00707F9D">
        <w:rPr>
          <w:rFonts w:ascii="Times New Roman" w:hAnsi="Times New Roman" w:cs="Times New Roman"/>
        </w:rPr>
        <w:t xml:space="preserve"> de </w:t>
      </w:r>
      <w:proofErr w:type="spellStart"/>
      <w:r w:rsidR="00795F29" w:rsidRPr="00707F9D">
        <w:rPr>
          <w:rFonts w:ascii="Times New Roman" w:hAnsi="Times New Roman" w:cs="Times New Roman"/>
        </w:rPr>
        <w:t>sustancias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si</w:t>
      </w:r>
      <w:proofErr w:type="spellEnd"/>
      <w:r w:rsidR="00795F29" w:rsidRPr="00707F9D">
        <w:rPr>
          <w:rFonts w:ascii="Times New Roman" w:hAnsi="Times New Roman" w:cs="Times New Roman"/>
        </w:rPr>
        <w:t xml:space="preserve"> el personal de RFKCS </w:t>
      </w:r>
      <w:proofErr w:type="spellStart"/>
      <w:r w:rsidR="00795F29" w:rsidRPr="00707F9D">
        <w:rPr>
          <w:rFonts w:ascii="Times New Roman" w:hAnsi="Times New Roman" w:cs="Times New Roman"/>
        </w:rPr>
        <w:t>determina</w:t>
      </w:r>
      <w:proofErr w:type="spellEnd"/>
      <w:r w:rsidR="00795F29" w:rsidRPr="00707F9D">
        <w:rPr>
          <w:rFonts w:ascii="Times New Roman" w:hAnsi="Times New Roman" w:cs="Times New Roman"/>
        </w:rPr>
        <w:t xml:space="preserve"> que </w:t>
      </w:r>
      <w:proofErr w:type="spellStart"/>
      <w:r w:rsidR="00795F29" w:rsidRPr="00707F9D">
        <w:rPr>
          <w:rFonts w:ascii="Times New Roman" w:hAnsi="Times New Roman" w:cs="Times New Roman"/>
        </w:rPr>
        <w:t>otros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estudiantes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CC0085" w:rsidRPr="00707F9D">
        <w:rPr>
          <w:rFonts w:ascii="Times New Roman" w:hAnsi="Times New Roman" w:cs="Times New Roman"/>
        </w:rPr>
        <w:t>fueron</w:t>
      </w:r>
      <w:proofErr w:type="spellEnd"/>
      <w:r w:rsidR="00CC0085" w:rsidRPr="00707F9D">
        <w:rPr>
          <w:rFonts w:ascii="Times New Roman" w:hAnsi="Times New Roman" w:cs="Times New Roman"/>
        </w:rPr>
        <w:t xml:space="preserve"> </w:t>
      </w:r>
      <w:proofErr w:type="spellStart"/>
      <w:r w:rsidR="00CC0085" w:rsidRPr="00707F9D">
        <w:rPr>
          <w:rFonts w:ascii="Times New Roman" w:hAnsi="Times New Roman" w:cs="Times New Roman"/>
        </w:rPr>
        <w:t>puestos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en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riesgo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en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cualquier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momento</w:t>
      </w:r>
      <w:proofErr w:type="spellEnd"/>
      <w:r w:rsidR="00795F29" w:rsidRPr="00707F9D">
        <w:rPr>
          <w:rFonts w:ascii="Times New Roman" w:hAnsi="Times New Roman" w:cs="Times New Roman"/>
        </w:rPr>
        <w:t xml:space="preserve">, y </w:t>
      </w:r>
      <w:proofErr w:type="spellStart"/>
      <w:r w:rsidR="00795F29" w:rsidRPr="00707F9D">
        <w:rPr>
          <w:rFonts w:ascii="Times New Roman" w:hAnsi="Times New Roman" w:cs="Times New Roman"/>
        </w:rPr>
        <w:t>puede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resulta</w:t>
      </w:r>
      <w:r w:rsidR="00CC0085" w:rsidRPr="00707F9D">
        <w:rPr>
          <w:rFonts w:ascii="Times New Roman" w:hAnsi="Times New Roman" w:cs="Times New Roman"/>
        </w:rPr>
        <w:t>r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en</w:t>
      </w:r>
      <w:proofErr w:type="spellEnd"/>
      <w:r w:rsidR="00795F29" w:rsidRPr="00707F9D">
        <w:rPr>
          <w:rFonts w:ascii="Times New Roman" w:hAnsi="Times New Roman" w:cs="Times New Roman"/>
        </w:rPr>
        <w:t xml:space="preserve"> un </w:t>
      </w:r>
      <w:proofErr w:type="spellStart"/>
      <w:r w:rsidR="00795F29" w:rsidRPr="00707F9D">
        <w:rPr>
          <w:rFonts w:ascii="Times New Roman" w:hAnsi="Times New Roman" w:cs="Times New Roman"/>
        </w:rPr>
        <w:t>cambio</w:t>
      </w:r>
      <w:proofErr w:type="spellEnd"/>
      <w:r w:rsidR="00795F29" w:rsidRPr="00707F9D">
        <w:rPr>
          <w:rFonts w:ascii="Times New Roman" w:hAnsi="Times New Roman" w:cs="Times New Roman"/>
        </w:rPr>
        <w:t xml:space="preserve"> de </w:t>
      </w:r>
      <w:proofErr w:type="spellStart"/>
      <w:r w:rsidR="00795F29" w:rsidRPr="00707F9D">
        <w:rPr>
          <w:rFonts w:ascii="Times New Roman" w:hAnsi="Times New Roman" w:cs="Times New Roman"/>
        </w:rPr>
        <w:t>escuela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basado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en</w:t>
      </w:r>
      <w:proofErr w:type="spellEnd"/>
      <w:r w:rsidR="00795F29" w:rsidRPr="00707F9D">
        <w:rPr>
          <w:rFonts w:ascii="Times New Roman" w:hAnsi="Times New Roman" w:cs="Times New Roman"/>
        </w:rPr>
        <w:t xml:space="preserve"> la </w:t>
      </w:r>
      <w:proofErr w:type="spellStart"/>
      <w:r w:rsidR="00795F29" w:rsidRPr="00707F9D">
        <w:rPr>
          <w:rFonts w:ascii="Times New Roman" w:hAnsi="Times New Roman" w:cs="Times New Roman"/>
        </w:rPr>
        <w:t>recomendación</w:t>
      </w:r>
      <w:proofErr w:type="spellEnd"/>
      <w:r w:rsidR="00795F29" w:rsidRPr="00707F9D">
        <w:rPr>
          <w:rFonts w:ascii="Times New Roman" w:hAnsi="Times New Roman" w:cs="Times New Roman"/>
        </w:rPr>
        <w:t xml:space="preserve"> de los maestros. Se les </w:t>
      </w:r>
      <w:proofErr w:type="spellStart"/>
      <w:r w:rsidR="00795F29" w:rsidRPr="00707F9D">
        <w:rPr>
          <w:rFonts w:ascii="Times New Roman" w:hAnsi="Times New Roman" w:cs="Times New Roman"/>
        </w:rPr>
        <w:t>notificará</w:t>
      </w:r>
      <w:proofErr w:type="spellEnd"/>
      <w:r w:rsidR="00795F29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795F29" w:rsidRPr="00707F9D">
        <w:rPr>
          <w:rFonts w:ascii="Times New Roman" w:hAnsi="Times New Roman" w:cs="Times New Roman"/>
        </w:rPr>
        <w:t>/</w:t>
      </w:r>
      <w:proofErr w:type="spellStart"/>
      <w:r w:rsidR="00795F29" w:rsidRPr="00707F9D">
        <w:rPr>
          <w:rFonts w:ascii="Times New Roman" w:hAnsi="Times New Roman" w:cs="Times New Roman"/>
        </w:rPr>
        <w:t>guardián</w:t>
      </w:r>
      <w:proofErr w:type="spellEnd"/>
      <w:r w:rsidR="00795F29" w:rsidRPr="00707F9D">
        <w:rPr>
          <w:rFonts w:ascii="Times New Roman" w:hAnsi="Times New Roman" w:cs="Times New Roman"/>
        </w:rPr>
        <w:t xml:space="preserve"> y a los maestros </w:t>
      </w:r>
      <w:proofErr w:type="spellStart"/>
      <w:r w:rsidR="00795F29" w:rsidRPr="00707F9D">
        <w:rPr>
          <w:rFonts w:ascii="Times New Roman" w:hAnsi="Times New Roman" w:cs="Times New Roman"/>
        </w:rPr>
        <w:t>asesores</w:t>
      </w:r>
      <w:proofErr w:type="spellEnd"/>
      <w:r w:rsidR="00795F29" w:rsidRPr="00707F9D">
        <w:rPr>
          <w:rFonts w:ascii="Times New Roman" w:hAnsi="Times New Roman" w:cs="Times New Roman"/>
        </w:rPr>
        <w:t xml:space="preserve"> de </w:t>
      </w:r>
      <w:proofErr w:type="spellStart"/>
      <w:r w:rsidR="00795F29" w:rsidRPr="00707F9D">
        <w:rPr>
          <w:rFonts w:ascii="Times New Roman" w:hAnsi="Times New Roman" w:cs="Times New Roman"/>
        </w:rPr>
        <w:t>tal</w:t>
      </w:r>
      <w:proofErr w:type="spellEnd"/>
      <w:r w:rsidR="00795F29" w:rsidRPr="00707F9D">
        <w:rPr>
          <w:rFonts w:ascii="Times New Roman" w:hAnsi="Times New Roman" w:cs="Times New Roman"/>
        </w:rPr>
        <w:t xml:space="preserve"> </w:t>
      </w:r>
      <w:proofErr w:type="spellStart"/>
      <w:r w:rsidR="00795F29" w:rsidRPr="00707F9D">
        <w:rPr>
          <w:rFonts w:ascii="Times New Roman" w:hAnsi="Times New Roman" w:cs="Times New Roman"/>
        </w:rPr>
        <w:t>cambio</w:t>
      </w:r>
      <w:proofErr w:type="spellEnd"/>
      <w:r w:rsidR="00795F29" w:rsidRPr="00707F9D">
        <w:rPr>
          <w:rFonts w:ascii="Times New Roman" w:hAnsi="Times New Roman" w:cs="Times New Roman"/>
        </w:rPr>
        <w:t>.</w:t>
      </w:r>
    </w:p>
    <w:p w14:paraId="39A9E666" w14:textId="77777777" w:rsidR="00795F29" w:rsidRPr="00707F9D" w:rsidRDefault="00795F29" w:rsidP="006C6001">
      <w:pPr>
        <w:ind w:left="900" w:hanging="360"/>
        <w:rPr>
          <w:rFonts w:ascii="Times New Roman" w:hAnsi="Times New Roman" w:cs="Times New Roman"/>
        </w:rPr>
      </w:pPr>
    </w:p>
    <w:p w14:paraId="71A9C739" w14:textId="095FD47C" w:rsidR="00795F29" w:rsidRPr="00707F9D" w:rsidRDefault="00795F29" w:rsidP="006C6001">
      <w:pPr>
        <w:ind w:left="900" w:hanging="36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Modificado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noviembre</w:t>
      </w:r>
      <w:proofErr w:type="spellEnd"/>
      <w:r w:rsidRPr="00707F9D">
        <w:rPr>
          <w:rFonts w:ascii="Times New Roman" w:hAnsi="Times New Roman" w:cs="Times New Roman"/>
        </w:rPr>
        <w:t xml:space="preserve"> 6, 2017</w:t>
      </w:r>
    </w:p>
    <w:p w14:paraId="2D85A607" w14:textId="77777777" w:rsidR="00E85773" w:rsidRPr="00707F9D" w:rsidRDefault="00E85773" w:rsidP="006C6001">
      <w:pPr>
        <w:ind w:left="900" w:hanging="360"/>
        <w:rPr>
          <w:rFonts w:ascii="Times New Roman" w:hAnsi="Times New Roman" w:cs="Times New Roman"/>
        </w:rPr>
      </w:pPr>
    </w:p>
    <w:p w14:paraId="7B3F2F22" w14:textId="1BFE137A" w:rsidR="00E85773" w:rsidRPr="00707F9D" w:rsidRDefault="00E85773" w:rsidP="006C6001">
      <w:pPr>
        <w:ind w:left="900"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br w:type="page"/>
      </w:r>
    </w:p>
    <w:p w14:paraId="7D3DE351" w14:textId="11FD205C" w:rsidR="00E85773" w:rsidRPr="00707F9D" w:rsidRDefault="00E85773" w:rsidP="005B61E0">
      <w:pPr>
        <w:pStyle w:val="Heading1"/>
      </w:pPr>
      <w:bookmarkStart w:id="27" w:name="_Toc502401123"/>
      <w:r w:rsidRPr="00707F9D">
        <w:lastRenderedPageBreak/>
        <w:t>8</w:t>
      </w:r>
      <w:bookmarkEnd w:id="27"/>
    </w:p>
    <w:p w14:paraId="4A469CE0" w14:textId="7752069D" w:rsidR="00E85773" w:rsidRPr="00707F9D" w:rsidRDefault="00E85773" w:rsidP="005B61E0">
      <w:pPr>
        <w:pStyle w:val="Heading1"/>
      </w:pPr>
      <w:bookmarkStart w:id="28" w:name="_Toc502401124"/>
      <w:proofErr w:type="spellStart"/>
      <w:r w:rsidRPr="00707F9D">
        <w:t>Política</w:t>
      </w:r>
      <w:proofErr w:type="spellEnd"/>
      <w:r w:rsidRPr="00707F9D">
        <w:t xml:space="preserve"> de </w:t>
      </w:r>
      <w:proofErr w:type="spellStart"/>
      <w:r w:rsidRPr="00707F9D">
        <w:t>Violencia</w:t>
      </w:r>
      <w:bookmarkEnd w:id="28"/>
      <w:proofErr w:type="spellEnd"/>
    </w:p>
    <w:p w14:paraId="32F4E06A" w14:textId="77777777" w:rsidR="00E85773" w:rsidRPr="00707F9D" w:rsidRDefault="00E85773" w:rsidP="00E85773">
      <w:pPr>
        <w:ind w:left="900" w:hanging="360"/>
        <w:jc w:val="center"/>
        <w:rPr>
          <w:rFonts w:ascii="Times New Roman" w:hAnsi="Times New Roman" w:cs="Times New Roman"/>
        </w:rPr>
      </w:pPr>
    </w:p>
    <w:p w14:paraId="20D4B983" w14:textId="0F2BF25E" w:rsidR="00E85773" w:rsidRPr="00707F9D" w:rsidRDefault="006572BD" w:rsidP="00887F17">
      <w:pPr>
        <w:ind w:left="360"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B.</w:t>
      </w:r>
      <w:r w:rsidRPr="00707F9D">
        <w:rPr>
          <w:rFonts w:ascii="Times New Roman" w:hAnsi="Times New Roman" w:cs="Times New Roman"/>
        </w:rPr>
        <w:tab/>
        <w:t xml:space="preserve">Si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="00E85773" w:rsidRPr="00707F9D">
        <w:rPr>
          <w:rFonts w:ascii="Times New Roman" w:hAnsi="Times New Roman" w:cs="Times New Roman"/>
        </w:rPr>
        <w:t xml:space="preserve"> </w:t>
      </w:r>
      <w:proofErr w:type="spellStart"/>
      <w:r w:rsidR="00E85773" w:rsidRPr="00707F9D">
        <w:rPr>
          <w:rFonts w:ascii="Times New Roman" w:hAnsi="Times New Roman" w:cs="Times New Roman"/>
        </w:rPr>
        <w:t>está</w:t>
      </w:r>
      <w:proofErr w:type="spellEnd"/>
      <w:r w:rsidR="00E85773" w:rsidRPr="00707F9D">
        <w:rPr>
          <w:rFonts w:ascii="Times New Roman" w:hAnsi="Times New Roman" w:cs="Times New Roman"/>
        </w:rPr>
        <w:t xml:space="preserve"> </w:t>
      </w:r>
      <w:proofErr w:type="spellStart"/>
      <w:r w:rsidR="00E85773" w:rsidRPr="00707F9D">
        <w:rPr>
          <w:rFonts w:ascii="Times New Roman" w:hAnsi="Times New Roman" w:cs="Times New Roman"/>
        </w:rPr>
        <w:t>amenazando</w:t>
      </w:r>
      <w:proofErr w:type="spellEnd"/>
      <w:r w:rsidR="00E85773" w:rsidRPr="00707F9D">
        <w:rPr>
          <w:rFonts w:ascii="Times New Roman" w:hAnsi="Times New Roman" w:cs="Times New Roman"/>
        </w:rPr>
        <w:t xml:space="preserve"> con </w:t>
      </w:r>
      <w:proofErr w:type="spellStart"/>
      <w:r w:rsidR="00E85773" w:rsidRPr="00707F9D">
        <w:rPr>
          <w:rFonts w:ascii="Times New Roman" w:hAnsi="Times New Roman" w:cs="Times New Roman"/>
        </w:rPr>
        <w:t>violencia</w:t>
      </w:r>
      <w:proofErr w:type="spellEnd"/>
      <w:r w:rsidR="00E85773" w:rsidRPr="00707F9D">
        <w:rPr>
          <w:rFonts w:ascii="Times New Roman" w:hAnsi="Times New Roman" w:cs="Times New Roman"/>
        </w:rPr>
        <w:t>:</w:t>
      </w:r>
    </w:p>
    <w:p w14:paraId="2131495A" w14:textId="36323F22" w:rsidR="00E85773" w:rsidRPr="00707F9D" w:rsidRDefault="00E85773" w:rsidP="00887F17">
      <w:pPr>
        <w:ind w:left="360" w:firstLine="27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ab/>
      </w:r>
      <w:proofErr w:type="spellStart"/>
      <w:r w:rsidRPr="00707F9D">
        <w:rPr>
          <w:rFonts w:ascii="Times New Roman" w:hAnsi="Times New Roman" w:cs="Times New Roman"/>
        </w:rPr>
        <w:t>Definición</w:t>
      </w:r>
      <w:proofErr w:type="spellEnd"/>
      <w:r w:rsidRPr="00707F9D">
        <w:rPr>
          <w:rFonts w:ascii="Times New Roman" w:hAnsi="Times New Roman" w:cs="Times New Roman"/>
        </w:rPr>
        <w:t xml:space="preserve">: </w:t>
      </w:r>
      <w:proofErr w:type="spellStart"/>
      <w:r w:rsidRPr="00707F9D">
        <w:rPr>
          <w:rFonts w:ascii="Times New Roman" w:hAnsi="Times New Roman" w:cs="Times New Roman"/>
        </w:rPr>
        <w:t>Abuso</w:t>
      </w:r>
      <w:proofErr w:type="spellEnd"/>
      <w:r w:rsidRPr="00707F9D">
        <w:rPr>
          <w:rFonts w:ascii="Times New Roman" w:hAnsi="Times New Roman" w:cs="Times New Roman"/>
        </w:rPr>
        <w:t xml:space="preserve"> verbal de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miembro</w:t>
      </w:r>
      <w:proofErr w:type="spellEnd"/>
      <w:r w:rsidRPr="00707F9D">
        <w:rPr>
          <w:rFonts w:ascii="Times New Roman" w:hAnsi="Times New Roman" w:cs="Times New Roman"/>
        </w:rPr>
        <w:t xml:space="preserve"> del personal que </w:t>
      </w:r>
      <w:proofErr w:type="spellStart"/>
      <w:r w:rsidRPr="00707F9D">
        <w:rPr>
          <w:rFonts w:ascii="Times New Roman" w:hAnsi="Times New Roman" w:cs="Times New Roman"/>
        </w:rPr>
        <w:t>pueda</w:t>
      </w:r>
      <w:proofErr w:type="spellEnd"/>
      <w:r w:rsidRPr="00707F9D">
        <w:rPr>
          <w:rFonts w:ascii="Times New Roman" w:hAnsi="Times New Roman" w:cs="Times New Roman"/>
        </w:rPr>
        <w:t xml:space="preserve"> o no ser </w:t>
      </w:r>
      <w:proofErr w:type="spellStart"/>
      <w:r w:rsidRPr="00707F9D">
        <w:rPr>
          <w:rFonts w:ascii="Times New Roman" w:hAnsi="Times New Roman" w:cs="Times New Roman"/>
        </w:rPr>
        <w:t>acompañado</w:t>
      </w:r>
      <w:proofErr w:type="spellEnd"/>
      <w:r w:rsidRPr="00707F9D">
        <w:rPr>
          <w:rFonts w:ascii="Times New Roman" w:hAnsi="Times New Roman" w:cs="Times New Roman"/>
        </w:rPr>
        <w:t xml:space="preserve"> por una </w:t>
      </w:r>
      <w:proofErr w:type="spellStart"/>
      <w:r w:rsidRPr="00707F9D">
        <w:rPr>
          <w:rFonts w:ascii="Times New Roman" w:hAnsi="Times New Roman" w:cs="Times New Roman"/>
        </w:rPr>
        <w:t>acción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="00B65C87" w:rsidRPr="00707F9D">
        <w:rPr>
          <w:rFonts w:ascii="Times New Roman" w:hAnsi="Times New Roman" w:cs="Times New Roman"/>
        </w:rPr>
        <w:t>enfrentamiento</w:t>
      </w:r>
      <w:proofErr w:type="spellEnd"/>
      <w:r w:rsidR="00AE3C87" w:rsidRPr="00707F9D">
        <w:rPr>
          <w:rFonts w:ascii="Times New Roman" w:hAnsi="Times New Roman" w:cs="Times New Roman"/>
        </w:rPr>
        <w:t xml:space="preserve"> de </w:t>
      </w:r>
      <w:proofErr w:type="spellStart"/>
      <w:r w:rsidR="00AE3C87" w:rsidRPr="00707F9D">
        <w:rPr>
          <w:rFonts w:ascii="Times New Roman" w:hAnsi="Times New Roman" w:cs="Times New Roman"/>
        </w:rPr>
        <w:t>otro</w:t>
      </w:r>
      <w:proofErr w:type="spellEnd"/>
      <w:r w:rsidR="00AE3C87" w:rsidRPr="00707F9D">
        <w:rPr>
          <w:rFonts w:ascii="Times New Roman" w:hAnsi="Times New Roman" w:cs="Times New Roman"/>
        </w:rPr>
        <w:t xml:space="preserve"> </w:t>
      </w:r>
      <w:proofErr w:type="spellStart"/>
      <w:r w:rsidR="00AE3C87" w:rsidRPr="00707F9D">
        <w:rPr>
          <w:rFonts w:ascii="Times New Roman" w:hAnsi="Times New Roman" w:cs="Times New Roman"/>
        </w:rPr>
        <w:t>individuo</w:t>
      </w:r>
      <w:proofErr w:type="spellEnd"/>
      <w:r w:rsidR="00AE3C87" w:rsidRPr="00707F9D">
        <w:rPr>
          <w:rFonts w:ascii="Times New Roman" w:hAnsi="Times New Roman" w:cs="Times New Roman"/>
        </w:rPr>
        <w:t xml:space="preserve">, </w:t>
      </w:r>
      <w:proofErr w:type="spellStart"/>
      <w:r w:rsidR="00AE3C87" w:rsidRPr="00707F9D">
        <w:rPr>
          <w:rFonts w:ascii="Times New Roman" w:hAnsi="Times New Roman" w:cs="Times New Roman"/>
        </w:rPr>
        <w:t>apretar</w:t>
      </w:r>
      <w:proofErr w:type="spellEnd"/>
      <w:r w:rsidR="00AE3C87" w:rsidRPr="00707F9D">
        <w:rPr>
          <w:rFonts w:ascii="Times New Roman" w:hAnsi="Times New Roman" w:cs="Times New Roman"/>
        </w:rPr>
        <w:t xml:space="preserve"> los </w:t>
      </w:r>
      <w:proofErr w:type="spellStart"/>
      <w:r w:rsidR="00AE3C87" w:rsidRPr="00707F9D">
        <w:rPr>
          <w:rFonts w:ascii="Times New Roman" w:hAnsi="Times New Roman" w:cs="Times New Roman"/>
        </w:rPr>
        <w:t>puños</w:t>
      </w:r>
      <w:proofErr w:type="spellEnd"/>
      <w:r w:rsidR="00AE3C87" w:rsidRPr="00707F9D">
        <w:rPr>
          <w:rFonts w:ascii="Times New Roman" w:hAnsi="Times New Roman" w:cs="Times New Roman"/>
        </w:rPr>
        <w:t xml:space="preserve">, </w:t>
      </w:r>
      <w:proofErr w:type="spellStart"/>
      <w:r w:rsidR="00D41D48" w:rsidRPr="00707F9D">
        <w:rPr>
          <w:rFonts w:ascii="Times New Roman" w:hAnsi="Times New Roman" w:cs="Times New Roman"/>
        </w:rPr>
        <w:t>torear</w:t>
      </w:r>
      <w:proofErr w:type="spellEnd"/>
      <w:r w:rsidR="00361F42" w:rsidRPr="00707F9D">
        <w:rPr>
          <w:rFonts w:ascii="Times New Roman" w:hAnsi="Times New Roman" w:cs="Times New Roman"/>
        </w:rPr>
        <w:t xml:space="preserve">, o </w:t>
      </w:r>
      <w:proofErr w:type="spellStart"/>
      <w:r w:rsidR="00E82E6C" w:rsidRPr="00707F9D">
        <w:rPr>
          <w:rFonts w:ascii="Times New Roman" w:hAnsi="Times New Roman" w:cs="Times New Roman"/>
        </w:rPr>
        <w:t>tomar</w:t>
      </w:r>
      <w:proofErr w:type="spellEnd"/>
      <w:r w:rsidR="00E82E6C" w:rsidRPr="00707F9D">
        <w:rPr>
          <w:rFonts w:ascii="Times New Roman" w:hAnsi="Times New Roman" w:cs="Times New Roman"/>
        </w:rPr>
        <w:t xml:space="preserve"> </w:t>
      </w:r>
      <w:proofErr w:type="spellStart"/>
      <w:r w:rsidR="00B63591" w:rsidRPr="00707F9D">
        <w:rPr>
          <w:rFonts w:ascii="Times New Roman" w:hAnsi="Times New Roman" w:cs="Times New Roman"/>
        </w:rPr>
        <w:t>postura</w:t>
      </w:r>
      <w:proofErr w:type="spellEnd"/>
      <w:r w:rsidR="00F769CD" w:rsidRPr="00707F9D">
        <w:rPr>
          <w:rFonts w:ascii="Times New Roman" w:hAnsi="Times New Roman" w:cs="Times New Roman"/>
        </w:rPr>
        <w:t xml:space="preserve"> </w:t>
      </w:r>
      <w:proofErr w:type="spellStart"/>
      <w:r w:rsidR="00F769CD" w:rsidRPr="00707F9D">
        <w:rPr>
          <w:rFonts w:ascii="Times New Roman" w:hAnsi="Times New Roman" w:cs="Times New Roman"/>
        </w:rPr>
        <w:t>conductual</w:t>
      </w:r>
      <w:proofErr w:type="spellEnd"/>
      <w:r w:rsidR="00F769CD" w:rsidRPr="00707F9D">
        <w:rPr>
          <w:rFonts w:ascii="Times New Roman" w:hAnsi="Times New Roman" w:cs="Times New Roman"/>
        </w:rPr>
        <w:t xml:space="preserve"> que </w:t>
      </w:r>
      <w:proofErr w:type="spellStart"/>
      <w:r w:rsidR="00F769CD" w:rsidRPr="00707F9D">
        <w:rPr>
          <w:rFonts w:ascii="Times New Roman" w:hAnsi="Times New Roman" w:cs="Times New Roman"/>
        </w:rPr>
        <w:t>sea</w:t>
      </w:r>
      <w:proofErr w:type="spellEnd"/>
      <w:r w:rsidR="00F769CD" w:rsidRPr="00707F9D">
        <w:rPr>
          <w:rFonts w:ascii="Times New Roman" w:hAnsi="Times New Roman" w:cs="Times New Roman"/>
        </w:rPr>
        <w:t xml:space="preserve"> probable que </w:t>
      </w:r>
      <w:proofErr w:type="spellStart"/>
      <w:r w:rsidR="00F769CD" w:rsidRPr="00707F9D">
        <w:rPr>
          <w:rFonts w:ascii="Times New Roman" w:hAnsi="Times New Roman" w:cs="Times New Roman"/>
        </w:rPr>
        <w:t>escale</w:t>
      </w:r>
      <w:proofErr w:type="spellEnd"/>
      <w:r w:rsidR="00F769CD" w:rsidRPr="00707F9D">
        <w:rPr>
          <w:rFonts w:ascii="Times New Roman" w:hAnsi="Times New Roman" w:cs="Times New Roman"/>
        </w:rPr>
        <w:t xml:space="preserve"> </w:t>
      </w:r>
      <w:proofErr w:type="spellStart"/>
      <w:r w:rsidR="00F769CD" w:rsidRPr="00707F9D">
        <w:rPr>
          <w:rFonts w:ascii="Times New Roman" w:hAnsi="Times New Roman" w:cs="Times New Roman"/>
        </w:rPr>
        <w:t>hacia</w:t>
      </w:r>
      <w:proofErr w:type="spellEnd"/>
      <w:r w:rsidR="00F769CD" w:rsidRPr="00707F9D">
        <w:rPr>
          <w:rFonts w:ascii="Times New Roman" w:hAnsi="Times New Roman" w:cs="Times New Roman"/>
        </w:rPr>
        <w:t xml:space="preserve"> la </w:t>
      </w:r>
      <w:proofErr w:type="spellStart"/>
      <w:r w:rsidR="00F769CD" w:rsidRPr="00707F9D">
        <w:rPr>
          <w:rFonts w:ascii="Times New Roman" w:hAnsi="Times New Roman" w:cs="Times New Roman"/>
        </w:rPr>
        <w:t>violencia</w:t>
      </w:r>
      <w:proofErr w:type="spellEnd"/>
      <w:r w:rsidR="00F769CD" w:rsidRPr="00707F9D">
        <w:rPr>
          <w:rFonts w:ascii="Times New Roman" w:hAnsi="Times New Roman" w:cs="Times New Roman"/>
        </w:rPr>
        <w:t xml:space="preserve">. </w:t>
      </w:r>
      <w:proofErr w:type="spellStart"/>
      <w:r w:rsidR="00F769CD" w:rsidRPr="00707F9D">
        <w:rPr>
          <w:rFonts w:ascii="Times New Roman" w:hAnsi="Times New Roman" w:cs="Times New Roman"/>
        </w:rPr>
        <w:t>Esto</w:t>
      </w:r>
      <w:proofErr w:type="spellEnd"/>
      <w:r w:rsidR="00F769CD" w:rsidRPr="00707F9D">
        <w:rPr>
          <w:rFonts w:ascii="Times New Roman" w:hAnsi="Times New Roman" w:cs="Times New Roman"/>
        </w:rPr>
        <w:t xml:space="preserve"> </w:t>
      </w:r>
      <w:proofErr w:type="spellStart"/>
      <w:r w:rsidR="00F769CD" w:rsidRPr="00707F9D">
        <w:rPr>
          <w:rFonts w:ascii="Times New Roman" w:hAnsi="Times New Roman" w:cs="Times New Roman"/>
        </w:rPr>
        <w:t>incluye</w:t>
      </w:r>
      <w:proofErr w:type="spellEnd"/>
      <w:r w:rsidR="00F769CD" w:rsidRPr="00707F9D">
        <w:rPr>
          <w:rFonts w:ascii="Times New Roman" w:hAnsi="Times New Roman" w:cs="Times New Roman"/>
        </w:rPr>
        <w:t xml:space="preserve"> </w:t>
      </w:r>
      <w:proofErr w:type="spellStart"/>
      <w:r w:rsidR="00F769CD" w:rsidRPr="00707F9D">
        <w:rPr>
          <w:rFonts w:ascii="Times New Roman" w:hAnsi="Times New Roman" w:cs="Times New Roman"/>
        </w:rPr>
        <w:t>cualquier</w:t>
      </w:r>
      <w:proofErr w:type="spellEnd"/>
      <w:r w:rsidR="00F769CD" w:rsidRPr="00707F9D">
        <w:rPr>
          <w:rFonts w:ascii="Times New Roman" w:hAnsi="Times New Roman" w:cs="Times New Roman"/>
        </w:rPr>
        <w:t xml:space="preserve"> </w:t>
      </w:r>
      <w:proofErr w:type="spellStart"/>
      <w:r w:rsidR="00F769CD" w:rsidRPr="00707F9D">
        <w:rPr>
          <w:rFonts w:ascii="Times New Roman" w:hAnsi="Times New Roman" w:cs="Times New Roman"/>
        </w:rPr>
        <w:t>amenaza</w:t>
      </w:r>
      <w:proofErr w:type="spellEnd"/>
      <w:r w:rsidR="00F769CD" w:rsidRPr="00707F9D">
        <w:rPr>
          <w:rFonts w:ascii="Times New Roman" w:hAnsi="Times New Roman" w:cs="Times New Roman"/>
        </w:rPr>
        <w:t xml:space="preserve"> de </w:t>
      </w:r>
      <w:proofErr w:type="spellStart"/>
      <w:r w:rsidR="00F769CD" w:rsidRPr="00707F9D">
        <w:rPr>
          <w:rFonts w:ascii="Times New Roman" w:hAnsi="Times New Roman" w:cs="Times New Roman"/>
        </w:rPr>
        <w:t>violencia</w:t>
      </w:r>
      <w:proofErr w:type="spellEnd"/>
      <w:r w:rsidR="00F769CD" w:rsidRPr="00707F9D">
        <w:rPr>
          <w:rFonts w:ascii="Times New Roman" w:hAnsi="Times New Roman" w:cs="Times New Roman"/>
        </w:rPr>
        <w:t xml:space="preserve"> a </w:t>
      </w:r>
      <w:proofErr w:type="spellStart"/>
      <w:r w:rsidR="00F769CD" w:rsidRPr="00707F9D">
        <w:rPr>
          <w:rFonts w:ascii="Times New Roman" w:hAnsi="Times New Roman" w:cs="Times New Roman"/>
        </w:rPr>
        <w:t>través</w:t>
      </w:r>
      <w:proofErr w:type="spellEnd"/>
      <w:r w:rsidR="00F769CD" w:rsidRPr="00707F9D">
        <w:rPr>
          <w:rFonts w:ascii="Times New Roman" w:hAnsi="Times New Roman" w:cs="Times New Roman"/>
        </w:rPr>
        <w:t xml:space="preserve"> de los </w:t>
      </w:r>
      <w:proofErr w:type="spellStart"/>
      <w:r w:rsidR="00F769CD" w:rsidRPr="00707F9D">
        <w:rPr>
          <w:rFonts w:ascii="Times New Roman" w:hAnsi="Times New Roman" w:cs="Times New Roman"/>
        </w:rPr>
        <w:t>medios</w:t>
      </w:r>
      <w:proofErr w:type="spellEnd"/>
      <w:r w:rsidR="00F769CD" w:rsidRPr="00707F9D">
        <w:rPr>
          <w:rFonts w:ascii="Times New Roman" w:hAnsi="Times New Roman" w:cs="Times New Roman"/>
        </w:rPr>
        <w:t xml:space="preserve"> </w:t>
      </w:r>
      <w:proofErr w:type="spellStart"/>
      <w:r w:rsidR="00F769CD" w:rsidRPr="00707F9D">
        <w:rPr>
          <w:rFonts w:ascii="Times New Roman" w:hAnsi="Times New Roman" w:cs="Times New Roman"/>
        </w:rPr>
        <w:t>sociales</w:t>
      </w:r>
      <w:proofErr w:type="spellEnd"/>
      <w:r w:rsidR="00F769CD" w:rsidRPr="00707F9D">
        <w:rPr>
          <w:rFonts w:ascii="Times New Roman" w:hAnsi="Times New Roman" w:cs="Times New Roman"/>
        </w:rPr>
        <w:t>.</w:t>
      </w:r>
      <w:r w:rsidR="00B63591" w:rsidRPr="00707F9D">
        <w:rPr>
          <w:rFonts w:ascii="Times New Roman" w:hAnsi="Times New Roman" w:cs="Times New Roman"/>
        </w:rPr>
        <w:t xml:space="preserve"> </w:t>
      </w:r>
    </w:p>
    <w:p w14:paraId="6CCD63DF" w14:textId="10FD2828" w:rsidR="00F769CD" w:rsidRPr="00707F9D" w:rsidRDefault="004F75E9" w:rsidP="00F769C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Mínimo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suspensió</w:t>
      </w:r>
      <w:r w:rsidR="00F769CD" w:rsidRPr="00707F9D">
        <w:rPr>
          <w:rFonts w:ascii="Times New Roman" w:hAnsi="Times New Roman" w:cs="Times New Roman"/>
        </w:rPr>
        <w:t>n</w:t>
      </w:r>
      <w:proofErr w:type="spellEnd"/>
      <w:r w:rsidR="00F769CD" w:rsidRPr="00707F9D">
        <w:rPr>
          <w:rFonts w:ascii="Times New Roman" w:hAnsi="Times New Roman" w:cs="Times New Roman"/>
        </w:rPr>
        <w:t xml:space="preserve"> </w:t>
      </w:r>
      <w:proofErr w:type="spellStart"/>
      <w:r w:rsidR="00F769CD" w:rsidRPr="00707F9D">
        <w:rPr>
          <w:rFonts w:ascii="Times New Roman" w:hAnsi="Times New Roman" w:cs="Times New Roman"/>
        </w:rPr>
        <w:t>automatic</w:t>
      </w:r>
      <w:r w:rsidRPr="00707F9D">
        <w:rPr>
          <w:rFonts w:ascii="Times New Roman" w:hAnsi="Times New Roman" w:cs="Times New Roman"/>
        </w:rPr>
        <w:t>a</w:t>
      </w:r>
      <w:proofErr w:type="spellEnd"/>
      <w:r w:rsidR="00F769CD" w:rsidRPr="00707F9D">
        <w:rPr>
          <w:rFonts w:ascii="Times New Roman" w:hAnsi="Times New Roman" w:cs="Times New Roman"/>
        </w:rPr>
        <w:t xml:space="preserve"> de 3 días.</w:t>
      </w:r>
    </w:p>
    <w:p w14:paraId="1AAA694A" w14:textId="5075A386" w:rsidR="00F769CD" w:rsidRPr="00707F9D" w:rsidRDefault="00F769CD" w:rsidP="00F769C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También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pueden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agregar</w:t>
      </w:r>
      <w:proofErr w:type="spellEnd"/>
      <w:r w:rsidRPr="00707F9D">
        <w:rPr>
          <w:rFonts w:ascii="Times New Roman" w:hAnsi="Times New Roman" w:cs="Times New Roman"/>
        </w:rPr>
        <w:t xml:space="preserve"> 2 días por </w:t>
      </w:r>
      <w:proofErr w:type="spellStart"/>
      <w:r w:rsidR="004F75E9" w:rsidRPr="00707F9D">
        <w:rPr>
          <w:rFonts w:ascii="Times New Roman" w:hAnsi="Times New Roman" w:cs="Times New Roman"/>
        </w:rPr>
        <w:t>declarar</w:t>
      </w:r>
      <w:proofErr w:type="spellEnd"/>
      <w:r w:rsidRPr="00707F9D">
        <w:rPr>
          <w:rFonts w:ascii="Times New Roman" w:hAnsi="Times New Roman" w:cs="Times New Roman"/>
        </w:rPr>
        <w:t xml:space="preserve"> el ser </w:t>
      </w:r>
      <w:proofErr w:type="spellStart"/>
      <w:r w:rsidRPr="00707F9D">
        <w:rPr>
          <w:rFonts w:ascii="Times New Roman" w:hAnsi="Times New Roman" w:cs="Times New Roman"/>
        </w:rPr>
        <w:t>parte</w:t>
      </w:r>
      <w:proofErr w:type="spellEnd"/>
      <w:r w:rsidRPr="00707F9D">
        <w:rPr>
          <w:rFonts w:ascii="Times New Roman" w:hAnsi="Times New Roman" w:cs="Times New Roman"/>
        </w:rPr>
        <w:t xml:space="preserve"> de una </w:t>
      </w:r>
      <w:proofErr w:type="spellStart"/>
      <w:r w:rsidRPr="00707F9D">
        <w:rPr>
          <w:rFonts w:ascii="Times New Roman" w:hAnsi="Times New Roman" w:cs="Times New Roman"/>
        </w:rPr>
        <w:t>pandilla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mostrar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señales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pandillas</w:t>
      </w:r>
      <w:proofErr w:type="spellEnd"/>
      <w:r w:rsidRPr="00707F9D">
        <w:rPr>
          <w:rFonts w:ascii="Times New Roman" w:hAnsi="Times New Roman" w:cs="Times New Roman"/>
        </w:rPr>
        <w:t xml:space="preserve"> y/o </w:t>
      </w:r>
      <w:proofErr w:type="spellStart"/>
      <w:r w:rsidRPr="00707F9D">
        <w:rPr>
          <w:rFonts w:ascii="Times New Roman" w:hAnsi="Times New Roman" w:cs="Times New Roman"/>
        </w:rPr>
        <w:t>mencioner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traer</w:t>
      </w:r>
      <w:proofErr w:type="spellEnd"/>
      <w:r w:rsidRPr="00707F9D">
        <w:rPr>
          <w:rFonts w:ascii="Times New Roman" w:hAnsi="Times New Roman" w:cs="Times New Roman"/>
        </w:rPr>
        <w:t xml:space="preserve"> amigos o </w:t>
      </w:r>
      <w:proofErr w:type="spellStart"/>
      <w:r w:rsidR="001C6EC9" w:rsidRPr="00707F9D">
        <w:rPr>
          <w:rFonts w:ascii="Times New Roman" w:hAnsi="Times New Roman" w:cs="Times New Roman"/>
        </w:rPr>
        <w:t>respaldo</w:t>
      </w:r>
      <w:proofErr w:type="spellEnd"/>
      <w:r w:rsidR="001C6EC9" w:rsidRPr="00707F9D">
        <w:rPr>
          <w:rFonts w:ascii="Times New Roman" w:hAnsi="Times New Roman" w:cs="Times New Roman"/>
        </w:rPr>
        <w:t xml:space="preserve"> a la </w:t>
      </w:r>
      <w:proofErr w:type="spellStart"/>
      <w:r w:rsidR="001C6EC9" w:rsidRPr="00707F9D">
        <w:rPr>
          <w:rFonts w:ascii="Times New Roman" w:hAnsi="Times New Roman" w:cs="Times New Roman"/>
        </w:rPr>
        <w:t>escuela</w:t>
      </w:r>
      <w:proofErr w:type="spellEnd"/>
      <w:r w:rsidR="001C6EC9" w:rsidRPr="00707F9D">
        <w:rPr>
          <w:rFonts w:ascii="Times New Roman" w:hAnsi="Times New Roman" w:cs="Times New Roman"/>
        </w:rPr>
        <w:t>.</w:t>
      </w:r>
    </w:p>
    <w:p w14:paraId="4C0F1A81" w14:textId="69C28223" w:rsidR="004F75E9" w:rsidRPr="00707F9D" w:rsidRDefault="00887F17" w:rsidP="00887F17">
      <w:pPr>
        <w:ind w:left="360" w:hanging="3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C.</w:t>
      </w:r>
      <w:r w:rsidRPr="00707F9D">
        <w:rPr>
          <w:rFonts w:ascii="Times New Roman" w:hAnsi="Times New Roman" w:cs="Times New Roman"/>
        </w:rPr>
        <w:tab/>
      </w:r>
      <w:r w:rsidR="004F75E9" w:rsidRPr="00707F9D">
        <w:rPr>
          <w:rFonts w:ascii="Times New Roman" w:hAnsi="Times New Roman" w:cs="Times New Roman"/>
        </w:rPr>
        <w:t xml:space="preserve">Si un </w:t>
      </w:r>
      <w:proofErr w:type="spellStart"/>
      <w:r w:rsidR="004F75E9" w:rsidRPr="00707F9D">
        <w:rPr>
          <w:rFonts w:ascii="Times New Roman" w:hAnsi="Times New Roman" w:cs="Times New Roman"/>
        </w:rPr>
        <w:t>estu</w:t>
      </w:r>
      <w:r w:rsidR="002E31E5" w:rsidRPr="00707F9D">
        <w:rPr>
          <w:rFonts w:ascii="Times New Roman" w:hAnsi="Times New Roman" w:cs="Times New Roman"/>
        </w:rPr>
        <w:t>d</w:t>
      </w:r>
      <w:r w:rsidR="004F75E9" w:rsidRPr="00707F9D">
        <w:rPr>
          <w:rFonts w:ascii="Times New Roman" w:hAnsi="Times New Roman" w:cs="Times New Roman"/>
        </w:rPr>
        <w:t>iante</w:t>
      </w:r>
      <w:proofErr w:type="spellEnd"/>
      <w:r w:rsidR="004F75E9" w:rsidRPr="00707F9D">
        <w:rPr>
          <w:rFonts w:ascii="Times New Roman" w:hAnsi="Times New Roman" w:cs="Times New Roman"/>
        </w:rPr>
        <w:t xml:space="preserve"> </w:t>
      </w:r>
      <w:proofErr w:type="spellStart"/>
      <w:r w:rsidR="004F75E9" w:rsidRPr="00707F9D">
        <w:rPr>
          <w:rFonts w:ascii="Times New Roman" w:hAnsi="Times New Roman" w:cs="Times New Roman"/>
        </w:rPr>
        <w:t>está</w:t>
      </w:r>
      <w:proofErr w:type="spellEnd"/>
      <w:r w:rsidR="004F75E9" w:rsidRPr="00707F9D">
        <w:rPr>
          <w:rFonts w:ascii="Times New Roman" w:hAnsi="Times New Roman" w:cs="Times New Roman"/>
        </w:rPr>
        <w:t xml:space="preserve"> </w:t>
      </w:r>
      <w:proofErr w:type="spellStart"/>
      <w:r w:rsidR="004F75E9" w:rsidRPr="00707F9D">
        <w:rPr>
          <w:rFonts w:ascii="Times New Roman" w:hAnsi="Times New Roman" w:cs="Times New Roman"/>
        </w:rPr>
        <w:t>peleando</w:t>
      </w:r>
      <w:proofErr w:type="spellEnd"/>
      <w:r w:rsidR="004F75E9" w:rsidRPr="00707F9D">
        <w:rPr>
          <w:rFonts w:ascii="Times New Roman" w:hAnsi="Times New Roman" w:cs="Times New Roman"/>
        </w:rPr>
        <w:t xml:space="preserve"> </w:t>
      </w:r>
      <w:proofErr w:type="spellStart"/>
      <w:r w:rsidR="004F75E9" w:rsidRPr="00707F9D">
        <w:rPr>
          <w:rFonts w:ascii="Times New Roman" w:hAnsi="Times New Roman" w:cs="Times New Roman"/>
        </w:rPr>
        <w:t>en</w:t>
      </w:r>
      <w:proofErr w:type="spellEnd"/>
      <w:r w:rsidR="004F75E9" w:rsidRPr="00707F9D">
        <w:rPr>
          <w:rFonts w:ascii="Times New Roman" w:hAnsi="Times New Roman" w:cs="Times New Roman"/>
        </w:rPr>
        <w:t xml:space="preserve"> la </w:t>
      </w:r>
      <w:proofErr w:type="spellStart"/>
      <w:r w:rsidR="004F75E9" w:rsidRPr="00707F9D">
        <w:rPr>
          <w:rFonts w:ascii="Times New Roman" w:hAnsi="Times New Roman" w:cs="Times New Roman"/>
        </w:rPr>
        <w:t>escuela</w:t>
      </w:r>
      <w:proofErr w:type="spellEnd"/>
      <w:r w:rsidR="004F75E9" w:rsidRPr="00707F9D">
        <w:rPr>
          <w:rFonts w:ascii="Times New Roman" w:hAnsi="Times New Roman" w:cs="Times New Roman"/>
        </w:rPr>
        <w:t>:</w:t>
      </w:r>
      <w:r w:rsidR="001C6EC9" w:rsidRPr="00707F9D">
        <w:rPr>
          <w:rFonts w:ascii="Times New Roman" w:hAnsi="Times New Roman" w:cs="Times New Roman"/>
        </w:rPr>
        <w:tab/>
      </w:r>
    </w:p>
    <w:p w14:paraId="76A518AB" w14:textId="50DECDD5" w:rsidR="001C6EC9" w:rsidRPr="00707F9D" w:rsidRDefault="009A11AE" w:rsidP="00887F17">
      <w:pPr>
        <w:ind w:left="126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primera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ofensa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invita</w:t>
      </w:r>
      <w:proofErr w:type="spellEnd"/>
      <w:r w:rsidRPr="00707F9D">
        <w:rPr>
          <w:rFonts w:ascii="Times New Roman" w:hAnsi="Times New Roman" w:cs="Times New Roman"/>
        </w:rPr>
        <w:t xml:space="preserve"> amigos a</w:t>
      </w:r>
      <w:r w:rsidR="004F75E9" w:rsidRPr="00707F9D">
        <w:rPr>
          <w:rFonts w:ascii="Times New Roman" w:hAnsi="Times New Roman" w:cs="Times New Roman"/>
        </w:rPr>
        <w:t xml:space="preserve">l campus para </w:t>
      </w:r>
      <w:proofErr w:type="spellStart"/>
      <w:r w:rsidR="004F75E9" w:rsidRPr="00707F9D">
        <w:rPr>
          <w:rFonts w:ascii="Times New Roman" w:hAnsi="Times New Roman" w:cs="Times New Roman"/>
        </w:rPr>
        <w:t>participar</w:t>
      </w:r>
      <w:proofErr w:type="spellEnd"/>
      <w:r w:rsidR="004F75E9" w:rsidRPr="00707F9D">
        <w:rPr>
          <w:rFonts w:ascii="Times New Roman" w:hAnsi="Times New Roman" w:cs="Times New Roman"/>
        </w:rPr>
        <w:t xml:space="preserve">, </w:t>
      </w:r>
      <w:proofErr w:type="spellStart"/>
      <w:r w:rsidR="004F75E9" w:rsidRPr="00707F9D">
        <w:rPr>
          <w:rFonts w:ascii="Times New Roman" w:hAnsi="Times New Roman" w:cs="Times New Roman"/>
        </w:rPr>
        <w:t>incita</w:t>
      </w:r>
      <w:r w:rsidRPr="00707F9D">
        <w:rPr>
          <w:rFonts w:ascii="Times New Roman" w:hAnsi="Times New Roman" w:cs="Times New Roman"/>
        </w:rPr>
        <w:t>r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promover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pelea</w:t>
      </w:r>
      <w:proofErr w:type="spellEnd"/>
      <w:r w:rsidRPr="00707F9D">
        <w:rPr>
          <w:rFonts w:ascii="Times New Roman" w:hAnsi="Times New Roman" w:cs="Times New Roman"/>
        </w:rPr>
        <w:t xml:space="preserve">, y/o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circunstancia</w:t>
      </w:r>
      <w:r w:rsidR="00FE3A8D" w:rsidRPr="00707F9D">
        <w:rPr>
          <w:rFonts w:ascii="Times New Roman" w:hAnsi="Times New Roman" w:cs="Times New Roman"/>
        </w:rPr>
        <w:t>s</w:t>
      </w:r>
      <w:proofErr w:type="spellEnd"/>
      <w:r w:rsidR="00C7193F" w:rsidRPr="00707F9D">
        <w:rPr>
          <w:rFonts w:ascii="Times New Roman" w:hAnsi="Times New Roman" w:cs="Times New Roman"/>
        </w:rPr>
        <w:t xml:space="preserve"> son </w:t>
      </w:r>
      <w:proofErr w:type="spellStart"/>
      <w:r w:rsidR="00C7193F" w:rsidRPr="00707F9D">
        <w:rPr>
          <w:rFonts w:ascii="Times New Roman" w:hAnsi="Times New Roman" w:cs="Times New Roman"/>
        </w:rPr>
        <w:t>claramente</w:t>
      </w:r>
      <w:proofErr w:type="spellEnd"/>
      <w:r w:rsidR="00C7193F" w:rsidRPr="00707F9D">
        <w:rPr>
          <w:rFonts w:ascii="Times New Roman" w:hAnsi="Times New Roman" w:cs="Times New Roman"/>
        </w:rPr>
        <w:t xml:space="preserve"> </w:t>
      </w:r>
      <w:proofErr w:type="spellStart"/>
      <w:r w:rsidR="00C7193F" w:rsidRPr="00707F9D">
        <w:rPr>
          <w:rFonts w:ascii="Times New Roman" w:hAnsi="Times New Roman" w:cs="Times New Roman"/>
        </w:rPr>
        <w:t>relaciona</w:t>
      </w:r>
      <w:r w:rsidR="00D72233" w:rsidRPr="00707F9D">
        <w:rPr>
          <w:rFonts w:ascii="Times New Roman" w:hAnsi="Times New Roman" w:cs="Times New Roman"/>
        </w:rPr>
        <w:t>da</w:t>
      </w:r>
      <w:r w:rsidR="00C7193F" w:rsidRPr="00707F9D">
        <w:rPr>
          <w:rFonts w:ascii="Times New Roman" w:hAnsi="Times New Roman" w:cs="Times New Roman"/>
        </w:rPr>
        <w:t>s</w:t>
      </w:r>
      <w:proofErr w:type="spellEnd"/>
      <w:r w:rsidR="00C7193F" w:rsidRPr="00707F9D">
        <w:rPr>
          <w:rFonts w:ascii="Times New Roman" w:hAnsi="Times New Roman" w:cs="Times New Roman"/>
        </w:rPr>
        <w:t xml:space="preserve"> con </w:t>
      </w:r>
      <w:proofErr w:type="spellStart"/>
      <w:r w:rsidR="00C7193F" w:rsidRPr="00707F9D">
        <w:rPr>
          <w:rFonts w:ascii="Times New Roman" w:hAnsi="Times New Roman" w:cs="Times New Roman"/>
        </w:rPr>
        <w:t>pa</w:t>
      </w:r>
      <w:r w:rsidR="00D72233" w:rsidRPr="00707F9D">
        <w:rPr>
          <w:rFonts w:ascii="Times New Roman" w:hAnsi="Times New Roman" w:cs="Times New Roman"/>
        </w:rPr>
        <w:t>ndillas</w:t>
      </w:r>
      <w:proofErr w:type="spellEnd"/>
      <w:r w:rsidR="00D72233" w:rsidRPr="00707F9D">
        <w:rPr>
          <w:rFonts w:ascii="Times New Roman" w:hAnsi="Times New Roman" w:cs="Times New Roman"/>
        </w:rPr>
        <w:t xml:space="preserve">, </w:t>
      </w:r>
      <w:proofErr w:type="spellStart"/>
      <w:r w:rsidR="00D72233" w:rsidRPr="00707F9D">
        <w:rPr>
          <w:rFonts w:ascii="Times New Roman" w:hAnsi="Times New Roman" w:cs="Times New Roman"/>
        </w:rPr>
        <w:t>pueda</w:t>
      </w:r>
      <w:proofErr w:type="spellEnd"/>
      <w:r w:rsidR="00D72233" w:rsidRPr="00707F9D">
        <w:rPr>
          <w:rFonts w:ascii="Times New Roman" w:hAnsi="Times New Roman" w:cs="Times New Roman"/>
        </w:rPr>
        <w:t xml:space="preserve"> que se </w:t>
      </w:r>
      <w:proofErr w:type="spellStart"/>
      <w:r w:rsidR="00D72233" w:rsidRPr="00707F9D">
        <w:rPr>
          <w:rFonts w:ascii="Times New Roman" w:hAnsi="Times New Roman" w:cs="Times New Roman"/>
        </w:rPr>
        <w:t>recomiende</w:t>
      </w:r>
      <w:proofErr w:type="spellEnd"/>
      <w:r w:rsidR="00D72233" w:rsidRPr="00707F9D">
        <w:rPr>
          <w:rFonts w:ascii="Times New Roman" w:hAnsi="Times New Roman" w:cs="Times New Roman"/>
        </w:rPr>
        <w:t xml:space="preserve"> la </w:t>
      </w:r>
      <w:proofErr w:type="spellStart"/>
      <w:r w:rsidR="00D72233" w:rsidRPr="00707F9D">
        <w:rPr>
          <w:rFonts w:ascii="Times New Roman" w:hAnsi="Times New Roman" w:cs="Times New Roman"/>
        </w:rPr>
        <w:t>suspensió</w:t>
      </w:r>
      <w:r w:rsidR="00C7193F" w:rsidRPr="00707F9D">
        <w:rPr>
          <w:rFonts w:ascii="Times New Roman" w:hAnsi="Times New Roman" w:cs="Times New Roman"/>
        </w:rPr>
        <w:t>n</w:t>
      </w:r>
      <w:proofErr w:type="spellEnd"/>
      <w:r w:rsidR="00C7193F" w:rsidRPr="00707F9D">
        <w:rPr>
          <w:rFonts w:ascii="Times New Roman" w:hAnsi="Times New Roman" w:cs="Times New Roman"/>
        </w:rPr>
        <w:t xml:space="preserve"> a largo </w:t>
      </w:r>
      <w:proofErr w:type="spellStart"/>
      <w:r w:rsidR="00C7193F" w:rsidRPr="00707F9D">
        <w:rPr>
          <w:rFonts w:ascii="Times New Roman" w:hAnsi="Times New Roman" w:cs="Times New Roman"/>
        </w:rPr>
        <w:t>plazo</w:t>
      </w:r>
      <w:proofErr w:type="spellEnd"/>
      <w:r w:rsidR="00C7193F" w:rsidRPr="00707F9D">
        <w:rPr>
          <w:rFonts w:ascii="Times New Roman" w:hAnsi="Times New Roman" w:cs="Times New Roman"/>
        </w:rPr>
        <w:t>.</w:t>
      </w:r>
    </w:p>
    <w:p w14:paraId="785E1C7B" w14:textId="77777777" w:rsidR="00C7193F" w:rsidRPr="00707F9D" w:rsidRDefault="00C7193F" w:rsidP="001C6EC9">
      <w:pPr>
        <w:ind w:left="900" w:hanging="360"/>
        <w:rPr>
          <w:rFonts w:ascii="Times New Roman" w:hAnsi="Times New Roman" w:cs="Times New Roman"/>
        </w:rPr>
      </w:pPr>
    </w:p>
    <w:p w14:paraId="7E5BA0C8" w14:textId="4527A96B" w:rsidR="00C7193F" w:rsidRPr="00707F9D" w:rsidRDefault="00C7193F" w:rsidP="00887F17">
      <w:pPr>
        <w:pStyle w:val="ListParagraph"/>
        <w:numPr>
          <w:ilvl w:val="0"/>
          <w:numId w:val="19"/>
        </w:numPr>
        <w:ind w:left="12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suspendido</w:t>
      </w:r>
      <w:proofErr w:type="spellEnd"/>
      <w:r w:rsidRPr="00707F9D">
        <w:rPr>
          <w:rFonts w:ascii="Times New Roman" w:hAnsi="Times New Roman" w:cs="Times New Roman"/>
        </w:rPr>
        <w:t xml:space="preserve"> por el resto del </w:t>
      </w:r>
      <w:proofErr w:type="spellStart"/>
      <w:r w:rsidRPr="00707F9D">
        <w:rPr>
          <w:rFonts w:ascii="Times New Roman" w:hAnsi="Times New Roman" w:cs="Times New Roman"/>
        </w:rPr>
        <w:t>periodo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calificación</w:t>
      </w:r>
      <w:proofErr w:type="spellEnd"/>
      <w:r w:rsidRPr="00707F9D">
        <w:rPr>
          <w:rFonts w:ascii="Times New Roman" w:hAnsi="Times New Roman" w:cs="Times New Roman"/>
        </w:rPr>
        <w:t xml:space="preserve"> de 9 </w:t>
      </w:r>
      <w:proofErr w:type="spellStart"/>
      <w:r w:rsidRPr="00707F9D">
        <w:rPr>
          <w:rFonts w:ascii="Times New Roman" w:hAnsi="Times New Roman" w:cs="Times New Roman"/>
        </w:rPr>
        <w:t>semanas</w:t>
      </w:r>
      <w:proofErr w:type="spellEnd"/>
      <w:r w:rsidRPr="00707F9D">
        <w:rPr>
          <w:rFonts w:ascii="Times New Roman" w:hAnsi="Times New Roman" w:cs="Times New Roman"/>
        </w:rPr>
        <w:t xml:space="preserve"> o por lo </w:t>
      </w:r>
      <w:proofErr w:type="spellStart"/>
      <w:r w:rsidRPr="00707F9D">
        <w:rPr>
          <w:rFonts w:ascii="Times New Roman" w:hAnsi="Times New Roman" w:cs="Times New Roman"/>
        </w:rPr>
        <w:t>menos</w:t>
      </w:r>
      <w:proofErr w:type="spellEnd"/>
      <w:r w:rsidRPr="00707F9D">
        <w:rPr>
          <w:rFonts w:ascii="Times New Roman" w:hAnsi="Times New Roman" w:cs="Times New Roman"/>
        </w:rPr>
        <w:t xml:space="preserve"> 9 </w:t>
      </w:r>
      <w:proofErr w:type="spellStart"/>
      <w:r w:rsidRPr="00707F9D">
        <w:rPr>
          <w:rFonts w:ascii="Times New Roman" w:hAnsi="Times New Roman" w:cs="Times New Roman"/>
        </w:rPr>
        <w:t>semanas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suspensión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ocurre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mitad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period</w:t>
      </w:r>
      <w:r w:rsidR="000B03B7"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calificació</w:t>
      </w:r>
      <w:r w:rsidR="00955FE3" w:rsidRPr="00707F9D">
        <w:rPr>
          <w:rFonts w:ascii="Times New Roman" w:hAnsi="Times New Roman" w:cs="Times New Roman"/>
        </w:rPr>
        <w:t>n</w:t>
      </w:r>
      <w:proofErr w:type="spellEnd"/>
      <w:r w:rsidR="00955FE3" w:rsidRPr="00707F9D">
        <w:rPr>
          <w:rFonts w:ascii="Times New Roman" w:hAnsi="Times New Roman" w:cs="Times New Roman"/>
        </w:rPr>
        <w:t xml:space="preserve">. El </w:t>
      </w:r>
      <w:proofErr w:type="spellStart"/>
      <w:r w:rsidR="00955FE3" w:rsidRPr="00707F9D">
        <w:rPr>
          <w:rFonts w:ascii="Times New Roman" w:hAnsi="Times New Roman" w:cs="Times New Roman"/>
        </w:rPr>
        <w:t>estudiante</w:t>
      </w:r>
      <w:proofErr w:type="spellEnd"/>
      <w:r w:rsidR="00955FE3" w:rsidRPr="00707F9D">
        <w:rPr>
          <w:rFonts w:ascii="Times New Roman" w:hAnsi="Times New Roman" w:cs="Times New Roman"/>
        </w:rPr>
        <w:t xml:space="preserve"> debe </w:t>
      </w:r>
      <w:proofErr w:type="spellStart"/>
      <w:r w:rsidR="00955FE3" w:rsidRPr="00707F9D">
        <w:rPr>
          <w:rFonts w:ascii="Times New Roman" w:hAnsi="Times New Roman" w:cs="Times New Roman"/>
        </w:rPr>
        <w:t>participar</w:t>
      </w:r>
      <w:proofErr w:type="spellEnd"/>
      <w:r w:rsidR="00955FE3" w:rsidRPr="00707F9D">
        <w:rPr>
          <w:rFonts w:ascii="Times New Roman" w:hAnsi="Times New Roman" w:cs="Times New Roman"/>
        </w:rPr>
        <w:t xml:space="preserve"> </w:t>
      </w:r>
      <w:proofErr w:type="spellStart"/>
      <w:r w:rsidR="00955FE3" w:rsidRPr="00707F9D">
        <w:rPr>
          <w:rFonts w:ascii="Times New Roman" w:hAnsi="Times New Roman" w:cs="Times New Roman"/>
        </w:rPr>
        <w:t>en</w:t>
      </w:r>
      <w:proofErr w:type="spellEnd"/>
      <w:r w:rsidR="00955FE3" w:rsidRPr="00707F9D">
        <w:rPr>
          <w:rFonts w:ascii="Times New Roman" w:hAnsi="Times New Roman" w:cs="Times New Roman"/>
        </w:rPr>
        <w:t xml:space="preserve"> 6 </w:t>
      </w:r>
      <w:proofErr w:type="spellStart"/>
      <w:r w:rsidR="00955FE3" w:rsidRPr="00707F9D">
        <w:rPr>
          <w:rFonts w:ascii="Times New Roman" w:hAnsi="Times New Roman" w:cs="Times New Roman"/>
        </w:rPr>
        <w:t>sesiones</w:t>
      </w:r>
      <w:proofErr w:type="spellEnd"/>
      <w:r w:rsidR="00955FE3" w:rsidRPr="00707F9D">
        <w:rPr>
          <w:rFonts w:ascii="Times New Roman" w:hAnsi="Times New Roman" w:cs="Times New Roman"/>
        </w:rPr>
        <w:t xml:space="preserve"> de </w:t>
      </w:r>
      <w:proofErr w:type="spellStart"/>
      <w:r w:rsidR="00955FE3" w:rsidRPr="00707F9D">
        <w:rPr>
          <w:rFonts w:ascii="Times New Roman" w:hAnsi="Times New Roman" w:cs="Times New Roman"/>
        </w:rPr>
        <w:t>manejo</w:t>
      </w:r>
      <w:proofErr w:type="spellEnd"/>
      <w:r w:rsidR="00955FE3" w:rsidRPr="00707F9D">
        <w:rPr>
          <w:rFonts w:ascii="Times New Roman" w:hAnsi="Times New Roman" w:cs="Times New Roman"/>
        </w:rPr>
        <w:t xml:space="preserve"> de la </w:t>
      </w:r>
      <w:proofErr w:type="spellStart"/>
      <w:r w:rsidR="00955FE3" w:rsidRPr="00707F9D">
        <w:rPr>
          <w:rFonts w:ascii="Times New Roman" w:hAnsi="Times New Roman" w:cs="Times New Roman"/>
        </w:rPr>
        <w:t>ira</w:t>
      </w:r>
      <w:proofErr w:type="spellEnd"/>
      <w:r w:rsidR="00486553" w:rsidRPr="00707F9D">
        <w:rPr>
          <w:rFonts w:ascii="Times New Roman" w:hAnsi="Times New Roman" w:cs="Times New Roman"/>
        </w:rPr>
        <w:t xml:space="preserve"> y </w:t>
      </w:r>
      <w:proofErr w:type="spellStart"/>
      <w:r w:rsidR="00486553" w:rsidRPr="00707F9D">
        <w:rPr>
          <w:rFonts w:ascii="Times New Roman" w:hAnsi="Times New Roman" w:cs="Times New Roman"/>
        </w:rPr>
        <w:t>mostrar</w:t>
      </w:r>
      <w:proofErr w:type="spellEnd"/>
      <w:r w:rsidR="00486553" w:rsidRPr="00707F9D">
        <w:rPr>
          <w:rFonts w:ascii="Times New Roman" w:hAnsi="Times New Roman" w:cs="Times New Roman"/>
        </w:rPr>
        <w:t xml:space="preserve"> </w:t>
      </w:r>
      <w:proofErr w:type="spellStart"/>
      <w:r w:rsidR="00486553" w:rsidRPr="00707F9D">
        <w:rPr>
          <w:rFonts w:ascii="Times New Roman" w:hAnsi="Times New Roman" w:cs="Times New Roman"/>
        </w:rPr>
        <w:t>documentación</w:t>
      </w:r>
      <w:proofErr w:type="spellEnd"/>
      <w:r w:rsidR="00486553" w:rsidRPr="00707F9D">
        <w:rPr>
          <w:rFonts w:ascii="Times New Roman" w:hAnsi="Times New Roman" w:cs="Times New Roman"/>
        </w:rPr>
        <w:t xml:space="preserve"> de </w:t>
      </w:r>
      <w:proofErr w:type="spellStart"/>
      <w:r w:rsidR="00486553" w:rsidRPr="00707F9D">
        <w:rPr>
          <w:rFonts w:ascii="Times New Roman" w:hAnsi="Times New Roman" w:cs="Times New Roman"/>
        </w:rPr>
        <w:t>su</w:t>
      </w:r>
      <w:proofErr w:type="spellEnd"/>
      <w:r w:rsidR="00486553" w:rsidRPr="00707F9D">
        <w:rPr>
          <w:rFonts w:ascii="Times New Roman" w:hAnsi="Times New Roman" w:cs="Times New Roman"/>
        </w:rPr>
        <w:t xml:space="preserve"> </w:t>
      </w:r>
      <w:proofErr w:type="spellStart"/>
      <w:r w:rsidR="00486553" w:rsidRPr="00707F9D">
        <w:rPr>
          <w:rFonts w:ascii="Times New Roman" w:hAnsi="Times New Roman" w:cs="Times New Roman"/>
        </w:rPr>
        <w:t>participación</w:t>
      </w:r>
      <w:proofErr w:type="spellEnd"/>
      <w:r w:rsidR="00486553" w:rsidRPr="00707F9D">
        <w:rPr>
          <w:rFonts w:ascii="Times New Roman" w:hAnsi="Times New Roman" w:cs="Times New Roman"/>
        </w:rPr>
        <w:t xml:space="preserve">. RFK </w:t>
      </w:r>
      <w:proofErr w:type="spellStart"/>
      <w:r w:rsidR="00486553" w:rsidRPr="00707F9D">
        <w:rPr>
          <w:rFonts w:ascii="Times New Roman" w:hAnsi="Times New Roman" w:cs="Times New Roman"/>
        </w:rPr>
        <w:t>ofrecerá</w:t>
      </w:r>
      <w:proofErr w:type="spellEnd"/>
      <w:r w:rsidR="00486553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estas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intervenciones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en</w:t>
      </w:r>
      <w:proofErr w:type="spellEnd"/>
      <w:r w:rsidR="00064AC0" w:rsidRPr="00707F9D">
        <w:rPr>
          <w:rFonts w:ascii="Times New Roman" w:hAnsi="Times New Roman" w:cs="Times New Roman"/>
        </w:rPr>
        <w:t xml:space="preserve"> la </w:t>
      </w:r>
      <w:proofErr w:type="spellStart"/>
      <w:r w:rsidR="00064AC0" w:rsidRPr="00707F9D">
        <w:rPr>
          <w:rFonts w:ascii="Times New Roman" w:hAnsi="Times New Roman" w:cs="Times New Roman"/>
        </w:rPr>
        <w:t>noche</w:t>
      </w:r>
      <w:proofErr w:type="spellEnd"/>
      <w:r w:rsidR="00064AC0" w:rsidRPr="00707F9D">
        <w:rPr>
          <w:rFonts w:ascii="Times New Roman" w:hAnsi="Times New Roman" w:cs="Times New Roman"/>
        </w:rPr>
        <w:t xml:space="preserve">. El </w:t>
      </w:r>
      <w:proofErr w:type="spellStart"/>
      <w:r w:rsidR="00064AC0" w:rsidRPr="00707F9D">
        <w:rPr>
          <w:rFonts w:ascii="Times New Roman" w:hAnsi="Times New Roman" w:cs="Times New Roman"/>
        </w:rPr>
        <w:t>estudiante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también</w:t>
      </w:r>
      <w:proofErr w:type="spellEnd"/>
      <w:r w:rsidR="00064AC0" w:rsidRPr="00707F9D">
        <w:rPr>
          <w:rFonts w:ascii="Times New Roman" w:hAnsi="Times New Roman" w:cs="Times New Roman"/>
        </w:rPr>
        <w:t xml:space="preserve"> debe </w:t>
      </w:r>
      <w:proofErr w:type="spellStart"/>
      <w:r w:rsidR="00064AC0" w:rsidRPr="00707F9D">
        <w:rPr>
          <w:rFonts w:ascii="Times New Roman" w:hAnsi="Times New Roman" w:cs="Times New Roman"/>
        </w:rPr>
        <w:t>hacer</w:t>
      </w:r>
      <w:proofErr w:type="spellEnd"/>
      <w:r w:rsidR="00064AC0" w:rsidRPr="00707F9D">
        <w:rPr>
          <w:rFonts w:ascii="Times New Roman" w:hAnsi="Times New Roman" w:cs="Times New Roman"/>
        </w:rPr>
        <w:t xml:space="preserve"> una </w:t>
      </w:r>
      <w:proofErr w:type="spellStart"/>
      <w:r w:rsidR="00064AC0" w:rsidRPr="00707F9D">
        <w:rPr>
          <w:rFonts w:ascii="Times New Roman" w:hAnsi="Times New Roman" w:cs="Times New Roman"/>
        </w:rPr>
        <w:t>petición</w:t>
      </w:r>
      <w:proofErr w:type="spellEnd"/>
      <w:r w:rsidR="00064AC0" w:rsidRPr="00707F9D">
        <w:rPr>
          <w:rFonts w:ascii="Times New Roman" w:hAnsi="Times New Roman" w:cs="Times New Roman"/>
        </w:rPr>
        <w:t xml:space="preserve"> para ser </w:t>
      </w:r>
      <w:proofErr w:type="spellStart"/>
      <w:r w:rsidR="00064AC0" w:rsidRPr="00707F9D">
        <w:rPr>
          <w:rFonts w:ascii="Times New Roman" w:hAnsi="Times New Roman" w:cs="Times New Roman"/>
        </w:rPr>
        <w:t>reintegrado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en</w:t>
      </w:r>
      <w:proofErr w:type="spellEnd"/>
      <w:r w:rsidR="00064AC0" w:rsidRPr="00707F9D">
        <w:rPr>
          <w:rFonts w:ascii="Times New Roman" w:hAnsi="Times New Roman" w:cs="Times New Roman"/>
        </w:rPr>
        <w:t xml:space="preserve"> RFK </w:t>
      </w:r>
      <w:proofErr w:type="spellStart"/>
      <w:r w:rsidR="00064AC0" w:rsidRPr="00707F9D">
        <w:rPr>
          <w:rFonts w:ascii="Times New Roman" w:hAnsi="Times New Roman" w:cs="Times New Roman"/>
        </w:rPr>
        <w:t>después</w:t>
      </w:r>
      <w:proofErr w:type="spellEnd"/>
      <w:r w:rsidR="00064AC0" w:rsidRPr="00707F9D">
        <w:rPr>
          <w:rFonts w:ascii="Times New Roman" w:hAnsi="Times New Roman" w:cs="Times New Roman"/>
        </w:rPr>
        <w:t xml:space="preserve"> de </w:t>
      </w:r>
      <w:proofErr w:type="spellStart"/>
      <w:r w:rsidR="00064AC0" w:rsidRPr="00707F9D">
        <w:rPr>
          <w:rFonts w:ascii="Times New Roman" w:hAnsi="Times New Roman" w:cs="Times New Roman"/>
        </w:rPr>
        <w:t>su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participación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en</w:t>
      </w:r>
      <w:proofErr w:type="spellEnd"/>
      <w:r w:rsidR="00064AC0" w:rsidRPr="00707F9D">
        <w:rPr>
          <w:rFonts w:ascii="Times New Roman" w:hAnsi="Times New Roman" w:cs="Times New Roman"/>
        </w:rPr>
        <w:t xml:space="preserve"> la </w:t>
      </w:r>
      <w:proofErr w:type="spellStart"/>
      <w:r w:rsidR="00064AC0" w:rsidRPr="00707F9D">
        <w:rPr>
          <w:rFonts w:ascii="Times New Roman" w:hAnsi="Times New Roman" w:cs="Times New Roman"/>
        </w:rPr>
        <w:t>intervención</w:t>
      </w:r>
      <w:proofErr w:type="spellEnd"/>
      <w:r w:rsidR="00064AC0" w:rsidRPr="00707F9D">
        <w:rPr>
          <w:rFonts w:ascii="Times New Roman" w:hAnsi="Times New Roman" w:cs="Times New Roman"/>
        </w:rPr>
        <w:t xml:space="preserve">. </w:t>
      </w:r>
    </w:p>
    <w:p w14:paraId="5E56C6C6" w14:textId="3C522656" w:rsidR="00064AC0" w:rsidRPr="00707F9D" w:rsidRDefault="003A57E8" w:rsidP="00887F17">
      <w:pPr>
        <w:pStyle w:val="ListParagraph"/>
        <w:numPr>
          <w:ilvl w:val="0"/>
          <w:numId w:val="19"/>
        </w:numPr>
        <w:ind w:left="12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Si se </w:t>
      </w:r>
      <w:proofErr w:type="spellStart"/>
      <w:r w:rsidRPr="00707F9D">
        <w:rPr>
          <w:rFonts w:ascii="Times New Roman" w:hAnsi="Times New Roman" w:cs="Times New Roman"/>
        </w:rPr>
        <w:t>recomienda</w:t>
      </w:r>
      <w:proofErr w:type="spellEnd"/>
      <w:r w:rsidRPr="00707F9D">
        <w:rPr>
          <w:rFonts w:ascii="Times New Roman" w:hAnsi="Times New Roman" w:cs="Times New Roman"/>
        </w:rPr>
        <w:t xml:space="preserve"> que se </w:t>
      </w:r>
      <w:proofErr w:type="spellStart"/>
      <w:r w:rsidRPr="00707F9D">
        <w:rPr>
          <w:rFonts w:ascii="Times New Roman" w:hAnsi="Times New Roman" w:cs="Times New Roman"/>
        </w:rPr>
        <w:t>ponga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="00064AC0" w:rsidRPr="00707F9D">
        <w:rPr>
          <w:rFonts w:ascii="Times New Roman" w:hAnsi="Times New Roman" w:cs="Times New Roman"/>
        </w:rPr>
        <w:t>estudiante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colocación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alternativa</w:t>
      </w:r>
      <w:proofErr w:type="spellEnd"/>
      <w:r w:rsidR="00064AC0" w:rsidRPr="00707F9D">
        <w:rPr>
          <w:rFonts w:ascii="Times New Roman" w:hAnsi="Times New Roman" w:cs="Times New Roman"/>
        </w:rPr>
        <w:t xml:space="preserve"> el </w:t>
      </w:r>
      <w:proofErr w:type="spellStart"/>
      <w:r w:rsidR="00064AC0" w:rsidRPr="00707F9D">
        <w:rPr>
          <w:rFonts w:ascii="Times New Roman" w:hAnsi="Times New Roman" w:cs="Times New Roman"/>
        </w:rPr>
        <w:t>estudiante</w:t>
      </w:r>
      <w:proofErr w:type="spellEnd"/>
      <w:r w:rsidR="00064AC0" w:rsidRPr="00707F9D">
        <w:rPr>
          <w:rFonts w:ascii="Times New Roman" w:hAnsi="Times New Roman" w:cs="Times New Roman"/>
        </w:rPr>
        <w:t xml:space="preserve"> debe </w:t>
      </w:r>
      <w:proofErr w:type="spellStart"/>
      <w:r w:rsidR="00064AC0" w:rsidRPr="00707F9D">
        <w:rPr>
          <w:rFonts w:ascii="Times New Roman" w:hAnsi="Times New Roman" w:cs="Times New Roman"/>
        </w:rPr>
        <w:t>participar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en</w:t>
      </w:r>
      <w:proofErr w:type="spellEnd"/>
      <w:r w:rsidR="00064AC0" w:rsidRPr="00707F9D">
        <w:rPr>
          <w:rFonts w:ascii="Times New Roman" w:hAnsi="Times New Roman" w:cs="Times New Roman"/>
        </w:rPr>
        <w:t xml:space="preserve"> 6 </w:t>
      </w:r>
      <w:proofErr w:type="spellStart"/>
      <w:r w:rsidR="00064AC0" w:rsidRPr="00707F9D">
        <w:rPr>
          <w:rFonts w:ascii="Times New Roman" w:hAnsi="Times New Roman" w:cs="Times New Roman"/>
        </w:rPr>
        <w:t>sesiones</w:t>
      </w:r>
      <w:proofErr w:type="spellEnd"/>
      <w:r w:rsidR="00064AC0" w:rsidRPr="00707F9D">
        <w:rPr>
          <w:rFonts w:ascii="Times New Roman" w:hAnsi="Times New Roman" w:cs="Times New Roman"/>
        </w:rPr>
        <w:t xml:space="preserve"> de </w:t>
      </w:r>
      <w:proofErr w:type="spellStart"/>
      <w:r w:rsidR="00064AC0" w:rsidRPr="00707F9D">
        <w:rPr>
          <w:rFonts w:ascii="Times New Roman" w:hAnsi="Times New Roman" w:cs="Times New Roman"/>
        </w:rPr>
        <w:t>manejo</w:t>
      </w:r>
      <w:proofErr w:type="spellEnd"/>
      <w:r w:rsidR="00064AC0" w:rsidRPr="00707F9D">
        <w:rPr>
          <w:rFonts w:ascii="Times New Roman" w:hAnsi="Times New Roman" w:cs="Times New Roman"/>
        </w:rPr>
        <w:t xml:space="preserve"> de </w:t>
      </w:r>
      <w:proofErr w:type="spellStart"/>
      <w:r w:rsidR="00064AC0" w:rsidRPr="00707F9D">
        <w:rPr>
          <w:rFonts w:ascii="Times New Roman" w:hAnsi="Times New Roman" w:cs="Times New Roman"/>
        </w:rPr>
        <w:t>ira</w:t>
      </w:r>
      <w:proofErr w:type="spellEnd"/>
      <w:r w:rsidR="00064AC0" w:rsidRPr="00707F9D">
        <w:rPr>
          <w:rFonts w:ascii="Times New Roman" w:hAnsi="Times New Roman" w:cs="Times New Roman"/>
        </w:rPr>
        <w:t xml:space="preserve"> y </w:t>
      </w:r>
      <w:proofErr w:type="spellStart"/>
      <w:r w:rsidR="00064AC0" w:rsidRPr="00707F9D">
        <w:rPr>
          <w:rFonts w:ascii="Times New Roman" w:hAnsi="Times New Roman" w:cs="Times New Roman"/>
        </w:rPr>
        <w:t>mostrar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documentación</w:t>
      </w:r>
      <w:proofErr w:type="spellEnd"/>
      <w:r w:rsidR="00064AC0" w:rsidRPr="00707F9D">
        <w:rPr>
          <w:rFonts w:ascii="Times New Roman" w:hAnsi="Times New Roman" w:cs="Times New Roman"/>
        </w:rPr>
        <w:t xml:space="preserve"> de </w:t>
      </w:r>
      <w:proofErr w:type="spellStart"/>
      <w:r w:rsidR="00064AC0" w:rsidRPr="00707F9D">
        <w:rPr>
          <w:rFonts w:ascii="Times New Roman" w:hAnsi="Times New Roman" w:cs="Times New Roman"/>
        </w:rPr>
        <w:t>su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participación</w:t>
      </w:r>
      <w:proofErr w:type="spellEnd"/>
      <w:r w:rsidR="00064AC0" w:rsidRPr="00707F9D">
        <w:rPr>
          <w:rFonts w:ascii="Times New Roman" w:hAnsi="Times New Roman" w:cs="Times New Roman"/>
        </w:rPr>
        <w:t xml:space="preserve">. El </w:t>
      </w:r>
      <w:proofErr w:type="spellStart"/>
      <w:r w:rsidR="00064AC0" w:rsidRPr="00707F9D">
        <w:rPr>
          <w:rFonts w:ascii="Times New Roman" w:hAnsi="Times New Roman" w:cs="Times New Roman"/>
        </w:rPr>
        <w:t>estudiante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también</w:t>
      </w:r>
      <w:proofErr w:type="spellEnd"/>
      <w:r w:rsidR="00064AC0" w:rsidRPr="00707F9D">
        <w:rPr>
          <w:rFonts w:ascii="Times New Roman" w:hAnsi="Times New Roman" w:cs="Times New Roman"/>
        </w:rPr>
        <w:t xml:space="preserve"> debe </w:t>
      </w:r>
      <w:proofErr w:type="spellStart"/>
      <w:r w:rsidR="00064AC0" w:rsidRPr="00707F9D">
        <w:rPr>
          <w:rFonts w:ascii="Times New Roman" w:hAnsi="Times New Roman" w:cs="Times New Roman"/>
        </w:rPr>
        <w:t>hacer</w:t>
      </w:r>
      <w:proofErr w:type="spellEnd"/>
      <w:r w:rsidR="00064AC0" w:rsidRPr="00707F9D">
        <w:rPr>
          <w:rFonts w:ascii="Times New Roman" w:hAnsi="Times New Roman" w:cs="Times New Roman"/>
        </w:rPr>
        <w:t xml:space="preserve"> una </w:t>
      </w:r>
      <w:proofErr w:type="spellStart"/>
      <w:r w:rsidR="00064AC0" w:rsidRPr="00707F9D">
        <w:rPr>
          <w:rFonts w:ascii="Times New Roman" w:hAnsi="Times New Roman" w:cs="Times New Roman"/>
        </w:rPr>
        <w:t>petición</w:t>
      </w:r>
      <w:proofErr w:type="spellEnd"/>
      <w:r w:rsidR="00064AC0" w:rsidRPr="00707F9D">
        <w:rPr>
          <w:rFonts w:ascii="Times New Roman" w:hAnsi="Times New Roman" w:cs="Times New Roman"/>
        </w:rPr>
        <w:t xml:space="preserve"> para ser </w:t>
      </w:r>
      <w:proofErr w:type="spellStart"/>
      <w:r w:rsidR="00064AC0" w:rsidRPr="00707F9D">
        <w:rPr>
          <w:rFonts w:ascii="Times New Roman" w:hAnsi="Times New Roman" w:cs="Times New Roman"/>
        </w:rPr>
        <w:t>reintegrado</w:t>
      </w:r>
      <w:proofErr w:type="spellEnd"/>
      <w:r w:rsidR="00064AC0" w:rsidRPr="00707F9D">
        <w:rPr>
          <w:rFonts w:ascii="Times New Roman" w:hAnsi="Times New Roman" w:cs="Times New Roman"/>
        </w:rPr>
        <w:t xml:space="preserve"> al </w:t>
      </w:r>
      <w:proofErr w:type="spellStart"/>
      <w:r w:rsidR="00064AC0" w:rsidRPr="00707F9D">
        <w:rPr>
          <w:rFonts w:ascii="Times New Roman" w:hAnsi="Times New Roman" w:cs="Times New Roman"/>
        </w:rPr>
        <w:t>termino</w:t>
      </w:r>
      <w:proofErr w:type="spellEnd"/>
      <w:r w:rsidR="00064AC0" w:rsidRPr="00707F9D">
        <w:rPr>
          <w:rFonts w:ascii="Times New Roman" w:hAnsi="Times New Roman" w:cs="Times New Roman"/>
        </w:rPr>
        <w:t xml:space="preserve"> </w:t>
      </w:r>
      <w:proofErr w:type="spellStart"/>
      <w:r w:rsidR="00064AC0" w:rsidRPr="00707F9D">
        <w:rPr>
          <w:rFonts w:ascii="Times New Roman" w:hAnsi="Times New Roman" w:cs="Times New Roman"/>
        </w:rPr>
        <w:t>exit</w:t>
      </w:r>
      <w:r w:rsidR="00030B52" w:rsidRPr="00707F9D">
        <w:rPr>
          <w:rFonts w:ascii="Times New Roman" w:hAnsi="Times New Roman" w:cs="Times New Roman"/>
        </w:rPr>
        <w:t>oso</w:t>
      </w:r>
      <w:proofErr w:type="spellEnd"/>
      <w:r w:rsidR="00030B52" w:rsidRPr="00707F9D">
        <w:rPr>
          <w:rFonts w:ascii="Times New Roman" w:hAnsi="Times New Roman" w:cs="Times New Roman"/>
        </w:rPr>
        <w:t xml:space="preserve"> de la </w:t>
      </w:r>
      <w:proofErr w:type="spellStart"/>
      <w:r w:rsidR="00030B52" w:rsidRPr="00707F9D">
        <w:rPr>
          <w:rFonts w:ascii="Times New Roman" w:hAnsi="Times New Roman" w:cs="Times New Roman"/>
        </w:rPr>
        <w:t>colocación</w:t>
      </w:r>
      <w:proofErr w:type="spellEnd"/>
      <w:r w:rsidR="00030B52" w:rsidRPr="00707F9D">
        <w:rPr>
          <w:rFonts w:ascii="Times New Roman" w:hAnsi="Times New Roman" w:cs="Times New Roman"/>
        </w:rPr>
        <w:t xml:space="preserve"> </w:t>
      </w:r>
      <w:proofErr w:type="spellStart"/>
      <w:r w:rsidR="00030B52" w:rsidRPr="00707F9D">
        <w:rPr>
          <w:rFonts w:ascii="Times New Roman" w:hAnsi="Times New Roman" w:cs="Times New Roman"/>
        </w:rPr>
        <w:t>alternativa</w:t>
      </w:r>
      <w:proofErr w:type="spellEnd"/>
      <w:r w:rsidR="00064AC0" w:rsidRPr="00707F9D">
        <w:rPr>
          <w:rFonts w:ascii="Times New Roman" w:hAnsi="Times New Roman" w:cs="Times New Roman"/>
        </w:rPr>
        <w:t>.</w:t>
      </w:r>
    </w:p>
    <w:p w14:paraId="0D424FF2" w14:textId="254A336C" w:rsidR="00064AC0" w:rsidRPr="00707F9D" w:rsidRDefault="00064AC0" w:rsidP="00887F17">
      <w:pPr>
        <w:pStyle w:val="ListParagraph"/>
        <w:numPr>
          <w:ilvl w:val="0"/>
          <w:numId w:val="19"/>
        </w:numPr>
        <w:ind w:left="12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Si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reusa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participar</w:t>
      </w:r>
      <w:proofErr w:type="spellEnd"/>
      <w:r w:rsidRPr="00707F9D">
        <w:rPr>
          <w:rFonts w:ascii="Times New Roman" w:hAnsi="Times New Roman" w:cs="Times New Roman"/>
        </w:rPr>
        <w:t xml:space="preserve"> o no termina la </w:t>
      </w:r>
      <w:proofErr w:type="spellStart"/>
      <w:r w:rsidRPr="00707F9D">
        <w:rPr>
          <w:rFonts w:ascii="Times New Roman" w:hAnsi="Times New Roman" w:cs="Times New Roman"/>
        </w:rPr>
        <w:t>intervención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suspendido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</w:t>
      </w:r>
      <w:r w:rsidR="00030B52" w:rsidRPr="00707F9D">
        <w:rPr>
          <w:rFonts w:ascii="Times New Roman" w:hAnsi="Times New Roman" w:cs="Times New Roman"/>
        </w:rPr>
        <w:t>uela</w:t>
      </w:r>
      <w:proofErr w:type="spellEnd"/>
      <w:r w:rsidR="00030B52" w:rsidRPr="00707F9D">
        <w:rPr>
          <w:rFonts w:ascii="Times New Roman" w:hAnsi="Times New Roman" w:cs="Times New Roman"/>
        </w:rPr>
        <w:t xml:space="preserve"> hasta que la</w:t>
      </w:r>
      <w:r w:rsidR="00E53B61" w:rsidRPr="00707F9D">
        <w:rPr>
          <w:rFonts w:ascii="Times New Roman" w:hAnsi="Times New Roman" w:cs="Times New Roman"/>
        </w:rPr>
        <w:t xml:space="preserve"> complete y se </w:t>
      </w:r>
      <w:proofErr w:type="spellStart"/>
      <w:r w:rsidR="00E53B61" w:rsidRPr="00707F9D">
        <w:rPr>
          <w:rFonts w:ascii="Times New Roman" w:hAnsi="Times New Roman" w:cs="Times New Roman"/>
        </w:rPr>
        <w:t>tenga</w:t>
      </w:r>
      <w:proofErr w:type="spellEnd"/>
      <w:r w:rsidR="00E53B61" w:rsidRPr="00707F9D">
        <w:rPr>
          <w:rFonts w:ascii="Times New Roman" w:hAnsi="Times New Roman" w:cs="Times New Roman"/>
        </w:rPr>
        <w:t xml:space="preserve"> u</w:t>
      </w:r>
      <w:r w:rsidRPr="00707F9D">
        <w:rPr>
          <w:rFonts w:ascii="Times New Roman" w:hAnsi="Times New Roman" w:cs="Times New Roman"/>
        </w:rPr>
        <w:t xml:space="preserve">na reunion de </w:t>
      </w:r>
      <w:proofErr w:type="spellStart"/>
      <w:r w:rsidRPr="00707F9D">
        <w:rPr>
          <w:rFonts w:ascii="Times New Roman" w:hAnsi="Times New Roman" w:cs="Times New Roman"/>
        </w:rPr>
        <w:t>reintegració</w:t>
      </w:r>
      <w:r w:rsidR="00E53B61" w:rsidRPr="00707F9D">
        <w:rPr>
          <w:rFonts w:ascii="Times New Roman" w:hAnsi="Times New Roman" w:cs="Times New Roman"/>
        </w:rPr>
        <w:t>n</w:t>
      </w:r>
      <w:proofErr w:type="spellEnd"/>
      <w:r w:rsidR="00E53B61" w:rsidRPr="00707F9D">
        <w:rPr>
          <w:rFonts w:ascii="Times New Roman" w:hAnsi="Times New Roman" w:cs="Times New Roman"/>
        </w:rPr>
        <w:t>.</w:t>
      </w:r>
    </w:p>
    <w:p w14:paraId="4729B097" w14:textId="116684E1" w:rsidR="00E53B61" w:rsidRPr="00707F9D" w:rsidRDefault="00E53B61" w:rsidP="00887F17">
      <w:pPr>
        <w:pStyle w:val="ListParagraph"/>
        <w:numPr>
          <w:ilvl w:val="0"/>
          <w:numId w:val="19"/>
        </w:numPr>
        <w:ind w:left="126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A la </w:t>
      </w:r>
      <w:proofErr w:type="spellStart"/>
      <w:r w:rsidRPr="00707F9D">
        <w:rPr>
          <w:rFonts w:ascii="Times New Roman" w:hAnsi="Times New Roman" w:cs="Times New Roman"/>
        </w:rPr>
        <w:t>segunda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ofensa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llevado</w:t>
      </w:r>
      <w:proofErr w:type="spellEnd"/>
      <w:r w:rsidRPr="00707F9D">
        <w:rPr>
          <w:rFonts w:ascii="Times New Roman" w:hAnsi="Times New Roman" w:cs="Times New Roman"/>
        </w:rPr>
        <w:t xml:space="preserve"> a una audiencia </w:t>
      </w:r>
      <w:r w:rsidR="00751804" w:rsidRPr="00707F9D">
        <w:rPr>
          <w:rFonts w:ascii="Times New Roman" w:hAnsi="Times New Roman" w:cs="Times New Roman"/>
        </w:rPr>
        <w:t xml:space="preserve">para una </w:t>
      </w:r>
      <w:r w:rsidRPr="00707F9D">
        <w:rPr>
          <w:rFonts w:ascii="Times New Roman" w:hAnsi="Times New Roman" w:cs="Times New Roman"/>
        </w:rPr>
        <w:t xml:space="preserve">suspension a largo </w:t>
      </w:r>
      <w:proofErr w:type="spellStart"/>
      <w:r w:rsidRPr="00707F9D">
        <w:rPr>
          <w:rFonts w:ascii="Times New Roman" w:hAnsi="Times New Roman" w:cs="Times New Roman"/>
        </w:rPr>
        <w:t>plazo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44297F7" w14:textId="77777777" w:rsidR="00152A4E" w:rsidRPr="00707F9D" w:rsidRDefault="00152A4E" w:rsidP="00152A4E">
      <w:pPr>
        <w:rPr>
          <w:rFonts w:ascii="Times New Roman" w:hAnsi="Times New Roman" w:cs="Times New Roman"/>
        </w:rPr>
      </w:pPr>
    </w:p>
    <w:p w14:paraId="1FFEB301" w14:textId="77777777" w:rsidR="00152A4E" w:rsidRPr="00707F9D" w:rsidRDefault="00152A4E" w:rsidP="00152A4E">
      <w:pPr>
        <w:rPr>
          <w:rFonts w:ascii="Times New Roman" w:hAnsi="Times New Roman" w:cs="Times New Roman"/>
        </w:rPr>
      </w:pPr>
    </w:p>
    <w:p w14:paraId="0925F479" w14:textId="4B0A3009" w:rsidR="00152A4E" w:rsidRPr="00707F9D" w:rsidRDefault="00152A4E" w:rsidP="00152A4E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br w:type="page"/>
      </w:r>
    </w:p>
    <w:p w14:paraId="60E1ACEC" w14:textId="20414ECF" w:rsidR="00152A4E" w:rsidRPr="00707F9D" w:rsidRDefault="009869CB" w:rsidP="005B61E0">
      <w:pPr>
        <w:pStyle w:val="Heading1"/>
      </w:pPr>
      <w:bookmarkStart w:id="29" w:name="_Toc502401125"/>
      <w:r w:rsidRPr="00707F9D">
        <w:lastRenderedPageBreak/>
        <w:t>9</w:t>
      </w:r>
      <w:bookmarkEnd w:id="29"/>
    </w:p>
    <w:p w14:paraId="50351A5D" w14:textId="2E8C902E" w:rsidR="009869CB" w:rsidRPr="00707F9D" w:rsidRDefault="009869CB" w:rsidP="005B61E0">
      <w:pPr>
        <w:pStyle w:val="Heading1"/>
      </w:pPr>
      <w:bookmarkStart w:id="30" w:name="_Toc502401126"/>
      <w:proofErr w:type="spellStart"/>
      <w:r w:rsidRPr="00707F9D">
        <w:t>Política</w:t>
      </w:r>
      <w:proofErr w:type="spellEnd"/>
      <w:r w:rsidRPr="00707F9D">
        <w:t xml:space="preserve"> de </w:t>
      </w:r>
      <w:proofErr w:type="spellStart"/>
      <w:r w:rsidRPr="00707F9D">
        <w:t>Acoso</w:t>
      </w:r>
      <w:bookmarkEnd w:id="30"/>
      <w:proofErr w:type="spellEnd"/>
    </w:p>
    <w:p w14:paraId="196ABACA" w14:textId="77777777" w:rsidR="009869CB" w:rsidRPr="00707F9D" w:rsidRDefault="009869CB" w:rsidP="009869CB">
      <w:pPr>
        <w:jc w:val="center"/>
        <w:rPr>
          <w:rFonts w:ascii="Times New Roman" w:hAnsi="Times New Roman" w:cs="Times New Roman"/>
        </w:rPr>
      </w:pPr>
    </w:p>
    <w:p w14:paraId="61840269" w14:textId="12B24554" w:rsidR="009869CB" w:rsidRPr="00707F9D" w:rsidRDefault="005A1F89" w:rsidP="009869CB">
      <w:pPr>
        <w:jc w:val="center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Política</w:t>
      </w:r>
      <w:proofErr w:type="spellEnd"/>
      <w:r w:rsidRPr="00707F9D">
        <w:rPr>
          <w:rFonts w:ascii="Times New Roman" w:hAnsi="Times New Roman" w:cs="Times New Roman"/>
        </w:rPr>
        <w:t xml:space="preserve"> #</w:t>
      </w:r>
      <w:r w:rsidR="009869CB" w:rsidRPr="00707F9D">
        <w:rPr>
          <w:rFonts w:ascii="Times New Roman" w:hAnsi="Times New Roman" w:cs="Times New Roman"/>
        </w:rPr>
        <w:t>8</w:t>
      </w:r>
      <w:r w:rsidR="00910787" w:rsidRPr="00707F9D">
        <w:rPr>
          <w:rFonts w:ascii="Times New Roman" w:hAnsi="Times New Roman" w:cs="Times New Roman"/>
        </w:rPr>
        <w:t>.121</w:t>
      </w:r>
      <w:r w:rsidR="009869CB" w:rsidRPr="00707F9D">
        <w:rPr>
          <w:rFonts w:ascii="Times New Roman" w:hAnsi="Times New Roman" w:cs="Times New Roman"/>
        </w:rPr>
        <w:t xml:space="preserve"> de Robert F Kennedy Charter School</w:t>
      </w:r>
      <w:r w:rsidR="004268E6" w:rsidRPr="00707F9D">
        <w:rPr>
          <w:rFonts w:ascii="Times New Roman" w:hAnsi="Times New Roman" w:cs="Times New Roman"/>
        </w:rPr>
        <w:t xml:space="preserve"> </w:t>
      </w:r>
      <w:proofErr w:type="spellStart"/>
      <w:r w:rsidR="004449E4" w:rsidRPr="00707F9D">
        <w:rPr>
          <w:rFonts w:ascii="Times New Roman" w:hAnsi="Times New Roman" w:cs="Times New Roman"/>
        </w:rPr>
        <w:t>c</w:t>
      </w:r>
      <w:r w:rsidR="00910787" w:rsidRPr="00707F9D">
        <w:rPr>
          <w:rFonts w:ascii="Times New Roman" w:hAnsi="Times New Roman" w:cs="Times New Roman"/>
        </w:rPr>
        <w:t>umple</w:t>
      </w:r>
      <w:proofErr w:type="spellEnd"/>
      <w:r w:rsidR="00910787" w:rsidRPr="00707F9D">
        <w:rPr>
          <w:rFonts w:ascii="Times New Roman" w:hAnsi="Times New Roman" w:cs="Times New Roman"/>
        </w:rPr>
        <w:t xml:space="preserve"> con la </w:t>
      </w:r>
      <w:proofErr w:type="spellStart"/>
      <w:r w:rsidR="00910787" w:rsidRPr="00707F9D">
        <w:rPr>
          <w:rFonts w:ascii="Times New Roman" w:hAnsi="Times New Roman" w:cs="Times New Roman"/>
        </w:rPr>
        <w:t>regul</w:t>
      </w:r>
      <w:r w:rsidR="004268E6" w:rsidRPr="00707F9D">
        <w:rPr>
          <w:rFonts w:ascii="Times New Roman" w:hAnsi="Times New Roman" w:cs="Times New Roman"/>
        </w:rPr>
        <w:t>ación</w:t>
      </w:r>
      <w:proofErr w:type="spellEnd"/>
      <w:r w:rsidR="004268E6" w:rsidRPr="00707F9D">
        <w:rPr>
          <w:rFonts w:ascii="Times New Roman" w:hAnsi="Times New Roman" w:cs="Times New Roman"/>
        </w:rPr>
        <w:t xml:space="preserve"> de </w:t>
      </w:r>
      <w:proofErr w:type="spellStart"/>
      <w:r w:rsidR="004268E6" w:rsidRPr="00707F9D">
        <w:rPr>
          <w:rFonts w:ascii="Times New Roman" w:hAnsi="Times New Roman" w:cs="Times New Roman"/>
        </w:rPr>
        <w:t>prevención</w:t>
      </w:r>
      <w:proofErr w:type="spellEnd"/>
      <w:r w:rsidR="004268E6" w:rsidRPr="00707F9D">
        <w:rPr>
          <w:rFonts w:ascii="Times New Roman" w:hAnsi="Times New Roman" w:cs="Times New Roman"/>
        </w:rPr>
        <w:t xml:space="preserve"> de </w:t>
      </w:r>
      <w:proofErr w:type="spellStart"/>
      <w:r w:rsidR="004268E6" w:rsidRPr="00707F9D">
        <w:rPr>
          <w:rFonts w:ascii="Times New Roman" w:hAnsi="Times New Roman" w:cs="Times New Roman"/>
        </w:rPr>
        <w:t>Acoso</w:t>
      </w:r>
      <w:proofErr w:type="spellEnd"/>
      <w:r w:rsidR="004268E6" w:rsidRPr="00707F9D">
        <w:rPr>
          <w:rFonts w:ascii="Times New Roman" w:hAnsi="Times New Roman" w:cs="Times New Roman"/>
        </w:rPr>
        <w:t xml:space="preserve"> de NMAC 6.12.7 e </w:t>
      </w:r>
      <w:proofErr w:type="spellStart"/>
      <w:r w:rsidR="004268E6" w:rsidRPr="00707F9D">
        <w:rPr>
          <w:rFonts w:ascii="Times New Roman" w:hAnsi="Times New Roman" w:cs="Times New Roman"/>
        </w:rPr>
        <w:t>incluye</w:t>
      </w:r>
      <w:proofErr w:type="spellEnd"/>
      <w:r w:rsidR="004268E6" w:rsidRPr="00707F9D">
        <w:rPr>
          <w:rFonts w:ascii="Times New Roman" w:hAnsi="Times New Roman" w:cs="Times New Roman"/>
        </w:rPr>
        <w:t xml:space="preserve"> los </w:t>
      </w:r>
      <w:proofErr w:type="spellStart"/>
      <w:r w:rsidR="004268E6" w:rsidRPr="00707F9D">
        <w:rPr>
          <w:rFonts w:ascii="Times New Roman" w:hAnsi="Times New Roman" w:cs="Times New Roman"/>
        </w:rPr>
        <w:t>requisitos</w:t>
      </w:r>
      <w:proofErr w:type="spellEnd"/>
      <w:r w:rsidR="004268E6" w:rsidRPr="00707F9D">
        <w:rPr>
          <w:rFonts w:ascii="Times New Roman" w:hAnsi="Times New Roman" w:cs="Times New Roman"/>
        </w:rPr>
        <w:t xml:space="preserve"> de PED </w:t>
      </w:r>
      <w:r w:rsidR="00C4734D" w:rsidRPr="00707F9D">
        <w:rPr>
          <w:rFonts w:ascii="Times New Roman" w:hAnsi="Times New Roman" w:cs="Times New Roman"/>
        </w:rPr>
        <w:t xml:space="preserve">para las </w:t>
      </w:r>
      <w:proofErr w:type="spellStart"/>
      <w:r w:rsidR="00C4734D" w:rsidRPr="00707F9D">
        <w:rPr>
          <w:rFonts w:ascii="Times New Roman" w:hAnsi="Times New Roman" w:cs="Times New Roman"/>
        </w:rPr>
        <w:t>políticas</w:t>
      </w:r>
      <w:proofErr w:type="spellEnd"/>
      <w:r w:rsidR="00C4734D" w:rsidRPr="00707F9D">
        <w:rPr>
          <w:rFonts w:ascii="Times New Roman" w:hAnsi="Times New Roman" w:cs="Times New Roman"/>
        </w:rPr>
        <w:t xml:space="preserve"> </w:t>
      </w:r>
      <w:proofErr w:type="spellStart"/>
      <w:r w:rsidR="00C4734D" w:rsidRPr="00707F9D">
        <w:rPr>
          <w:rFonts w:ascii="Times New Roman" w:hAnsi="Times New Roman" w:cs="Times New Roman"/>
        </w:rPr>
        <w:t>identificadas</w:t>
      </w:r>
      <w:proofErr w:type="spellEnd"/>
      <w:r w:rsidR="00C4734D" w:rsidRPr="00707F9D">
        <w:rPr>
          <w:rFonts w:ascii="Times New Roman" w:hAnsi="Times New Roman" w:cs="Times New Roman"/>
        </w:rPr>
        <w:t xml:space="preserve"> </w:t>
      </w:r>
      <w:proofErr w:type="spellStart"/>
      <w:r w:rsidR="00C4734D" w:rsidRPr="00707F9D">
        <w:rPr>
          <w:rFonts w:ascii="Times New Roman" w:hAnsi="Times New Roman" w:cs="Times New Roman"/>
        </w:rPr>
        <w:t>en</w:t>
      </w:r>
      <w:proofErr w:type="spellEnd"/>
      <w:r w:rsidR="00C4734D" w:rsidRPr="00707F9D">
        <w:rPr>
          <w:rFonts w:ascii="Times New Roman" w:hAnsi="Times New Roman" w:cs="Times New Roman"/>
        </w:rPr>
        <w:t xml:space="preserve"> NMAC 6.12.7.8  y NMAC 6.302.10 y se </w:t>
      </w:r>
      <w:proofErr w:type="spellStart"/>
      <w:r w:rsidR="00C4734D" w:rsidRPr="00707F9D">
        <w:rPr>
          <w:rFonts w:ascii="Times New Roman" w:hAnsi="Times New Roman" w:cs="Times New Roman"/>
        </w:rPr>
        <w:t>alinia</w:t>
      </w:r>
      <w:proofErr w:type="spellEnd"/>
      <w:r w:rsidR="00C4734D" w:rsidRPr="00707F9D">
        <w:rPr>
          <w:rFonts w:ascii="Times New Roman" w:hAnsi="Times New Roman" w:cs="Times New Roman"/>
        </w:rPr>
        <w:t xml:space="preserve"> con NMSA 1978, </w:t>
      </w:r>
      <w:proofErr w:type="spellStart"/>
      <w:r w:rsidR="00C4734D" w:rsidRPr="00707F9D">
        <w:rPr>
          <w:rFonts w:ascii="Times New Roman" w:hAnsi="Times New Roman" w:cs="Times New Roman"/>
        </w:rPr>
        <w:t>Sección</w:t>
      </w:r>
      <w:proofErr w:type="spellEnd"/>
      <w:r w:rsidR="00C4734D" w:rsidRPr="00707F9D">
        <w:rPr>
          <w:rFonts w:ascii="Times New Roman" w:hAnsi="Times New Roman" w:cs="Times New Roman"/>
        </w:rPr>
        <w:t xml:space="preserve"> 32-A-4-3 (A), (MNAC 6.11.2.7 (A)) y (NMAC 6.11.2.10)</w:t>
      </w:r>
    </w:p>
    <w:p w14:paraId="597C24B2" w14:textId="77777777" w:rsidR="00C4734D" w:rsidRPr="00707F9D" w:rsidRDefault="00C4734D" w:rsidP="009869CB">
      <w:pPr>
        <w:jc w:val="center"/>
        <w:rPr>
          <w:rFonts w:ascii="Times New Roman" w:hAnsi="Times New Roman" w:cs="Times New Roman"/>
        </w:rPr>
      </w:pPr>
    </w:p>
    <w:p w14:paraId="13356AA1" w14:textId="3DCA9CA2" w:rsidR="00C4734D" w:rsidRPr="00707F9D" w:rsidRDefault="00C4734D" w:rsidP="00324F2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Robert F Kennedy Charter School (RFKCS)</w:t>
      </w:r>
      <w:r w:rsidR="0021556B" w:rsidRPr="00707F9D">
        <w:rPr>
          <w:rFonts w:ascii="Times New Roman" w:hAnsi="Times New Roman" w:cs="Times New Roman"/>
        </w:rPr>
        <w:t xml:space="preserve"> </w:t>
      </w:r>
      <w:r w:rsidR="00910787" w:rsidRPr="00707F9D">
        <w:rPr>
          <w:rFonts w:ascii="Times New Roman" w:hAnsi="Times New Roman" w:cs="Times New Roman"/>
        </w:rPr>
        <w:t xml:space="preserve">se </w:t>
      </w:r>
      <w:proofErr w:type="spellStart"/>
      <w:r w:rsidR="00910787" w:rsidRPr="00707F9D">
        <w:rPr>
          <w:rFonts w:ascii="Times New Roman" w:hAnsi="Times New Roman" w:cs="Times New Roman"/>
        </w:rPr>
        <w:t>compromete</w:t>
      </w:r>
      <w:proofErr w:type="spellEnd"/>
      <w:r w:rsidR="0021556B" w:rsidRPr="00707F9D">
        <w:rPr>
          <w:rFonts w:ascii="Times New Roman" w:hAnsi="Times New Roman" w:cs="Times New Roman"/>
        </w:rPr>
        <w:t xml:space="preserve"> a </w:t>
      </w:r>
      <w:proofErr w:type="spellStart"/>
      <w:r w:rsidR="0021556B" w:rsidRPr="00707F9D">
        <w:rPr>
          <w:rFonts w:ascii="Times New Roman" w:hAnsi="Times New Roman" w:cs="Times New Roman"/>
        </w:rPr>
        <w:t>proporcionar</w:t>
      </w:r>
      <w:proofErr w:type="spellEnd"/>
      <w:r w:rsidR="0021556B" w:rsidRPr="00707F9D">
        <w:rPr>
          <w:rFonts w:ascii="Times New Roman" w:hAnsi="Times New Roman" w:cs="Times New Roman"/>
        </w:rPr>
        <w:t xml:space="preserve"> </w:t>
      </w:r>
      <w:r w:rsidR="002608A2" w:rsidRPr="00707F9D">
        <w:rPr>
          <w:rFonts w:ascii="Times New Roman" w:hAnsi="Times New Roman" w:cs="Times New Roman"/>
        </w:rPr>
        <w:t xml:space="preserve">un </w:t>
      </w:r>
      <w:proofErr w:type="spellStart"/>
      <w:r w:rsidR="002608A2" w:rsidRPr="00707F9D">
        <w:rPr>
          <w:rFonts w:ascii="Times New Roman" w:hAnsi="Times New Roman" w:cs="Times New Roman"/>
        </w:rPr>
        <w:t>ambiente</w:t>
      </w:r>
      <w:proofErr w:type="spellEnd"/>
      <w:r w:rsidR="002608A2" w:rsidRPr="00707F9D">
        <w:rPr>
          <w:rFonts w:ascii="Times New Roman" w:hAnsi="Times New Roman" w:cs="Times New Roman"/>
        </w:rPr>
        <w:t xml:space="preserve"> </w:t>
      </w:r>
      <w:proofErr w:type="spellStart"/>
      <w:r w:rsidR="002608A2" w:rsidRPr="00707F9D">
        <w:rPr>
          <w:rFonts w:ascii="Times New Roman" w:hAnsi="Times New Roman" w:cs="Times New Roman"/>
        </w:rPr>
        <w:t>educativo</w:t>
      </w:r>
      <w:proofErr w:type="spellEnd"/>
      <w:r w:rsidR="002608A2" w:rsidRPr="00707F9D">
        <w:rPr>
          <w:rFonts w:ascii="Times New Roman" w:hAnsi="Times New Roman" w:cs="Times New Roman"/>
        </w:rPr>
        <w:t xml:space="preserve"> </w:t>
      </w:r>
      <w:proofErr w:type="spellStart"/>
      <w:r w:rsidR="002608A2" w:rsidRPr="00707F9D">
        <w:rPr>
          <w:rFonts w:ascii="Times New Roman" w:hAnsi="Times New Roman" w:cs="Times New Roman"/>
        </w:rPr>
        <w:t>seguro</w:t>
      </w:r>
      <w:proofErr w:type="spellEnd"/>
      <w:r w:rsidR="002608A2" w:rsidRPr="00707F9D">
        <w:rPr>
          <w:rFonts w:ascii="Times New Roman" w:hAnsi="Times New Roman" w:cs="Times New Roman"/>
        </w:rPr>
        <w:t xml:space="preserve">, </w:t>
      </w:r>
      <w:proofErr w:type="spellStart"/>
      <w:r w:rsidR="002608A2" w:rsidRPr="00707F9D">
        <w:rPr>
          <w:rFonts w:ascii="Times New Roman" w:hAnsi="Times New Roman" w:cs="Times New Roman"/>
        </w:rPr>
        <w:t>positivo</w:t>
      </w:r>
      <w:proofErr w:type="spellEnd"/>
      <w:r w:rsidR="002608A2" w:rsidRPr="00707F9D">
        <w:rPr>
          <w:rFonts w:ascii="Times New Roman" w:hAnsi="Times New Roman" w:cs="Times New Roman"/>
        </w:rPr>
        <w:t xml:space="preserve">, </w:t>
      </w:r>
      <w:proofErr w:type="spellStart"/>
      <w:r w:rsidR="002608A2" w:rsidRPr="00707F9D">
        <w:rPr>
          <w:rFonts w:ascii="Times New Roman" w:hAnsi="Times New Roman" w:cs="Times New Roman"/>
        </w:rPr>
        <w:t>productivo</w:t>
      </w:r>
      <w:proofErr w:type="spellEnd"/>
      <w:r w:rsidR="002608A2" w:rsidRPr="00707F9D">
        <w:rPr>
          <w:rFonts w:ascii="Times New Roman" w:hAnsi="Times New Roman" w:cs="Times New Roman"/>
        </w:rPr>
        <w:t xml:space="preserve"> y </w:t>
      </w:r>
      <w:proofErr w:type="spellStart"/>
      <w:r w:rsidR="002608A2" w:rsidRPr="00707F9D">
        <w:rPr>
          <w:rFonts w:ascii="Times New Roman" w:hAnsi="Times New Roman" w:cs="Times New Roman"/>
        </w:rPr>
        <w:t>enriquecedor</w:t>
      </w:r>
      <w:proofErr w:type="spellEnd"/>
      <w:r w:rsidR="002608A2" w:rsidRPr="00707F9D">
        <w:rPr>
          <w:rFonts w:ascii="Times New Roman" w:hAnsi="Times New Roman" w:cs="Times New Roman"/>
        </w:rPr>
        <w:t xml:space="preserve"> para </w:t>
      </w:r>
      <w:proofErr w:type="spellStart"/>
      <w:r w:rsidR="002608A2" w:rsidRPr="00707F9D">
        <w:rPr>
          <w:rFonts w:ascii="Times New Roman" w:hAnsi="Times New Roman" w:cs="Times New Roman"/>
        </w:rPr>
        <w:t>todos</w:t>
      </w:r>
      <w:proofErr w:type="spellEnd"/>
      <w:r w:rsidR="002608A2" w:rsidRPr="00707F9D">
        <w:rPr>
          <w:rFonts w:ascii="Times New Roman" w:hAnsi="Times New Roman" w:cs="Times New Roman"/>
        </w:rPr>
        <w:t xml:space="preserve"> sus </w:t>
      </w:r>
      <w:proofErr w:type="spellStart"/>
      <w:r w:rsidR="002608A2" w:rsidRPr="00707F9D">
        <w:rPr>
          <w:rFonts w:ascii="Times New Roman" w:hAnsi="Times New Roman" w:cs="Times New Roman"/>
        </w:rPr>
        <w:t>estudiantes</w:t>
      </w:r>
      <w:proofErr w:type="spellEnd"/>
      <w:r w:rsidR="002608A2" w:rsidRPr="00707F9D">
        <w:rPr>
          <w:rFonts w:ascii="Times New Roman" w:hAnsi="Times New Roman" w:cs="Times New Roman"/>
        </w:rPr>
        <w:t xml:space="preserve"> y </w:t>
      </w:r>
      <w:proofErr w:type="spellStart"/>
      <w:r w:rsidR="002608A2" w:rsidRPr="00707F9D">
        <w:rPr>
          <w:rFonts w:ascii="Times New Roman" w:hAnsi="Times New Roman" w:cs="Times New Roman"/>
        </w:rPr>
        <w:t>alienta</w:t>
      </w:r>
      <w:proofErr w:type="spellEnd"/>
      <w:r w:rsidR="002608A2" w:rsidRPr="00707F9D">
        <w:rPr>
          <w:rFonts w:ascii="Times New Roman" w:hAnsi="Times New Roman" w:cs="Times New Roman"/>
        </w:rPr>
        <w:t xml:space="preserve"> la </w:t>
      </w:r>
      <w:proofErr w:type="spellStart"/>
      <w:r w:rsidR="002608A2" w:rsidRPr="00707F9D">
        <w:rPr>
          <w:rFonts w:ascii="Times New Roman" w:hAnsi="Times New Roman" w:cs="Times New Roman"/>
        </w:rPr>
        <w:t>promoción</w:t>
      </w:r>
      <w:proofErr w:type="spellEnd"/>
      <w:r w:rsidR="002608A2" w:rsidRPr="00707F9D">
        <w:rPr>
          <w:rFonts w:ascii="Times New Roman" w:hAnsi="Times New Roman" w:cs="Times New Roman"/>
        </w:rPr>
        <w:t xml:space="preserve"> de </w:t>
      </w:r>
      <w:proofErr w:type="spellStart"/>
      <w:r w:rsidR="002608A2" w:rsidRPr="00707F9D">
        <w:rPr>
          <w:rFonts w:ascii="Times New Roman" w:hAnsi="Times New Roman" w:cs="Times New Roman"/>
        </w:rPr>
        <w:t>relaciones</w:t>
      </w:r>
      <w:proofErr w:type="spellEnd"/>
      <w:r w:rsidR="002608A2" w:rsidRPr="00707F9D">
        <w:rPr>
          <w:rFonts w:ascii="Times New Roman" w:hAnsi="Times New Roman" w:cs="Times New Roman"/>
        </w:rPr>
        <w:t xml:space="preserve"> </w:t>
      </w:r>
      <w:proofErr w:type="spellStart"/>
      <w:r w:rsidR="002608A2" w:rsidRPr="00707F9D">
        <w:rPr>
          <w:rFonts w:ascii="Times New Roman" w:hAnsi="Times New Roman" w:cs="Times New Roman"/>
        </w:rPr>
        <w:t>interpersonales</w:t>
      </w:r>
      <w:proofErr w:type="spellEnd"/>
      <w:r w:rsidR="002608A2" w:rsidRPr="00707F9D">
        <w:rPr>
          <w:rFonts w:ascii="Times New Roman" w:hAnsi="Times New Roman" w:cs="Times New Roman"/>
        </w:rPr>
        <w:t xml:space="preserve"> </w:t>
      </w:r>
      <w:proofErr w:type="spellStart"/>
      <w:r w:rsidR="002608A2" w:rsidRPr="00707F9D">
        <w:rPr>
          <w:rFonts w:ascii="Times New Roman" w:hAnsi="Times New Roman" w:cs="Times New Roman"/>
        </w:rPr>
        <w:t>positivas</w:t>
      </w:r>
      <w:proofErr w:type="spellEnd"/>
      <w:r w:rsidR="002608A2" w:rsidRPr="00707F9D">
        <w:rPr>
          <w:rFonts w:ascii="Times New Roman" w:hAnsi="Times New Roman" w:cs="Times New Roman"/>
        </w:rPr>
        <w:t xml:space="preserve"> entre los </w:t>
      </w:r>
      <w:proofErr w:type="spellStart"/>
      <w:r w:rsidR="002608A2" w:rsidRPr="00707F9D">
        <w:rPr>
          <w:rFonts w:ascii="Times New Roman" w:hAnsi="Times New Roman" w:cs="Times New Roman"/>
        </w:rPr>
        <w:t>miembros</w:t>
      </w:r>
      <w:proofErr w:type="spellEnd"/>
      <w:r w:rsidR="002608A2" w:rsidRPr="00707F9D">
        <w:rPr>
          <w:rFonts w:ascii="Times New Roman" w:hAnsi="Times New Roman" w:cs="Times New Roman"/>
        </w:rPr>
        <w:t xml:space="preserve"> de la </w:t>
      </w:r>
      <w:proofErr w:type="spellStart"/>
      <w:r w:rsidR="002608A2" w:rsidRPr="00707F9D">
        <w:rPr>
          <w:rFonts w:ascii="Times New Roman" w:hAnsi="Times New Roman" w:cs="Times New Roman"/>
        </w:rPr>
        <w:t>comunidad</w:t>
      </w:r>
      <w:proofErr w:type="spellEnd"/>
      <w:r w:rsidR="002608A2" w:rsidRPr="00707F9D">
        <w:rPr>
          <w:rFonts w:ascii="Times New Roman" w:hAnsi="Times New Roman" w:cs="Times New Roman"/>
        </w:rPr>
        <w:t xml:space="preserve"> escolar.</w:t>
      </w:r>
      <w:r w:rsidR="0032766D" w:rsidRPr="00707F9D">
        <w:rPr>
          <w:rFonts w:ascii="Times New Roman" w:hAnsi="Times New Roman" w:cs="Times New Roman"/>
        </w:rPr>
        <w:t xml:space="preserve"> </w:t>
      </w:r>
      <w:proofErr w:type="spellStart"/>
      <w:r w:rsidR="0032766D" w:rsidRPr="00707F9D">
        <w:rPr>
          <w:rFonts w:ascii="Times New Roman" w:hAnsi="Times New Roman" w:cs="Times New Roman"/>
        </w:rPr>
        <w:t>Comportamiento</w:t>
      </w:r>
      <w:proofErr w:type="spellEnd"/>
      <w:r w:rsidR="0032766D" w:rsidRPr="00707F9D">
        <w:rPr>
          <w:rFonts w:ascii="Times New Roman" w:hAnsi="Times New Roman" w:cs="Times New Roman"/>
        </w:rPr>
        <w:t xml:space="preserve"> </w:t>
      </w:r>
      <w:proofErr w:type="spellStart"/>
      <w:r w:rsidR="0032766D" w:rsidRPr="00707F9D">
        <w:rPr>
          <w:rFonts w:ascii="Times New Roman" w:hAnsi="Times New Roman" w:cs="Times New Roman"/>
        </w:rPr>
        <w:t>agresivo</w:t>
      </w:r>
      <w:proofErr w:type="spellEnd"/>
      <w:r w:rsidR="0032766D" w:rsidRPr="00707F9D">
        <w:rPr>
          <w:rFonts w:ascii="Times New Roman" w:hAnsi="Times New Roman" w:cs="Times New Roman"/>
        </w:rPr>
        <w:t xml:space="preserve">, </w:t>
      </w:r>
      <w:proofErr w:type="spellStart"/>
      <w:r w:rsidR="0032766D" w:rsidRPr="00707F9D">
        <w:rPr>
          <w:rFonts w:ascii="Times New Roman" w:hAnsi="Times New Roman" w:cs="Times New Roman"/>
        </w:rPr>
        <w:t>acoso</w:t>
      </w:r>
      <w:proofErr w:type="spellEnd"/>
      <w:r w:rsidR="0032766D" w:rsidRPr="00707F9D">
        <w:rPr>
          <w:rFonts w:ascii="Times New Roman" w:hAnsi="Times New Roman" w:cs="Times New Roman"/>
        </w:rPr>
        <w:t xml:space="preserve">, </w:t>
      </w:r>
      <w:proofErr w:type="spellStart"/>
      <w:r w:rsidR="00D00FF4" w:rsidRPr="00707F9D">
        <w:rPr>
          <w:rFonts w:ascii="Times New Roman" w:hAnsi="Times New Roman" w:cs="Times New Roman"/>
        </w:rPr>
        <w:t>hostigamiento</w:t>
      </w:r>
      <w:proofErr w:type="spellEnd"/>
      <w:r w:rsidR="00D00FF4" w:rsidRPr="00707F9D">
        <w:rPr>
          <w:rFonts w:ascii="Times New Roman" w:hAnsi="Times New Roman" w:cs="Times New Roman"/>
        </w:rPr>
        <w:t xml:space="preserve">, y </w:t>
      </w:r>
      <w:proofErr w:type="spellStart"/>
      <w:r w:rsidR="00D00FF4" w:rsidRPr="00707F9D">
        <w:rPr>
          <w:rFonts w:ascii="Times New Roman" w:hAnsi="Times New Roman" w:cs="Times New Roman"/>
        </w:rPr>
        <w:t>actos</w:t>
      </w:r>
      <w:proofErr w:type="spellEnd"/>
      <w:r w:rsidR="00D00FF4" w:rsidRPr="00707F9D">
        <w:rPr>
          <w:rFonts w:ascii="Times New Roman" w:hAnsi="Times New Roman" w:cs="Times New Roman"/>
        </w:rPr>
        <w:t xml:space="preserve"> </w:t>
      </w:r>
      <w:proofErr w:type="spellStart"/>
      <w:r w:rsidR="00D00FF4" w:rsidRPr="00707F9D">
        <w:rPr>
          <w:rFonts w:ascii="Times New Roman" w:hAnsi="Times New Roman" w:cs="Times New Roman"/>
        </w:rPr>
        <w:t>similare</w:t>
      </w:r>
      <w:r w:rsidR="00D47781">
        <w:rPr>
          <w:rFonts w:ascii="Times New Roman" w:hAnsi="Times New Roman" w:cs="Times New Roman"/>
        </w:rPr>
        <w:t>s</w:t>
      </w:r>
      <w:proofErr w:type="spellEnd"/>
      <w:r w:rsidR="00D47781">
        <w:rPr>
          <w:rFonts w:ascii="Times New Roman" w:hAnsi="Times New Roman" w:cs="Times New Roman"/>
        </w:rPr>
        <w:t xml:space="preserve"> </w:t>
      </w:r>
      <w:proofErr w:type="spellStart"/>
      <w:r w:rsidR="00D47781">
        <w:rPr>
          <w:rFonts w:ascii="Times New Roman" w:hAnsi="Times New Roman" w:cs="Times New Roman"/>
        </w:rPr>
        <w:t>hacia</w:t>
      </w:r>
      <w:proofErr w:type="spellEnd"/>
      <w:r w:rsidR="00D47781">
        <w:rPr>
          <w:rFonts w:ascii="Times New Roman" w:hAnsi="Times New Roman" w:cs="Times New Roman"/>
        </w:rPr>
        <w:t xml:space="preserve"> un </w:t>
      </w:r>
      <w:proofErr w:type="spellStart"/>
      <w:r w:rsidR="00D47781">
        <w:rPr>
          <w:rFonts w:ascii="Times New Roman" w:hAnsi="Times New Roman" w:cs="Times New Roman"/>
        </w:rPr>
        <w:t>estudiante</w:t>
      </w:r>
      <w:proofErr w:type="spellEnd"/>
      <w:r w:rsidR="00D47781">
        <w:rPr>
          <w:rFonts w:ascii="Times New Roman" w:hAnsi="Times New Roman" w:cs="Times New Roman"/>
        </w:rPr>
        <w:t xml:space="preserve">, </w:t>
      </w:r>
      <w:proofErr w:type="spellStart"/>
      <w:r w:rsidR="00D47781">
        <w:rPr>
          <w:rFonts w:ascii="Times New Roman" w:hAnsi="Times New Roman" w:cs="Times New Roman"/>
        </w:rPr>
        <w:t>ya</w:t>
      </w:r>
      <w:proofErr w:type="spellEnd"/>
      <w:r w:rsidR="00D47781">
        <w:rPr>
          <w:rFonts w:ascii="Times New Roman" w:hAnsi="Times New Roman" w:cs="Times New Roman"/>
        </w:rPr>
        <w:t xml:space="preserve"> sea por </w:t>
      </w:r>
      <w:proofErr w:type="spellStart"/>
      <w:r w:rsidR="00D47781">
        <w:rPr>
          <w:rFonts w:ascii="Times New Roman" w:hAnsi="Times New Roman" w:cs="Times New Roman"/>
        </w:rPr>
        <w:t>parte</w:t>
      </w:r>
      <w:proofErr w:type="spellEnd"/>
      <w:r w:rsidR="00D47781">
        <w:rPr>
          <w:rFonts w:ascii="Times New Roman" w:hAnsi="Times New Roman" w:cs="Times New Roman"/>
        </w:rPr>
        <w:t xml:space="preserve"> de</w:t>
      </w:r>
      <w:r w:rsidR="00D00FF4" w:rsidRPr="00707F9D">
        <w:rPr>
          <w:rFonts w:ascii="Times New Roman" w:hAnsi="Times New Roman" w:cs="Times New Roman"/>
        </w:rPr>
        <w:t xml:space="preserve"> </w:t>
      </w:r>
      <w:proofErr w:type="spellStart"/>
      <w:r w:rsidR="00D00FF4" w:rsidRPr="00707F9D">
        <w:rPr>
          <w:rFonts w:ascii="Times New Roman" w:hAnsi="Times New Roman" w:cs="Times New Roman"/>
        </w:rPr>
        <w:t>otros</w:t>
      </w:r>
      <w:proofErr w:type="spellEnd"/>
      <w:r w:rsidR="00D00FF4" w:rsidRPr="00707F9D">
        <w:rPr>
          <w:rFonts w:ascii="Times New Roman" w:hAnsi="Times New Roman" w:cs="Times New Roman"/>
        </w:rPr>
        <w:t xml:space="preserve"> </w:t>
      </w:r>
      <w:proofErr w:type="spellStart"/>
      <w:r w:rsidR="00D00FF4" w:rsidRPr="00707F9D">
        <w:rPr>
          <w:rFonts w:ascii="Times New Roman" w:hAnsi="Times New Roman" w:cs="Times New Roman"/>
        </w:rPr>
        <w:t>estudiantes</w:t>
      </w:r>
      <w:proofErr w:type="spellEnd"/>
      <w:r w:rsidR="00D00FF4" w:rsidRPr="00707F9D">
        <w:rPr>
          <w:rFonts w:ascii="Times New Roman" w:hAnsi="Times New Roman" w:cs="Times New Roman"/>
        </w:rPr>
        <w:t xml:space="preserve">, </w:t>
      </w:r>
      <w:r w:rsidR="00324F2D" w:rsidRPr="00707F9D">
        <w:rPr>
          <w:rFonts w:ascii="Times New Roman" w:hAnsi="Times New Roman" w:cs="Times New Roman"/>
        </w:rPr>
        <w:t xml:space="preserve">del </w:t>
      </w:r>
      <w:r w:rsidR="00D00FF4" w:rsidRPr="00707F9D">
        <w:rPr>
          <w:rFonts w:ascii="Times New Roman" w:hAnsi="Times New Roman" w:cs="Times New Roman"/>
        </w:rPr>
        <w:t xml:space="preserve">personal, o </w:t>
      </w:r>
      <w:r w:rsidR="0060797E" w:rsidRPr="00707F9D">
        <w:rPr>
          <w:rFonts w:ascii="Times New Roman" w:hAnsi="Times New Roman" w:cs="Times New Roman"/>
        </w:rPr>
        <w:t xml:space="preserve">de </w:t>
      </w:r>
      <w:proofErr w:type="spellStart"/>
      <w:r w:rsidR="0060797E" w:rsidRPr="00707F9D">
        <w:rPr>
          <w:rFonts w:ascii="Times New Roman" w:hAnsi="Times New Roman" w:cs="Times New Roman"/>
        </w:rPr>
        <w:t>tercer</w:t>
      </w:r>
      <w:r w:rsidR="00D00FF4" w:rsidRPr="00707F9D">
        <w:rPr>
          <w:rFonts w:ascii="Times New Roman" w:hAnsi="Times New Roman" w:cs="Times New Roman"/>
        </w:rPr>
        <w:t>o</w:t>
      </w:r>
      <w:r w:rsidR="0060797E" w:rsidRPr="00707F9D">
        <w:rPr>
          <w:rFonts w:ascii="Times New Roman" w:hAnsi="Times New Roman" w:cs="Times New Roman"/>
        </w:rPr>
        <w:t>s</w:t>
      </w:r>
      <w:proofErr w:type="spellEnd"/>
      <w:r w:rsidR="00D00FF4" w:rsidRPr="00707F9D">
        <w:rPr>
          <w:rFonts w:ascii="Times New Roman" w:hAnsi="Times New Roman" w:cs="Times New Roman"/>
        </w:rPr>
        <w:t xml:space="preserve"> es </w:t>
      </w:r>
      <w:proofErr w:type="spellStart"/>
      <w:r w:rsidR="00D00FF4" w:rsidRPr="00707F9D">
        <w:rPr>
          <w:rFonts w:ascii="Times New Roman" w:hAnsi="Times New Roman" w:cs="Times New Roman"/>
        </w:rPr>
        <w:t>e</w:t>
      </w:r>
      <w:r w:rsidR="00324F2D" w:rsidRPr="00707F9D">
        <w:rPr>
          <w:rFonts w:ascii="Times New Roman" w:hAnsi="Times New Roman" w:cs="Times New Roman"/>
        </w:rPr>
        <w:t>strictamente</w:t>
      </w:r>
      <w:proofErr w:type="spellEnd"/>
      <w:r w:rsidR="00324F2D" w:rsidRPr="00707F9D">
        <w:rPr>
          <w:rFonts w:ascii="Times New Roman" w:hAnsi="Times New Roman" w:cs="Times New Roman"/>
        </w:rPr>
        <w:t xml:space="preserve"> </w:t>
      </w:r>
      <w:proofErr w:type="spellStart"/>
      <w:r w:rsidR="00324F2D" w:rsidRPr="00707F9D">
        <w:rPr>
          <w:rFonts w:ascii="Times New Roman" w:hAnsi="Times New Roman" w:cs="Times New Roman"/>
        </w:rPr>
        <w:t>prohibido</w:t>
      </w:r>
      <w:proofErr w:type="spellEnd"/>
      <w:r w:rsidR="00324F2D" w:rsidRPr="00707F9D">
        <w:rPr>
          <w:rFonts w:ascii="Times New Roman" w:hAnsi="Times New Roman" w:cs="Times New Roman"/>
        </w:rPr>
        <w:t xml:space="preserve"> y no </w:t>
      </w:r>
      <w:proofErr w:type="spellStart"/>
      <w:r w:rsidR="00324F2D" w:rsidRPr="00707F9D">
        <w:rPr>
          <w:rFonts w:ascii="Times New Roman" w:hAnsi="Times New Roman" w:cs="Times New Roman"/>
        </w:rPr>
        <w:t>será</w:t>
      </w:r>
      <w:proofErr w:type="spellEnd"/>
      <w:r w:rsidR="004C29B2">
        <w:rPr>
          <w:rFonts w:ascii="Times New Roman" w:hAnsi="Times New Roman" w:cs="Times New Roman"/>
        </w:rPr>
        <w:t xml:space="preserve"> </w:t>
      </w:r>
      <w:proofErr w:type="spellStart"/>
      <w:r w:rsidR="004C29B2">
        <w:rPr>
          <w:rFonts w:ascii="Times New Roman" w:hAnsi="Times New Roman" w:cs="Times New Roman"/>
        </w:rPr>
        <w:t>tolerado</w:t>
      </w:r>
      <w:proofErr w:type="spellEnd"/>
      <w:r w:rsidR="004C29B2">
        <w:rPr>
          <w:rFonts w:ascii="Times New Roman" w:hAnsi="Times New Roman" w:cs="Times New Roman"/>
        </w:rPr>
        <w:t>.</w:t>
      </w:r>
      <w:r w:rsidR="00D00FF4" w:rsidRPr="00707F9D">
        <w:rPr>
          <w:rFonts w:ascii="Times New Roman" w:hAnsi="Times New Roman" w:cs="Times New Roman"/>
        </w:rPr>
        <w:t xml:space="preserve"> </w:t>
      </w:r>
      <w:proofErr w:type="spellStart"/>
      <w:r w:rsidR="00D00FF4" w:rsidRPr="00707F9D">
        <w:rPr>
          <w:rFonts w:ascii="Times New Roman" w:hAnsi="Times New Roman" w:cs="Times New Roman"/>
        </w:rPr>
        <w:t>Gestos</w:t>
      </w:r>
      <w:proofErr w:type="spellEnd"/>
      <w:r w:rsidR="00D00FF4" w:rsidRPr="00707F9D">
        <w:rPr>
          <w:rFonts w:ascii="Times New Roman" w:hAnsi="Times New Roman" w:cs="Times New Roman"/>
        </w:rPr>
        <w:t xml:space="preserve">, </w:t>
      </w:r>
      <w:proofErr w:type="spellStart"/>
      <w:r w:rsidR="00D00FF4" w:rsidRPr="00707F9D">
        <w:rPr>
          <w:rFonts w:ascii="Times New Roman" w:hAnsi="Times New Roman" w:cs="Times New Roman"/>
        </w:rPr>
        <w:t>comentarios</w:t>
      </w:r>
      <w:proofErr w:type="spellEnd"/>
      <w:r w:rsidR="00D00FF4" w:rsidRPr="00707F9D">
        <w:rPr>
          <w:rFonts w:ascii="Times New Roman" w:hAnsi="Times New Roman" w:cs="Times New Roman"/>
        </w:rPr>
        <w:t xml:space="preserve">, </w:t>
      </w:r>
      <w:proofErr w:type="spellStart"/>
      <w:r w:rsidR="00D00FF4" w:rsidRPr="00707F9D">
        <w:rPr>
          <w:rFonts w:ascii="Times New Roman" w:hAnsi="Times New Roman" w:cs="Times New Roman"/>
        </w:rPr>
        <w:t>amenazas</w:t>
      </w:r>
      <w:proofErr w:type="spellEnd"/>
      <w:r w:rsidR="00D00FF4" w:rsidRPr="00707F9D">
        <w:rPr>
          <w:rFonts w:ascii="Times New Roman" w:hAnsi="Times New Roman" w:cs="Times New Roman"/>
        </w:rPr>
        <w:t xml:space="preserve">, o </w:t>
      </w:r>
      <w:proofErr w:type="spellStart"/>
      <w:r w:rsidR="00D00FF4" w:rsidRPr="00707F9D">
        <w:rPr>
          <w:rFonts w:ascii="Times New Roman" w:hAnsi="Times New Roman" w:cs="Times New Roman"/>
        </w:rPr>
        <w:t>acciones</w:t>
      </w:r>
      <w:proofErr w:type="spellEnd"/>
      <w:r w:rsidR="00324F2D" w:rsidRPr="00707F9D">
        <w:rPr>
          <w:rFonts w:ascii="Times New Roman" w:hAnsi="Times New Roman" w:cs="Times New Roman"/>
        </w:rPr>
        <w:t xml:space="preserve"> </w:t>
      </w:r>
      <w:r w:rsidR="00D00FF4" w:rsidRPr="00707F9D">
        <w:rPr>
          <w:rFonts w:ascii="Times New Roman" w:hAnsi="Times New Roman" w:cs="Times New Roman"/>
        </w:rPr>
        <w:t xml:space="preserve">que </w:t>
      </w:r>
      <w:proofErr w:type="spellStart"/>
      <w:r w:rsidR="00D00FF4" w:rsidRPr="00707F9D">
        <w:rPr>
          <w:rFonts w:ascii="Times New Roman" w:hAnsi="Times New Roman" w:cs="Times New Roman"/>
        </w:rPr>
        <w:t>causan</w:t>
      </w:r>
      <w:proofErr w:type="spellEnd"/>
      <w:r w:rsidR="00D00FF4" w:rsidRPr="00707F9D">
        <w:rPr>
          <w:rFonts w:ascii="Times New Roman" w:hAnsi="Times New Roman" w:cs="Times New Roman"/>
        </w:rPr>
        <w:t xml:space="preserve"> o </w:t>
      </w:r>
      <w:proofErr w:type="spellStart"/>
      <w:r w:rsidR="00D00FF4" w:rsidRPr="00707F9D">
        <w:rPr>
          <w:rFonts w:ascii="Times New Roman" w:hAnsi="Times New Roman" w:cs="Times New Roman"/>
        </w:rPr>
        <w:t>amenzan</w:t>
      </w:r>
      <w:proofErr w:type="spellEnd"/>
      <w:r w:rsidR="00D00FF4" w:rsidRPr="00707F9D">
        <w:rPr>
          <w:rFonts w:ascii="Times New Roman" w:hAnsi="Times New Roman" w:cs="Times New Roman"/>
        </w:rPr>
        <w:t xml:space="preserve"> </w:t>
      </w:r>
      <w:r w:rsidR="00324F2D" w:rsidRPr="00707F9D">
        <w:rPr>
          <w:rFonts w:ascii="Times New Roman" w:hAnsi="Times New Roman" w:cs="Times New Roman"/>
        </w:rPr>
        <w:t xml:space="preserve">con </w:t>
      </w:r>
      <w:proofErr w:type="spellStart"/>
      <w:r w:rsidR="00430EB3" w:rsidRPr="00707F9D">
        <w:rPr>
          <w:rFonts w:ascii="Times New Roman" w:hAnsi="Times New Roman" w:cs="Times New Roman"/>
        </w:rPr>
        <w:t>causar</w:t>
      </w:r>
      <w:proofErr w:type="spellEnd"/>
      <w:r w:rsidR="00430EB3" w:rsidRPr="00707F9D">
        <w:rPr>
          <w:rFonts w:ascii="Times New Roman" w:hAnsi="Times New Roman" w:cs="Times New Roman"/>
        </w:rPr>
        <w:t xml:space="preserve"> </w:t>
      </w:r>
      <w:proofErr w:type="spellStart"/>
      <w:r w:rsidR="00430EB3" w:rsidRPr="00707F9D">
        <w:rPr>
          <w:rFonts w:ascii="Times New Roman" w:hAnsi="Times New Roman" w:cs="Times New Roman"/>
        </w:rPr>
        <w:t>lesiones</w:t>
      </w:r>
      <w:proofErr w:type="spellEnd"/>
      <w:r w:rsidR="00430EB3" w:rsidRPr="00707F9D">
        <w:rPr>
          <w:rFonts w:ascii="Times New Roman" w:hAnsi="Times New Roman" w:cs="Times New Roman"/>
        </w:rPr>
        <w:t xml:space="preserve"> </w:t>
      </w:r>
      <w:proofErr w:type="spellStart"/>
      <w:r w:rsidR="00430EB3" w:rsidRPr="00707F9D">
        <w:rPr>
          <w:rFonts w:ascii="Times New Roman" w:hAnsi="Times New Roman" w:cs="Times New Roman"/>
        </w:rPr>
        <w:t>corporales</w:t>
      </w:r>
      <w:proofErr w:type="spellEnd"/>
      <w:r w:rsidR="00430EB3" w:rsidRPr="00707F9D">
        <w:rPr>
          <w:rFonts w:ascii="Times New Roman" w:hAnsi="Times New Roman" w:cs="Times New Roman"/>
        </w:rPr>
        <w:t xml:space="preserve">, </w:t>
      </w:r>
      <w:proofErr w:type="spellStart"/>
      <w:r w:rsidR="00430EB3" w:rsidRPr="00707F9D">
        <w:rPr>
          <w:rFonts w:ascii="Times New Roman" w:hAnsi="Times New Roman" w:cs="Times New Roman"/>
        </w:rPr>
        <w:t>angustia</w:t>
      </w:r>
      <w:proofErr w:type="spellEnd"/>
      <w:r w:rsidR="00430EB3" w:rsidRPr="00707F9D">
        <w:rPr>
          <w:rFonts w:ascii="Times New Roman" w:hAnsi="Times New Roman" w:cs="Times New Roman"/>
        </w:rPr>
        <w:t xml:space="preserve"> </w:t>
      </w:r>
      <w:proofErr w:type="spellStart"/>
      <w:r w:rsidR="00430EB3" w:rsidRPr="00707F9D">
        <w:rPr>
          <w:rFonts w:ascii="Times New Roman" w:hAnsi="Times New Roman" w:cs="Times New Roman"/>
        </w:rPr>
        <w:t>emocional</w:t>
      </w:r>
      <w:proofErr w:type="spellEnd"/>
      <w:r w:rsidR="00430EB3" w:rsidRPr="00707F9D">
        <w:rPr>
          <w:rFonts w:ascii="Times New Roman" w:hAnsi="Times New Roman" w:cs="Times New Roman"/>
        </w:rPr>
        <w:t xml:space="preserve"> o </w:t>
      </w:r>
      <w:proofErr w:type="spellStart"/>
      <w:r w:rsidR="00430EB3" w:rsidRPr="00707F9D">
        <w:rPr>
          <w:rFonts w:ascii="Times New Roman" w:hAnsi="Times New Roman" w:cs="Times New Roman"/>
        </w:rPr>
        <w:t>degradación</w:t>
      </w:r>
      <w:proofErr w:type="spellEnd"/>
      <w:r w:rsidR="00430EB3" w:rsidRPr="00707F9D">
        <w:rPr>
          <w:rFonts w:ascii="Times New Roman" w:hAnsi="Times New Roman" w:cs="Times New Roman"/>
        </w:rPr>
        <w:t xml:space="preserve"> personal no </w:t>
      </w:r>
      <w:proofErr w:type="spellStart"/>
      <w:r w:rsidR="00430EB3" w:rsidRPr="00707F9D">
        <w:rPr>
          <w:rFonts w:ascii="Times New Roman" w:hAnsi="Times New Roman" w:cs="Times New Roman"/>
        </w:rPr>
        <w:t>será</w:t>
      </w:r>
      <w:r w:rsidR="00324F2D" w:rsidRPr="00707F9D">
        <w:rPr>
          <w:rFonts w:ascii="Times New Roman" w:hAnsi="Times New Roman" w:cs="Times New Roman"/>
        </w:rPr>
        <w:t>n</w:t>
      </w:r>
      <w:proofErr w:type="spellEnd"/>
      <w:r w:rsidR="00430EB3" w:rsidRPr="00707F9D">
        <w:rPr>
          <w:rFonts w:ascii="Times New Roman" w:hAnsi="Times New Roman" w:cs="Times New Roman"/>
        </w:rPr>
        <w:t xml:space="preserve"> </w:t>
      </w:r>
      <w:proofErr w:type="spellStart"/>
      <w:r w:rsidR="00430EB3" w:rsidRPr="00707F9D">
        <w:rPr>
          <w:rFonts w:ascii="Times New Roman" w:hAnsi="Times New Roman" w:cs="Times New Roman"/>
        </w:rPr>
        <w:t>tolerado</w:t>
      </w:r>
      <w:r w:rsidR="00324F2D" w:rsidRPr="00707F9D">
        <w:rPr>
          <w:rFonts w:ascii="Times New Roman" w:hAnsi="Times New Roman" w:cs="Times New Roman"/>
        </w:rPr>
        <w:t>s</w:t>
      </w:r>
      <w:proofErr w:type="spellEnd"/>
      <w:r w:rsidR="00430EB3" w:rsidRPr="00707F9D">
        <w:rPr>
          <w:rFonts w:ascii="Times New Roman" w:hAnsi="Times New Roman" w:cs="Times New Roman"/>
        </w:rPr>
        <w:t>.</w:t>
      </w:r>
      <w:r w:rsidR="00324F2D" w:rsidRPr="00707F9D">
        <w:rPr>
          <w:rFonts w:ascii="Times New Roman" w:hAnsi="Times New Roman" w:cs="Times New Roman"/>
        </w:rPr>
        <w:t xml:space="preserve"> </w:t>
      </w:r>
    </w:p>
    <w:p w14:paraId="29C08F3B" w14:textId="77777777" w:rsidR="00430EB3" w:rsidRPr="00707F9D" w:rsidRDefault="00430EB3" w:rsidP="00C4734D">
      <w:pPr>
        <w:rPr>
          <w:rFonts w:ascii="Times New Roman" w:hAnsi="Times New Roman" w:cs="Times New Roman"/>
        </w:rPr>
      </w:pPr>
    </w:p>
    <w:p w14:paraId="48E2F290" w14:textId="0F93689F" w:rsidR="00430EB3" w:rsidRPr="00707F9D" w:rsidRDefault="00324F2D" w:rsidP="00C4734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ab/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="00430EB3" w:rsidRPr="00707F9D">
        <w:rPr>
          <w:rFonts w:ascii="Times New Roman" w:hAnsi="Times New Roman" w:cs="Times New Roman"/>
        </w:rPr>
        <w:t xml:space="preserve"> </w:t>
      </w:r>
      <w:proofErr w:type="spellStart"/>
      <w:r w:rsidR="00430EB3" w:rsidRPr="00707F9D">
        <w:rPr>
          <w:rFonts w:ascii="Times New Roman" w:hAnsi="Times New Roman" w:cs="Times New Roman"/>
        </w:rPr>
        <w:t>política</w:t>
      </w:r>
      <w:proofErr w:type="spellEnd"/>
      <w:r w:rsidR="00773A30" w:rsidRPr="00707F9D">
        <w:rPr>
          <w:rFonts w:ascii="Times New Roman" w:hAnsi="Times New Roman" w:cs="Times New Roman"/>
        </w:rPr>
        <w:t xml:space="preserve"> </w:t>
      </w:r>
      <w:proofErr w:type="spellStart"/>
      <w:r w:rsidR="00773A30" w:rsidRPr="00707F9D">
        <w:rPr>
          <w:rFonts w:ascii="Times New Roman" w:hAnsi="Times New Roman" w:cs="Times New Roman"/>
        </w:rPr>
        <w:t>aplica</w:t>
      </w:r>
      <w:proofErr w:type="spellEnd"/>
      <w:r w:rsidR="00773A30" w:rsidRPr="00707F9D">
        <w:rPr>
          <w:rFonts w:ascii="Times New Roman" w:hAnsi="Times New Roman" w:cs="Times New Roman"/>
        </w:rPr>
        <w:t xml:space="preserve"> a </w:t>
      </w:r>
      <w:proofErr w:type="spellStart"/>
      <w:r w:rsidR="00773A30" w:rsidRPr="00707F9D">
        <w:rPr>
          <w:rFonts w:ascii="Times New Roman" w:hAnsi="Times New Roman" w:cs="Times New Roman"/>
        </w:rPr>
        <w:t>todas</w:t>
      </w:r>
      <w:proofErr w:type="spellEnd"/>
      <w:r w:rsidR="00773A30" w:rsidRPr="00707F9D">
        <w:rPr>
          <w:rFonts w:ascii="Times New Roman" w:hAnsi="Times New Roman" w:cs="Times New Roman"/>
        </w:rPr>
        <w:t xml:space="preserve"> las </w:t>
      </w:r>
      <w:proofErr w:type="spellStart"/>
      <w:r w:rsidR="00773A30" w:rsidRPr="00707F9D">
        <w:rPr>
          <w:rFonts w:ascii="Times New Roman" w:hAnsi="Times New Roman" w:cs="Times New Roman"/>
        </w:rPr>
        <w:t>actividades</w:t>
      </w:r>
      <w:proofErr w:type="spellEnd"/>
      <w:r w:rsidR="00430EB3" w:rsidRPr="00707F9D">
        <w:rPr>
          <w:rFonts w:ascii="Times New Roman" w:hAnsi="Times New Roman" w:cs="Times New Roman"/>
        </w:rPr>
        <w:t xml:space="preserve"> que </w:t>
      </w:r>
      <w:proofErr w:type="spellStart"/>
      <w:r w:rsidR="00430EB3" w:rsidRPr="00707F9D">
        <w:rPr>
          <w:rFonts w:ascii="Times New Roman" w:hAnsi="Times New Roman" w:cs="Times New Roman"/>
        </w:rPr>
        <w:t>involucran</w:t>
      </w:r>
      <w:proofErr w:type="spellEnd"/>
      <w:r w:rsidR="00430EB3" w:rsidRPr="00707F9D">
        <w:rPr>
          <w:rFonts w:ascii="Times New Roman" w:hAnsi="Times New Roman" w:cs="Times New Roman"/>
        </w:rPr>
        <w:t xml:space="preserve"> a RFKCS</w:t>
      </w:r>
      <w:r w:rsidR="00334892" w:rsidRPr="00707F9D">
        <w:rPr>
          <w:rFonts w:ascii="Times New Roman" w:hAnsi="Times New Roman" w:cs="Times New Roman"/>
        </w:rPr>
        <w:t xml:space="preserve">. </w:t>
      </w:r>
      <w:proofErr w:type="spellStart"/>
      <w:r w:rsidR="00334892" w:rsidRPr="00707F9D">
        <w:rPr>
          <w:rFonts w:ascii="Times New Roman" w:hAnsi="Times New Roman" w:cs="Times New Roman"/>
        </w:rPr>
        <w:t>Esto</w:t>
      </w:r>
      <w:proofErr w:type="spellEnd"/>
      <w:r w:rsidR="00334892" w:rsidRPr="00707F9D">
        <w:rPr>
          <w:rFonts w:ascii="Times New Roman" w:hAnsi="Times New Roman" w:cs="Times New Roman"/>
        </w:rPr>
        <w:t xml:space="preserve"> </w:t>
      </w:r>
      <w:proofErr w:type="spellStart"/>
      <w:r w:rsidR="00334892" w:rsidRPr="00707F9D">
        <w:rPr>
          <w:rFonts w:ascii="Times New Roman" w:hAnsi="Times New Roman" w:cs="Times New Roman"/>
        </w:rPr>
        <w:t>incluye</w:t>
      </w:r>
      <w:proofErr w:type="spellEnd"/>
      <w:r w:rsidR="00334892" w:rsidRPr="00707F9D">
        <w:rPr>
          <w:rFonts w:ascii="Times New Roman" w:hAnsi="Times New Roman" w:cs="Times New Roman"/>
        </w:rPr>
        <w:t xml:space="preserve"> </w:t>
      </w:r>
      <w:proofErr w:type="spellStart"/>
      <w:r w:rsidR="00334892" w:rsidRPr="00707F9D">
        <w:rPr>
          <w:rFonts w:ascii="Times New Roman" w:hAnsi="Times New Roman" w:cs="Times New Roman"/>
        </w:rPr>
        <w:t>actividades</w:t>
      </w:r>
      <w:proofErr w:type="spellEnd"/>
      <w:r w:rsidR="00334892" w:rsidRPr="00707F9D">
        <w:rPr>
          <w:rFonts w:ascii="Times New Roman" w:hAnsi="Times New Roman" w:cs="Times New Roman"/>
        </w:rPr>
        <w:t xml:space="preserve"> </w:t>
      </w:r>
      <w:proofErr w:type="spellStart"/>
      <w:r w:rsidR="00334892" w:rsidRPr="00707F9D">
        <w:rPr>
          <w:rFonts w:ascii="Times New Roman" w:hAnsi="Times New Roman" w:cs="Times New Roman"/>
        </w:rPr>
        <w:t>en</w:t>
      </w:r>
      <w:proofErr w:type="spellEnd"/>
      <w:r w:rsidR="00334892" w:rsidRPr="00707F9D">
        <w:rPr>
          <w:rFonts w:ascii="Times New Roman" w:hAnsi="Times New Roman" w:cs="Times New Roman"/>
        </w:rPr>
        <w:t xml:space="preserve"> las </w:t>
      </w:r>
      <w:proofErr w:type="spellStart"/>
      <w:r w:rsidR="00334892" w:rsidRPr="00707F9D">
        <w:rPr>
          <w:rFonts w:ascii="Times New Roman" w:hAnsi="Times New Roman" w:cs="Times New Roman"/>
        </w:rPr>
        <w:t>instalaciones</w:t>
      </w:r>
      <w:proofErr w:type="spellEnd"/>
      <w:r w:rsidR="00334892" w:rsidRPr="00707F9D">
        <w:rPr>
          <w:rFonts w:ascii="Times New Roman" w:hAnsi="Times New Roman" w:cs="Times New Roman"/>
        </w:rPr>
        <w:t xml:space="preserve"> </w:t>
      </w:r>
      <w:proofErr w:type="spellStart"/>
      <w:r w:rsidR="00334892" w:rsidRPr="00707F9D">
        <w:rPr>
          <w:rFonts w:ascii="Times New Roman" w:hAnsi="Times New Roman" w:cs="Times New Roman"/>
        </w:rPr>
        <w:t>escolares</w:t>
      </w:r>
      <w:proofErr w:type="spellEnd"/>
      <w:r w:rsidR="00334892" w:rsidRPr="00707F9D">
        <w:rPr>
          <w:rFonts w:ascii="Times New Roman" w:hAnsi="Times New Roman" w:cs="Times New Roman"/>
        </w:rPr>
        <w:t xml:space="preserve"> y </w:t>
      </w:r>
      <w:proofErr w:type="spellStart"/>
      <w:r w:rsidR="00334892" w:rsidRPr="00707F9D">
        <w:rPr>
          <w:rFonts w:ascii="Times New Roman" w:hAnsi="Times New Roman" w:cs="Times New Roman"/>
        </w:rPr>
        <w:t>fuera</w:t>
      </w:r>
      <w:proofErr w:type="spellEnd"/>
      <w:r w:rsidR="00334892" w:rsidRPr="00707F9D">
        <w:rPr>
          <w:rFonts w:ascii="Times New Roman" w:hAnsi="Times New Roman" w:cs="Times New Roman"/>
        </w:rPr>
        <w:t xml:space="preserve"> de las </w:t>
      </w:r>
      <w:proofErr w:type="spellStart"/>
      <w:r w:rsidR="00334892" w:rsidRPr="00707F9D">
        <w:rPr>
          <w:rFonts w:ascii="Times New Roman" w:hAnsi="Times New Roman" w:cs="Times New Roman"/>
        </w:rPr>
        <w:t>instalaciones</w:t>
      </w:r>
      <w:proofErr w:type="spellEnd"/>
      <w:r w:rsidR="00334892" w:rsidRPr="00707F9D">
        <w:rPr>
          <w:rFonts w:ascii="Times New Roman" w:hAnsi="Times New Roman" w:cs="Times New Roman"/>
        </w:rPr>
        <w:t xml:space="preserve"> de la </w:t>
      </w:r>
      <w:proofErr w:type="spellStart"/>
      <w:r w:rsidR="00334892" w:rsidRPr="00707F9D">
        <w:rPr>
          <w:rFonts w:ascii="Times New Roman" w:hAnsi="Times New Roman" w:cs="Times New Roman"/>
        </w:rPr>
        <w:t>escuela</w:t>
      </w:r>
      <w:proofErr w:type="spellEnd"/>
      <w:r w:rsidR="00334892" w:rsidRPr="00707F9D">
        <w:rPr>
          <w:rFonts w:ascii="Times New Roman" w:hAnsi="Times New Roman" w:cs="Times New Roman"/>
        </w:rPr>
        <w:t xml:space="preserve"> </w:t>
      </w:r>
      <w:proofErr w:type="spellStart"/>
      <w:r w:rsidR="00334892" w:rsidRPr="00707F9D">
        <w:rPr>
          <w:rFonts w:ascii="Times New Roman" w:hAnsi="Times New Roman" w:cs="Times New Roman"/>
        </w:rPr>
        <w:t>si</w:t>
      </w:r>
      <w:proofErr w:type="spellEnd"/>
      <w:r w:rsidR="00334892" w:rsidRPr="00707F9D">
        <w:rPr>
          <w:rFonts w:ascii="Times New Roman" w:hAnsi="Times New Roman" w:cs="Times New Roman"/>
        </w:rPr>
        <w:t xml:space="preserve"> el </w:t>
      </w:r>
      <w:proofErr w:type="spellStart"/>
      <w:r w:rsidR="00334892" w:rsidRPr="00707F9D">
        <w:rPr>
          <w:rFonts w:ascii="Times New Roman" w:hAnsi="Times New Roman" w:cs="Times New Roman"/>
        </w:rPr>
        <w:t>estudiante</w:t>
      </w:r>
      <w:proofErr w:type="spellEnd"/>
      <w:r w:rsidR="00334892" w:rsidRPr="00707F9D">
        <w:rPr>
          <w:rFonts w:ascii="Times New Roman" w:hAnsi="Times New Roman" w:cs="Times New Roman"/>
        </w:rPr>
        <w:t xml:space="preserve"> o el </w:t>
      </w:r>
      <w:proofErr w:type="spellStart"/>
      <w:r w:rsidR="00334892" w:rsidRPr="00707F9D">
        <w:rPr>
          <w:rFonts w:ascii="Times New Roman" w:hAnsi="Times New Roman" w:cs="Times New Roman"/>
        </w:rPr>
        <w:t>empleado</w:t>
      </w:r>
      <w:proofErr w:type="spellEnd"/>
      <w:r w:rsidR="00334892" w:rsidRPr="00707F9D">
        <w:rPr>
          <w:rFonts w:ascii="Times New Roman" w:hAnsi="Times New Roman" w:cs="Times New Roman"/>
        </w:rPr>
        <w:t>/a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está</w:t>
      </w:r>
      <w:proofErr w:type="spellEnd"/>
      <w:r w:rsidR="001C79F3" w:rsidRPr="00707F9D">
        <w:rPr>
          <w:rFonts w:ascii="Times New Roman" w:hAnsi="Times New Roman" w:cs="Times New Roman"/>
        </w:rPr>
        <w:t xml:space="preserve"> </w:t>
      </w:r>
      <w:proofErr w:type="spellStart"/>
      <w:r w:rsidR="001C79F3" w:rsidRPr="00707F9D">
        <w:rPr>
          <w:rFonts w:ascii="Times New Roman" w:hAnsi="Times New Roman" w:cs="Times New Roman"/>
        </w:rPr>
        <w:t>en</w:t>
      </w:r>
      <w:proofErr w:type="spellEnd"/>
      <w:r w:rsidR="001C79F3" w:rsidRPr="00707F9D">
        <w:rPr>
          <w:rFonts w:ascii="Times New Roman" w:hAnsi="Times New Roman" w:cs="Times New Roman"/>
        </w:rPr>
        <w:t xml:space="preserve"> una </w:t>
      </w:r>
      <w:proofErr w:type="spellStart"/>
      <w:r w:rsidR="001C79F3" w:rsidRPr="00707F9D">
        <w:rPr>
          <w:rFonts w:ascii="Times New Roman" w:hAnsi="Times New Roman" w:cs="Times New Roman"/>
        </w:rPr>
        <w:t>actividad</w:t>
      </w:r>
      <w:proofErr w:type="spellEnd"/>
      <w:r w:rsidR="001C79F3" w:rsidRPr="00707F9D">
        <w:rPr>
          <w:rFonts w:ascii="Times New Roman" w:hAnsi="Times New Roman" w:cs="Times New Roman"/>
        </w:rPr>
        <w:t xml:space="preserve"> </w:t>
      </w:r>
      <w:r w:rsidR="000E0478" w:rsidRPr="00707F9D">
        <w:rPr>
          <w:rFonts w:ascii="Times New Roman" w:hAnsi="Times New Roman" w:cs="Times New Roman"/>
        </w:rPr>
        <w:t xml:space="preserve">o </w:t>
      </w:r>
      <w:proofErr w:type="spellStart"/>
      <w:r w:rsidR="000E0478" w:rsidRPr="00707F9D">
        <w:rPr>
          <w:rFonts w:ascii="Times New Roman" w:hAnsi="Times New Roman" w:cs="Times New Roman"/>
        </w:rPr>
        <w:t>función</w:t>
      </w:r>
      <w:proofErr w:type="spellEnd"/>
      <w:r w:rsidR="000E0478" w:rsidRPr="00707F9D">
        <w:rPr>
          <w:rFonts w:ascii="Times New Roman" w:hAnsi="Times New Roman" w:cs="Times New Roman"/>
        </w:rPr>
        <w:t xml:space="preserve"> </w:t>
      </w:r>
      <w:proofErr w:type="spellStart"/>
      <w:r w:rsidR="001C79F3" w:rsidRPr="00707F9D">
        <w:rPr>
          <w:rFonts w:ascii="Times New Roman" w:hAnsi="Times New Roman" w:cs="Times New Roman"/>
        </w:rPr>
        <w:t>patrocinada</w:t>
      </w:r>
      <w:proofErr w:type="spellEnd"/>
      <w:r w:rsidR="001C79F3" w:rsidRPr="00707F9D">
        <w:rPr>
          <w:rFonts w:ascii="Times New Roman" w:hAnsi="Times New Roman" w:cs="Times New Roman"/>
        </w:rPr>
        <w:t xml:space="preserve"> por la </w:t>
      </w:r>
      <w:proofErr w:type="spellStart"/>
      <w:r w:rsidR="001C79F3" w:rsidRPr="00707F9D">
        <w:rPr>
          <w:rFonts w:ascii="Times New Roman" w:hAnsi="Times New Roman" w:cs="Times New Roman"/>
        </w:rPr>
        <w:t>escuela</w:t>
      </w:r>
      <w:proofErr w:type="spellEnd"/>
      <w:r w:rsidR="001C79F3" w:rsidRPr="00707F9D">
        <w:rPr>
          <w:rFonts w:ascii="Times New Roman" w:hAnsi="Times New Roman" w:cs="Times New Roman"/>
        </w:rPr>
        <w:t xml:space="preserve">, </w:t>
      </w:r>
      <w:proofErr w:type="spellStart"/>
      <w:r w:rsidR="001C79F3" w:rsidRPr="00707F9D">
        <w:rPr>
          <w:rFonts w:ascii="Times New Roman" w:hAnsi="Times New Roman" w:cs="Times New Roman"/>
        </w:rPr>
        <w:t>aprovada</w:t>
      </w:r>
      <w:proofErr w:type="spellEnd"/>
      <w:r w:rsidR="001C79F3" w:rsidRPr="00707F9D">
        <w:rPr>
          <w:rFonts w:ascii="Times New Roman" w:hAnsi="Times New Roman" w:cs="Times New Roman"/>
        </w:rPr>
        <w:t xml:space="preserve"> por la </w:t>
      </w:r>
      <w:proofErr w:type="spellStart"/>
      <w:r w:rsidR="001C79F3" w:rsidRPr="00707F9D">
        <w:rPr>
          <w:rFonts w:ascii="Times New Roman" w:hAnsi="Times New Roman" w:cs="Times New Roman"/>
        </w:rPr>
        <w:t>escuel</w:t>
      </w:r>
      <w:r w:rsidR="006C245E" w:rsidRPr="00707F9D">
        <w:rPr>
          <w:rFonts w:ascii="Times New Roman" w:hAnsi="Times New Roman" w:cs="Times New Roman"/>
        </w:rPr>
        <w:t>a</w:t>
      </w:r>
      <w:proofErr w:type="spellEnd"/>
      <w:r w:rsidR="006C245E" w:rsidRPr="00707F9D">
        <w:rPr>
          <w:rFonts w:ascii="Times New Roman" w:hAnsi="Times New Roman" w:cs="Times New Roman"/>
        </w:rPr>
        <w:t xml:space="preserve">, o </w:t>
      </w:r>
      <w:proofErr w:type="spellStart"/>
      <w:r w:rsidR="006C245E" w:rsidRPr="00707F9D">
        <w:rPr>
          <w:rFonts w:ascii="Times New Roman" w:hAnsi="Times New Roman" w:cs="Times New Roman"/>
        </w:rPr>
        <w:t>relacionada</w:t>
      </w:r>
      <w:proofErr w:type="spellEnd"/>
      <w:r w:rsidR="006C245E" w:rsidRPr="00707F9D">
        <w:rPr>
          <w:rFonts w:ascii="Times New Roman" w:hAnsi="Times New Roman" w:cs="Times New Roman"/>
        </w:rPr>
        <w:t xml:space="preserve"> por la </w:t>
      </w:r>
      <w:proofErr w:type="spellStart"/>
      <w:r w:rsidR="006C245E" w:rsidRPr="00707F9D">
        <w:rPr>
          <w:rFonts w:ascii="Times New Roman" w:hAnsi="Times New Roman" w:cs="Times New Roman"/>
        </w:rPr>
        <w:t>escuela</w:t>
      </w:r>
      <w:proofErr w:type="spellEnd"/>
      <w:r w:rsidR="006C245E" w:rsidRPr="00707F9D">
        <w:rPr>
          <w:rFonts w:ascii="Times New Roman" w:hAnsi="Times New Roman" w:cs="Times New Roman"/>
        </w:rPr>
        <w:t xml:space="preserve">, tales </w:t>
      </w:r>
      <w:proofErr w:type="spellStart"/>
      <w:r w:rsidR="006C245E" w:rsidRPr="00707F9D">
        <w:rPr>
          <w:rFonts w:ascii="Times New Roman" w:hAnsi="Times New Roman" w:cs="Times New Roman"/>
        </w:rPr>
        <w:t>como</w:t>
      </w:r>
      <w:proofErr w:type="spellEnd"/>
      <w:r w:rsidR="006C245E" w:rsidRPr="00707F9D">
        <w:rPr>
          <w:rFonts w:ascii="Times New Roman" w:hAnsi="Times New Roman" w:cs="Times New Roman"/>
        </w:rPr>
        <w:t xml:space="preserve"> </w:t>
      </w:r>
      <w:proofErr w:type="spellStart"/>
      <w:r w:rsidR="006C245E" w:rsidRPr="00707F9D">
        <w:rPr>
          <w:rFonts w:ascii="Times New Roman" w:hAnsi="Times New Roman" w:cs="Times New Roman"/>
        </w:rPr>
        <w:t>excursiones</w:t>
      </w:r>
      <w:proofErr w:type="spellEnd"/>
      <w:r w:rsidR="006C245E" w:rsidRPr="00707F9D">
        <w:rPr>
          <w:rFonts w:ascii="Times New Roman" w:hAnsi="Times New Roman" w:cs="Times New Roman"/>
        </w:rPr>
        <w:t xml:space="preserve"> </w:t>
      </w:r>
      <w:r w:rsidR="00260D54" w:rsidRPr="00707F9D">
        <w:rPr>
          <w:rFonts w:ascii="Times New Roman" w:hAnsi="Times New Roman" w:cs="Times New Roman"/>
        </w:rPr>
        <w:t xml:space="preserve">o </w:t>
      </w:r>
      <w:proofErr w:type="spellStart"/>
      <w:r w:rsidR="00260D54" w:rsidRPr="00707F9D">
        <w:rPr>
          <w:rFonts w:ascii="Times New Roman" w:hAnsi="Times New Roman" w:cs="Times New Roman"/>
        </w:rPr>
        <w:t>eventos</w:t>
      </w:r>
      <w:proofErr w:type="spellEnd"/>
      <w:r w:rsidR="00260D54" w:rsidRPr="00707F9D">
        <w:rPr>
          <w:rFonts w:ascii="Times New Roman" w:hAnsi="Times New Roman" w:cs="Times New Roman"/>
        </w:rPr>
        <w:t xml:space="preserve"> </w:t>
      </w:r>
      <w:proofErr w:type="spellStart"/>
      <w:r w:rsidR="00260D54" w:rsidRPr="00707F9D">
        <w:rPr>
          <w:rFonts w:ascii="Times New Roman" w:hAnsi="Times New Roman" w:cs="Times New Roman"/>
        </w:rPr>
        <w:t>atléticos</w:t>
      </w:r>
      <w:proofErr w:type="spellEnd"/>
      <w:r w:rsidR="00D70AC5" w:rsidRPr="00707F9D">
        <w:rPr>
          <w:rFonts w:ascii="Times New Roman" w:hAnsi="Times New Roman" w:cs="Times New Roman"/>
        </w:rPr>
        <w:t xml:space="preserve"> </w:t>
      </w:r>
      <w:proofErr w:type="spellStart"/>
      <w:r w:rsidR="00D70AC5" w:rsidRPr="00707F9D">
        <w:rPr>
          <w:rFonts w:ascii="Times New Roman" w:hAnsi="Times New Roman" w:cs="Times New Roman"/>
        </w:rPr>
        <w:t>donde</w:t>
      </w:r>
      <w:proofErr w:type="spellEnd"/>
      <w:r w:rsidR="00D70AC5" w:rsidRPr="00707F9D">
        <w:rPr>
          <w:rFonts w:ascii="Times New Roman" w:hAnsi="Times New Roman" w:cs="Times New Roman"/>
        </w:rPr>
        <w:t xml:space="preserve"> los </w:t>
      </w:r>
      <w:proofErr w:type="spellStart"/>
      <w:r w:rsidR="00D70AC5" w:rsidRPr="00707F9D">
        <w:rPr>
          <w:rFonts w:ascii="Times New Roman" w:hAnsi="Times New Roman" w:cs="Times New Roman"/>
        </w:rPr>
        <w:t>estudiantes</w:t>
      </w:r>
      <w:proofErr w:type="spellEnd"/>
      <w:r w:rsidR="00D70AC5" w:rsidRPr="00707F9D">
        <w:rPr>
          <w:rFonts w:ascii="Times New Roman" w:hAnsi="Times New Roman" w:cs="Times New Roman"/>
        </w:rPr>
        <w:t xml:space="preserve"> </w:t>
      </w:r>
      <w:proofErr w:type="spellStart"/>
      <w:r w:rsidR="00D70AC5" w:rsidRPr="00707F9D">
        <w:rPr>
          <w:rFonts w:ascii="Times New Roman" w:hAnsi="Times New Roman" w:cs="Times New Roman"/>
        </w:rPr>
        <w:t>están</w:t>
      </w:r>
      <w:proofErr w:type="spellEnd"/>
      <w:r w:rsidR="00D70AC5" w:rsidRPr="00707F9D">
        <w:rPr>
          <w:rFonts w:ascii="Times New Roman" w:hAnsi="Times New Roman" w:cs="Times New Roman"/>
        </w:rPr>
        <w:t xml:space="preserve"> bajo el control de la </w:t>
      </w:r>
      <w:proofErr w:type="spellStart"/>
      <w:r w:rsidR="00D70AC5" w:rsidRPr="00707F9D">
        <w:rPr>
          <w:rFonts w:ascii="Times New Roman" w:hAnsi="Times New Roman" w:cs="Times New Roman"/>
        </w:rPr>
        <w:t>escuela</w:t>
      </w:r>
      <w:proofErr w:type="spellEnd"/>
      <w:r w:rsidR="00D70AC5" w:rsidRPr="00707F9D">
        <w:rPr>
          <w:rFonts w:ascii="Times New Roman" w:hAnsi="Times New Roman" w:cs="Times New Roman"/>
        </w:rPr>
        <w:t xml:space="preserve">, o </w:t>
      </w:r>
      <w:proofErr w:type="spellStart"/>
      <w:r w:rsidR="00D70AC5" w:rsidRPr="00707F9D">
        <w:rPr>
          <w:rFonts w:ascii="Times New Roman" w:hAnsi="Times New Roman" w:cs="Times New Roman"/>
        </w:rPr>
        <w:t>donde</w:t>
      </w:r>
      <w:proofErr w:type="spellEnd"/>
      <w:r w:rsidR="00D70AC5" w:rsidRPr="00707F9D">
        <w:rPr>
          <w:rFonts w:ascii="Times New Roman" w:hAnsi="Times New Roman" w:cs="Times New Roman"/>
        </w:rPr>
        <w:t xml:space="preserve"> los </w:t>
      </w:r>
      <w:proofErr w:type="spellStart"/>
      <w:r w:rsidR="00D70AC5" w:rsidRPr="00707F9D">
        <w:rPr>
          <w:rFonts w:ascii="Times New Roman" w:hAnsi="Times New Roman" w:cs="Times New Roman"/>
        </w:rPr>
        <w:t>empleados</w:t>
      </w:r>
      <w:proofErr w:type="spellEnd"/>
      <w:r w:rsidR="00D70AC5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participando</w:t>
      </w:r>
      <w:proofErr w:type="spellEnd"/>
      <w:r w:rsidR="001A171A"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en</w:t>
      </w:r>
      <w:proofErr w:type="spellEnd"/>
      <w:r w:rsidR="001A171A" w:rsidRPr="00707F9D">
        <w:rPr>
          <w:rFonts w:ascii="Times New Roman" w:hAnsi="Times New Roman" w:cs="Times New Roman"/>
        </w:rPr>
        <w:t xml:space="preserve"> el </w:t>
      </w:r>
      <w:proofErr w:type="spellStart"/>
      <w:r w:rsidR="001A171A" w:rsidRPr="00707F9D">
        <w:rPr>
          <w:rFonts w:ascii="Times New Roman" w:hAnsi="Times New Roman" w:cs="Times New Roman"/>
        </w:rPr>
        <w:t>negocio</w:t>
      </w:r>
      <w:proofErr w:type="spellEnd"/>
      <w:r w:rsidR="001A171A" w:rsidRPr="00707F9D">
        <w:rPr>
          <w:rFonts w:ascii="Times New Roman" w:hAnsi="Times New Roman" w:cs="Times New Roman"/>
        </w:rPr>
        <w:t xml:space="preserve"> de la </w:t>
      </w:r>
      <w:proofErr w:type="spellStart"/>
      <w:r w:rsidR="001A171A" w:rsidRPr="00707F9D">
        <w:rPr>
          <w:rFonts w:ascii="Times New Roman" w:hAnsi="Times New Roman" w:cs="Times New Roman"/>
        </w:rPr>
        <w:t>escuela</w:t>
      </w:r>
      <w:proofErr w:type="spellEnd"/>
      <w:r w:rsidR="001A171A" w:rsidRPr="00707F9D">
        <w:rPr>
          <w:rFonts w:ascii="Times New Roman" w:hAnsi="Times New Roman" w:cs="Times New Roman"/>
        </w:rPr>
        <w:t xml:space="preserve">. </w:t>
      </w:r>
      <w:proofErr w:type="spellStart"/>
      <w:r w:rsidR="001A171A" w:rsidRPr="00707F9D">
        <w:rPr>
          <w:rFonts w:ascii="Times New Roman" w:hAnsi="Times New Roman" w:cs="Times New Roman"/>
        </w:rPr>
        <w:t>Tambié</w:t>
      </w:r>
      <w:r w:rsidR="00585048" w:rsidRPr="00707F9D">
        <w:rPr>
          <w:rFonts w:ascii="Times New Roman" w:hAnsi="Times New Roman" w:cs="Times New Roman"/>
        </w:rPr>
        <w:t>n</w:t>
      </w:r>
      <w:proofErr w:type="spellEnd"/>
      <w:r w:rsidR="00585048"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aplica</w:t>
      </w:r>
      <w:proofErr w:type="spellEnd"/>
      <w:r w:rsidR="001A171A" w:rsidRPr="00707F9D">
        <w:rPr>
          <w:rFonts w:ascii="Times New Roman" w:hAnsi="Times New Roman" w:cs="Times New Roman"/>
        </w:rPr>
        <w:t xml:space="preserve"> a </w:t>
      </w:r>
      <w:proofErr w:type="spellStart"/>
      <w:r w:rsidR="001A171A" w:rsidRPr="00707F9D">
        <w:rPr>
          <w:rFonts w:ascii="Times New Roman" w:hAnsi="Times New Roman" w:cs="Times New Roman"/>
        </w:rPr>
        <w:t>cualquier</w:t>
      </w:r>
      <w:proofErr w:type="spellEnd"/>
      <w:r w:rsidR="001A171A"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actividad</w:t>
      </w:r>
      <w:proofErr w:type="spellEnd"/>
      <w:r w:rsidR="001A171A" w:rsidRPr="00707F9D">
        <w:rPr>
          <w:rFonts w:ascii="Times New Roman" w:hAnsi="Times New Roman" w:cs="Times New Roman"/>
        </w:rPr>
        <w:t xml:space="preserve"> o </w:t>
      </w:r>
      <w:proofErr w:type="spellStart"/>
      <w:r w:rsidR="001A171A" w:rsidRPr="00707F9D">
        <w:rPr>
          <w:rFonts w:ascii="Times New Roman" w:hAnsi="Times New Roman" w:cs="Times New Roman"/>
        </w:rPr>
        <w:t>incidente</w:t>
      </w:r>
      <w:proofErr w:type="spellEnd"/>
      <w:r w:rsidR="001A171A"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en</w:t>
      </w:r>
      <w:proofErr w:type="spellEnd"/>
      <w:r w:rsidR="001A171A" w:rsidRPr="00707F9D">
        <w:rPr>
          <w:rFonts w:ascii="Times New Roman" w:hAnsi="Times New Roman" w:cs="Times New Roman"/>
        </w:rPr>
        <w:t xml:space="preserve"> el </w:t>
      </w:r>
      <w:proofErr w:type="spellStart"/>
      <w:r w:rsidR="001A171A" w:rsidRPr="00707F9D">
        <w:rPr>
          <w:rFonts w:ascii="Times New Roman" w:hAnsi="Times New Roman" w:cs="Times New Roman"/>
        </w:rPr>
        <w:t>camino</w:t>
      </w:r>
      <w:proofErr w:type="spellEnd"/>
      <w:r w:rsidR="001A171A" w:rsidRPr="00707F9D">
        <w:rPr>
          <w:rFonts w:ascii="Times New Roman" w:hAnsi="Times New Roman" w:cs="Times New Roman"/>
        </w:rPr>
        <w:t xml:space="preserve"> entre la </w:t>
      </w:r>
      <w:proofErr w:type="spellStart"/>
      <w:r w:rsidR="001A171A" w:rsidRPr="00707F9D">
        <w:rPr>
          <w:rFonts w:ascii="Times New Roman" w:hAnsi="Times New Roman" w:cs="Times New Roman"/>
        </w:rPr>
        <w:t>escuela</w:t>
      </w:r>
      <w:proofErr w:type="spellEnd"/>
      <w:r w:rsidR="001A171A" w:rsidRPr="00707F9D">
        <w:rPr>
          <w:rFonts w:ascii="Times New Roman" w:hAnsi="Times New Roman" w:cs="Times New Roman"/>
        </w:rPr>
        <w:t xml:space="preserve"> y la </w:t>
      </w:r>
      <w:proofErr w:type="spellStart"/>
      <w:r w:rsidR="001A171A" w:rsidRPr="00707F9D">
        <w:rPr>
          <w:rFonts w:ascii="Times New Roman" w:hAnsi="Times New Roman" w:cs="Times New Roman"/>
        </w:rPr>
        <w:t>actividad</w:t>
      </w:r>
      <w:proofErr w:type="spellEnd"/>
      <w:r w:rsidR="001A171A" w:rsidRPr="00707F9D">
        <w:rPr>
          <w:rFonts w:ascii="Times New Roman" w:hAnsi="Times New Roman" w:cs="Times New Roman"/>
        </w:rPr>
        <w:t xml:space="preserve"> escolar </w:t>
      </w:r>
      <w:proofErr w:type="spellStart"/>
      <w:r w:rsidR="001A171A" w:rsidRPr="00707F9D">
        <w:rPr>
          <w:rFonts w:ascii="Times New Roman" w:hAnsi="Times New Roman" w:cs="Times New Roman"/>
        </w:rPr>
        <w:t>fuera</w:t>
      </w:r>
      <w:proofErr w:type="spellEnd"/>
      <w:r w:rsidR="001A171A" w:rsidRPr="00707F9D">
        <w:rPr>
          <w:rFonts w:ascii="Times New Roman" w:hAnsi="Times New Roman" w:cs="Times New Roman"/>
        </w:rPr>
        <w:t xml:space="preserve"> del campus escolar. RFKCS </w:t>
      </w:r>
      <w:proofErr w:type="spellStart"/>
      <w:r w:rsidR="001A171A" w:rsidRPr="00707F9D">
        <w:rPr>
          <w:rFonts w:ascii="Times New Roman" w:hAnsi="Times New Roman" w:cs="Times New Roman"/>
        </w:rPr>
        <w:t>espera</w:t>
      </w:r>
      <w:proofErr w:type="spellEnd"/>
      <w:r w:rsidR="001A171A" w:rsidRPr="00707F9D">
        <w:rPr>
          <w:rFonts w:ascii="Times New Roman" w:hAnsi="Times New Roman" w:cs="Times New Roman"/>
        </w:rPr>
        <w:t xml:space="preserve"> que los </w:t>
      </w:r>
      <w:proofErr w:type="spellStart"/>
      <w:r w:rsidR="001A171A" w:rsidRPr="00707F9D">
        <w:rPr>
          <w:rFonts w:ascii="Times New Roman" w:hAnsi="Times New Roman" w:cs="Times New Roman"/>
        </w:rPr>
        <w:t>estudiantes</w:t>
      </w:r>
      <w:proofErr w:type="spellEnd"/>
      <w:r w:rsidR="001A171A" w:rsidRPr="00707F9D">
        <w:rPr>
          <w:rFonts w:ascii="Times New Roman" w:hAnsi="Times New Roman" w:cs="Times New Roman"/>
        </w:rPr>
        <w:t xml:space="preserve"> se </w:t>
      </w:r>
      <w:proofErr w:type="spellStart"/>
      <w:r w:rsidR="001A171A" w:rsidRPr="00707F9D">
        <w:rPr>
          <w:rFonts w:ascii="Times New Roman" w:hAnsi="Times New Roman" w:cs="Times New Roman"/>
        </w:rPr>
        <w:t>c</w:t>
      </w:r>
      <w:r w:rsidR="00585048" w:rsidRPr="00707F9D">
        <w:rPr>
          <w:rFonts w:ascii="Times New Roman" w:hAnsi="Times New Roman" w:cs="Times New Roman"/>
        </w:rPr>
        <w:t>omporten</w:t>
      </w:r>
      <w:proofErr w:type="spellEnd"/>
      <w:r w:rsidR="00585048" w:rsidRPr="00707F9D">
        <w:rPr>
          <w:rFonts w:ascii="Times New Roman" w:hAnsi="Times New Roman" w:cs="Times New Roman"/>
        </w:rPr>
        <w:t xml:space="preserve"> de una </w:t>
      </w:r>
      <w:proofErr w:type="spellStart"/>
      <w:r w:rsidR="00585048" w:rsidRPr="00707F9D">
        <w:rPr>
          <w:rFonts w:ascii="Times New Roman" w:hAnsi="Times New Roman" w:cs="Times New Roman"/>
        </w:rPr>
        <w:t>manera</w:t>
      </w:r>
      <w:proofErr w:type="spellEnd"/>
      <w:r w:rsidR="00585048" w:rsidRPr="00707F9D">
        <w:rPr>
          <w:rFonts w:ascii="Times New Roman" w:hAnsi="Times New Roman" w:cs="Times New Roman"/>
        </w:rPr>
        <w:t xml:space="preserve"> </w:t>
      </w:r>
      <w:proofErr w:type="spellStart"/>
      <w:r w:rsidR="00585048" w:rsidRPr="00707F9D">
        <w:rPr>
          <w:rFonts w:ascii="Times New Roman" w:hAnsi="Times New Roman" w:cs="Times New Roman"/>
        </w:rPr>
        <w:t>apro</w:t>
      </w:r>
      <w:r w:rsidR="001A171A" w:rsidRPr="00707F9D">
        <w:rPr>
          <w:rFonts w:ascii="Times New Roman" w:hAnsi="Times New Roman" w:cs="Times New Roman"/>
        </w:rPr>
        <w:t>piada</w:t>
      </w:r>
      <w:proofErr w:type="spellEnd"/>
      <w:r w:rsidR="001A171A" w:rsidRPr="00707F9D">
        <w:rPr>
          <w:rFonts w:ascii="Times New Roman" w:hAnsi="Times New Roman" w:cs="Times New Roman"/>
        </w:rPr>
        <w:t xml:space="preserve"> a sus </w:t>
      </w:r>
      <w:proofErr w:type="spellStart"/>
      <w:r w:rsidR="001A171A" w:rsidRPr="00707F9D">
        <w:rPr>
          <w:rFonts w:ascii="Times New Roman" w:hAnsi="Times New Roman" w:cs="Times New Roman"/>
        </w:rPr>
        <w:t>respe</w:t>
      </w:r>
      <w:r w:rsidR="00585048" w:rsidRPr="00707F9D">
        <w:rPr>
          <w:rFonts w:ascii="Times New Roman" w:hAnsi="Times New Roman" w:cs="Times New Roman"/>
        </w:rPr>
        <w:t>ctivos</w:t>
      </w:r>
      <w:proofErr w:type="spellEnd"/>
      <w:r w:rsidR="00585048" w:rsidRPr="00707F9D">
        <w:rPr>
          <w:rFonts w:ascii="Times New Roman" w:hAnsi="Times New Roman" w:cs="Times New Roman"/>
        </w:rPr>
        <w:t xml:space="preserve"> </w:t>
      </w:r>
      <w:proofErr w:type="spellStart"/>
      <w:r w:rsidR="00585048" w:rsidRPr="00707F9D">
        <w:rPr>
          <w:rFonts w:ascii="Times New Roman" w:hAnsi="Times New Roman" w:cs="Times New Roman"/>
        </w:rPr>
        <w:t>niveles</w:t>
      </w:r>
      <w:proofErr w:type="spellEnd"/>
      <w:r w:rsidR="00585048" w:rsidRPr="00707F9D">
        <w:rPr>
          <w:rFonts w:ascii="Times New Roman" w:hAnsi="Times New Roman" w:cs="Times New Roman"/>
        </w:rPr>
        <w:t xml:space="preserve"> de </w:t>
      </w:r>
      <w:proofErr w:type="spellStart"/>
      <w:r w:rsidR="00585048" w:rsidRPr="00707F9D">
        <w:rPr>
          <w:rFonts w:ascii="Times New Roman" w:hAnsi="Times New Roman" w:cs="Times New Roman"/>
        </w:rPr>
        <w:t>desarrollo</w:t>
      </w:r>
      <w:proofErr w:type="spellEnd"/>
      <w:r w:rsidR="00585048" w:rsidRPr="00707F9D">
        <w:rPr>
          <w:rFonts w:ascii="Times New Roman" w:hAnsi="Times New Roman" w:cs="Times New Roman"/>
        </w:rPr>
        <w:t xml:space="preserve">, </w:t>
      </w:r>
      <w:proofErr w:type="spellStart"/>
      <w:r w:rsidR="00585048" w:rsidRPr="00707F9D">
        <w:rPr>
          <w:rFonts w:ascii="Times New Roman" w:hAnsi="Times New Roman" w:cs="Times New Roman"/>
        </w:rPr>
        <w:t>madurez</w:t>
      </w:r>
      <w:proofErr w:type="spellEnd"/>
      <w:r w:rsidR="00585048" w:rsidRPr="00707F9D">
        <w:rPr>
          <w:rFonts w:ascii="Times New Roman" w:hAnsi="Times New Roman" w:cs="Times New Roman"/>
        </w:rPr>
        <w:t xml:space="preserve">, y </w:t>
      </w:r>
      <w:proofErr w:type="spellStart"/>
      <w:r w:rsidR="00585048" w:rsidRPr="00707F9D">
        <w:rPr>
          <w:rFonts w:ascii="Times New Roman" w:hAnsi="Times New Roman" w:cs="Times New Roman"/>
        </w:rPr>
        <w:t>capacidades</w:t>
      </w:r>
      <w:proofErr w:type="spellEnd"/>
      <w:r w:rsidR="001A171A"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demonstradas</w:t>
      </w:r>
      <w:proofErr w:type="spellEnd"/>
      <w:r w:rsidR="001A171A"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teniendo</w:t>
      </w:r>
      <w:proofErr w:type="spellEnd"/>
      <w:r w:rsidR="001A171A"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debidamente</w:t>
      </w:r>
      <w:proofErr w:type="spellEnd"/>
      <w:r w:rsidR="001A171A"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en</w:t>
      </w:r>
      <w:proofErr w:type="spellEnd"/>
      <w:r w:rsidR="001A171A" w:rsidRPr="00707F9D">
        <w:rPr>
          <w:rFonts w:ascii="Times New Roman" w:hAnsi="Times New Roman" w:cs="Times New Roman"/>
        </w:rPr>
        <w:t xml:space="preserve"> </w:t>
      </w:r>
      <w:proofErr w:type="spellStart"/>
      <w:r w:rsidR="001A171A" w:rsidRPr="00707F9D">
        <w:rPr>
          <w:rFonts w:ascii="Times New Roman" w:hAnsi="Times New Roman" w:cs="Times New Roman"/>
        </w:rPr>
        <w:t>cuenta</w:t>
      </w:r>
      <w:proofErr w:type="spellEnd"/>
      <w:r w:rsidR="005534F7" w:rsidRPr="00707F9D">
        <w:rPr>
          <w:rFonts w:ascii="Times New Roman" w:hAnsi="Times New Roman" w:cs="Times New Roman"/>
        </w:rPr>
        <w:t xml:space="preserve"> los derechos y el </w:t>
      </w:r>
      <w:proofErr w:type="spellStart"/>
      <w:r w:rsidR="005534F7" w:rsidRPr="00707F9D">
        <w:rPr>
          <w:rFonts w:ascii="Times New Roman" w:hAnsi="Times New Roman" w:cs="Times New Roman"/>
        </w:rPr>
        <w:t>bienestar</w:t>
      </w:r>
      <w:proofErr w:type="spellEnd"/>
      <w:r w:rsidR="005534F7" w:rsidRPr="00707F9D">
        <w:rPr>
          <w:rFonts w:ascii="Times New Roman" w:hAnsi="Times New Roman" w:cs="Times New Roman"/>
        </w:rPr>
        <w:t xml:space="preserve"> de los </w:t>
      </w:r>
      <w:proofErr w:type="spellStart"/>
      <w:r w:rsidR="005534F7" w:rsidRPr="00707F9D">
        <w:rPr>
          <w:rFonts w:ascii="Times New Roman" w:hAnsi="Times New Roman" w:cs="Times New Roman"/>
        </w:rPr>
        <w:t>otros</w:t>
      </w:r>
      <w:proofErr w:type="spellEnd"/>
      <w:r w:rsidR="005534F7" w:rsidRPr="00707F9D">
        <w:rPr>
          <w:rFonts w:ascii="Times New Roman" w:hAnsi="Times New Roman" w:cs="Times New Roman"/>
        </w:rPr>
        <w:t xml:space="preserve"> </w:t>
      </w:r>
      <w:proofErr w:type="spellStart"/>
      <w:r w:rsidR="005534F7" w:rsidRPr="00707F9D">
        <w:rPr>
          <w:rFonts w:ascii="Times New Roman" w:hAnsi="Times New Roman" w:cs="Times New Roman"/>
        </w:rPr>
        <w:t>estudiantes</w:t>
      </w:r>
      <w:proofErr w:type="spellEnd"/>
      <w:r w:rsidR="005534F7" w:rsidRPr="00707F9D">
        <w:rPr>
          <w:rFonts w:ascii="Times New Roman" w:hAnsi="Times New Roman" w:cs="Times New Roman"/>
        </w:rPr>
        <w:t xml:space="preserve"> y el personal de la </w:t>
      </w:r>
      <w:proofErr w:type="spellStart"/>
      <w:r w:rsidR="005534F7" w:rsidRPr="00707F9D">
        <w:rPr>
          <w:rFonts w:ascii="Times New Roman" w:hAnsi="Times New Roman" w:cs="Times New Roman"/>
        </w:rPr>
        <w:t>escuela</w:t>
      </w:r>
      <w:proofErr w:type="spellEnd"/>
      <w:r w:rsidR="00CC5467" w:rsidRPr="00707F9D">
        <w:rPr>
          <w:rFonts w:ascii="Times New Roman" w:hAnsi="Times New Roman" w:cs="Times New Roman"/>
        </w:rPr>
        <w:t xml:space="preserve">, el </w:t>
      </w:r>
      <w:proofErr w:type="spellStart"/>
      <w:r w:rsidR="00CC5467" w:rsidRPr="00707F9D">
        <w:rPr>
          <w:rFonts w:ascii="Times New Roman" w:hAnsi="Times New Roman" w:cs="Times New Roman"/>
        </w:rPr>
        <w:t>propó</w:t>
      </w:r>
      <w:r w:rsidR="006253C8" w:rsidRPr="00707F9D">
        <w:rPr>
          <w:rFonts w:ascii="Times New Roman" w:hAnsi="Times New Roman" w:cs="Times New Roman"/>
        </w:rPr>
        <w:t>sito</w:t>
      </w:r>
      <w:proofErr w:type="spellEnd"/>
      <w:r w:rsidR="006253C8" w:rsidRPr="00707F9D">
        <w:rPr>
          <w:rFonts w:ascii="Times New Roman" w:hAnsi="Times New Roman" w:cs="Times New Roman"/>
        </w:rPr>
        <w:t xml:space="preserve"> </w:t>
      </w:r>
      <w:proofErr w:type="spellStart"/>
      <w:r w:rsidR="006253C8" w:rsidRPr="00707F9D">
        <w:rPr>
          <w:rFonts w:ascii="Times New Roman" w:hAnsi="Times New Roman" w:cs="Times New Roman"/>
        </w:rPr>
        <w:t>educativo</w:t>
      </w:r>
      <w:proofErr w:type="spellEnd"/>
      <w:r w:rsidR="006253C8" w:rsidRPr="00707F9D">
        <w:rPr>
          <w:rFonts w:ascii="Times New Roman" w:hAnsi="Times New Roman" w:cs="Times New Roman"/>
        </w:rPr>
        <w:t xml:space="preserve"> que </w:t>
      </w:r>
      <w:proofErr w:type="spellStart"/>
      <w:r w:rsidR="006253C8" w:rsidRPr="00707F9D">
        <w:rPr>
          <w:rFonts w:ascii="Times New Roman" w:hAnsi="Times New Roman" w:cs="Times New Roman"/>
        </w:rPr>
        <w:t>subyace</w:t>
      </w:r>
      <w:proofErr w:type="spellEnd"/>
      <w:r w:rsidR="006253C8" w:rsidRPr="00707F9D">
        <w:rPr>
          <w:rFonts w:ascii="Times New Roman" w:hAnsi="Times New Roman" w:cs="Times New Roman"/>
        </w:rPr>
        <w:t xml:space="preserve"> a </w:t>
      </w:r>
      <w:proofErr w:type="spellStart"/>
      <w:r w:rsidR="006253C8" w:rsidRPr="00707F9D">
        <w:rPr>
          <w:rFonts w:ascii="Times New Roman" w:hAnsi="Times New Roman" w:cs="Times New Roman"/>
        </w:rPr>
        <w:t>t</w:t>
      </w:r>
      <w:r w:rsidR="006D50CF" w:rsidRPr="00707F9D">
        <w:rPr>
          <w:rFonts w:ascii="Times New Roman" w:hAnsi="Times New Roman" w:cs="Times New Roman"/>
        </w:rPr>
        <w:t>odas</w:t>
      </w:r>
      <w:proofErr w:type="spellEnd"/>
      <w:r w:rsidR="006D50CF" w:rsidRPr="00707F9D">
        <w:rPr>
          <w:rFonts w:ascii="Times New Roman" w:hAnsi="Times New Roman" w:cs="Times New Roman"/>
        </w:rPr>
        <w:t xml:space="preserve"> las </w:t>
      </w:r>
      <w:proofErr w:type="spellStart"/>
      <w:r w:rsidR="006D50CF" w:rsidRPr="00707F9D">
        <w:rPr>
          <w:rFonts w:ascii="Times New Roman" w:hAnsi="Times New Roman" w:cs="Times New Roman"/>
        </w:rPr>
        <w:t>actividades</w:t>
      </w:r>
      <w:proofErr w:type="spellEnd"/>
      <w:r w:rsidR="006D50CF" w:rsidRPr="00707F9D">
        <w:rPr>
          <w:rFonts w:ascii="Times New Roman" w:hAnsi="Times New Roman" w:cs="Times New Roman"/>
        </w:rPr>
        <w:t xml:space="preserve"> </w:t>
      </w:r>
      <w:proofErr w:type="spellStart"/>
      <w:r w:rsidR="006D50CF" w:rsidRPr="00707F9D">
        <w:rPr>
          <w:rFonts w:ascii="Times New Roman" w:hAnsi="Times New Roman" w:cs="Times New Roman"/>
        </w:rPr>
        <w:t>escolares</w:t>
      </w:r>
      <w:proofErr w:type="spellEnd"/>
      <w:r w:rsidR="006D50CF" w:rsidRPr="00707F9D">
        <w:rPr>
          <w:rFonts w:ascii="Times New Roman" w:hAnsi="Times New Roman" w:cs="Times New Roman"/>
        </w:rPr>
        <w:t xml:space="preserve">, y </w:t>
      </w:r>
      <w:r w:rsidR="00585048" w:rsidRPr="00707F9D">
        <w:rPr>
          <w:rFonts w:ascii="Times New Roman" w:hAnsi="Times New Roman" w:cs="Times New Roman"/>
        </w:rPr>
        <w:t xml:space="preserve">el </w:t>
      </w:r>
      <w:proofErr w:type="spellStart"/>
      <w:r w:rsidR="00585048" w:rsidRPr="00707F9D">
        <w:rPr>
          <w:rFonts w:ascii="Times New Roman" w:hAnsi="Times New Roman" w:cs="Times New Roman"/>
        </w:rPr>
        <w:t>cuidado</w:t>
      </w:r>
      <w:proofErr w:type="spellEnd"/>
      <w:r w:rsidR="00585048" w:rsidRPr="00707F9D">
        <w:rPr>
          <w:rFonts w:ascii="Times New Roman" w:hAnsi="Times New Roman" w:cs="Times New Roman"/>
        </w:rPr>
        <w:t xml:space="preserve"> de las </w:t>
      </w:r>
      <w:proofErr w:type="spellStart"/>
      <w:r w:rsidR="00585048" w:rsidRPr="00707F9D">
        <w:rPr>
          <w:rFonts w:ascii="Times New Roman" w:hAnsi="Times New Roman" w:cs="Times New Roman"/>
        </w:rPr>
        <w:t>facultades</w:t>
      </w:r>
      <w:proofErr w:type="spellEnd"/>
      <w:r w:rsidR="00585048" w:rsidRPr="00707F9D">
        <w:rPr>
          <w:rFonts w:ascii="Times New Roman" w:hAnsi="Times New Roman" w:cs="Times New Roman"/>
        </w:rPr>
        <w:t xml:space="preserve"> y el </w:t>
      </w:r>
      <w:proofErr w:type="spellStart"/>
      <w:r w:rsidR="00585048" w:rsidRPr="00707F9D">
        <w:rPr>
          <w:rFonts w:ascii="Times New Roman" w:hAnsi="Times New Roman" w:cs="Times New Roman"/>
        </w:rPr>
        <w:t>equipo</w:t>
      </w:r>
      <w:proofErr w:type="spellEnd"/>
      <w:r w:rsidR="00585048" w:rsidRPr="00707F9D">
        <w:rPr>
          <w:rFonts w:ascii="Times New Roman" w:hAnsi="Times New Roman" w:cs="Times New Roman"/>
        </w:rPr>
        <w:t xml:space="preserve"> de la </w:t>
      </w:r>
      <w:proofErr w:type="spellStart"/>
      <w:r w:rsidR="00585048" w:rsidRPr="00707F9D">
        <w:rPr>
          <w:rFonts w:ascii="Times New Roman" w:hAnsi="Times New Roman" w:cs="Times New Roman"/>
        </w:rPr>
        <w:t>escuela</w:t>
      </w:r>
      <w:proofErr w:type="spellEnd"/>
      <w:r w:rsidR="00585048" w:rsidRPr="00707F9D">
        <w:rPr>
          <w:rFonts w:ascii="Times New Roman" w:hAnsi="Times New Roman" w:cs="Times New Roman"/>
        </w:rPr>
        <w:t>.</w:t>
      </w:r>
    </w:p>
    <w:p w14:paraId="2A5B34D2" w14:textId="77777777" w:rsidR="00585048" w:rsidRPr="00707F9D" w:rsidRDefault="00585048" w:rsidP="00C4734D">
      <w:pPr>
        <w:rPr>
          <w:rFonts w:ascii="Times New Roman" w:hAnsi="Times New Roman" w:cs="Times New Roman"/>
        </w:rPr>
      </w:pPr>
    </w:p>
    <w:p w14:paraId="2182C3D4" w14:textId="0487E0FA" w:rsidR="00DF5575" w:rsidRPr="00707F9D" w:rsidRDefault="00585048" w:rsidP="00C4734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ab/>
        <w:t xml:space="preserve">RFKCS cree que las </w:t>
      </w:r>
      <w:proofErr w:type="spellStart"/>
      <w:r w:rsidRPr="00707F9D">
        <w:rPr>
          <w:rFonts w:ascii="Times New Roman" w:hAnsi="Times New Roman" w:cs="Times New Roman"/>
        </w:rPr>
        <w:t>normas</w:t>
      </w:r>
      <w:proofErr w:type="spellEnd"/>
      <w:r w:rsidRPr="00707F9D">
        <w:rPr>
          <w:rFonts w:ascii="Times New Roman" w:hAnsi="Times New Roman" w:cs="Times New Roman"/>
        </w:rPr>
        <w:t xml:space="preserve"> del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estudiantil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deben</w:t>
      </w:r>
      <w:proofErr w:type="spellEnd"/>
      <w:r w:rsidRPr="00707F9D">
        <w:rPr>
          <w:rFonts w:ascii="Times New Roman" w:hAnsi="Times New Roman" w:cs="Times New Roman"/>
        </w:rPr>
        <w:t xml:space="preserve"> ser </w:t>
      </w:r>
      <w:proofErr w:type="spellStart"/>
      <w:r w:rsidRPr="00707F9D">
        <w:rPr>
          <w:rFonts w:ascii="Times New Roman" w:hAnsi="Times New Roman" w:cs="Times New Roman"/>
        </w:rPr>
        <w:t>establecidas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cooperativamente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través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interacción</w:t>
      </w:r>
      <w:proofErr w:type="spellEnd"/>
      <w:r w:rsidRPr="00707F9D">
        <w:rPr>
          <w:rFonts w:ascii="Times New Roman" w:hAnsi="Times New Roman" w:cs="Times New Roman"/>
        </w:rPr>
        <w:t xml:space="preserve"> entre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>, padres/</w:t>
      </w:r>
      <w:proofErr w:type="spellStart"/>
      <w:r w:rsidRPr="00707F9D">
        <w:rPr>
          <w:rFonts w:ascii="Times New Roman" w:hAnsi="Times New Roman" w:cs="Times New Roman"/>
        </w:rPr>
        <w:t>guardian</w:t>
      </w:r>
      <w:r w:rsidR="00D22B92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legales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r w:rsidR="00D22B92" w:rsidRPr="00707F9D">
        <w:rPr>
          <w:rFonts w:ascii="Times New Roman" w:hAnsi="Times New Roman" w:cs="Times New Roman"/>
        </w:rPr>
        <w:t xml:space="preserve">el </w:t>
      </w:r>
      <w:r w:rsidRPr="00707F9D">
        <w:rPr>
          <w:rFonts w:ascii="Times New Roman" w:hAnsi="Times New Roman" w:cs="Times New Roman"/>
        </w:rPr>
        <w:t xml:space="preserve">personal, </w:t>
      </w:r>
      <w:proofErr w:type="spellStart"/>
      <w:r w:rsidRPr="00707F9D">
        <w:rPr>
          <w:rFonts w:ascii="Times New Roman" w:hAnsi="Times New Roman" w:cs="Times New Roman"/>
        </w:rPr>
        <w:t>miembros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comunidad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3639A1" w:rsidRPr="00707F9D">
        <w:rPr>
          <w:rFonts w:ascii="Times New Roman" w:hAnsi="Times New Roman" w:cs="Times New Roman"/>
        </w:rPr>
        <w:t xml:space="preserve">para </w:t>
      </w:r>
      <w:proofErr w:type="spellStart"/>
      <w:r w:rsidR="003639A1" w:rsidRPr="00707F9D">
        <w:rPr>
          <w:rFonts w:ascii="Times New Roman" w:hAnsi="Times New Roman" w:cs="Times New Roman"/>
        </w:rPr>
        <w:t>producir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atm</w:t>
      </w:r>
      <w:r w:rsidR="00CD50B0" w:rsidRPr="00707F9D">
        <w:rPr>
          <w:rFonts w:ascii="Times New Roman" w:hAnsi="Times New Roman" w:cs="Times New Roman"/>
        </w:rPr>
        <w:t>ósfera</w:t>
      </w:r>
      <w:proofErr w:type="spellEnd"/>
      <w:r w:rsidR="00CD50B0" w:rsidRPr="00707F9D">
        <w:rPr>
          <w:rFonts w:ascii="Times New Roman" w:hAnsi="Times New Roman" w:cs="Times New Roman"/>
        </w:rPr>
        <w:t xml:space="preserve"> que </w:t>
      </w:r>
      <w:proofErr w:type="spellStart"/>
      <w:r w:rsidR="00CD50B0" w:rsidRPr="00707F9D">
        <w:rPr>
          <w:rFonts w:ascii="Times New Roman" w:hAnsi="Times New Roman" w:cs="Times New Roman"/>
        </w:rPr>
        <w:t>alienta</w:t>
      </w:r>
      <w:proofErr w:type="spellEnd"/>
      <w:r w:rsidR="00CD50B0" w:rsidRPr="00707F9D">
        <w:rPr>
          <w:rFonts w:ascii="Times New Roman" w:hAnsi="Times New Roman" w:cs="Times New Roman"/>
        </w:rPr>
        <w:t xml:space="preserve"> a los </w:t>
      </w:r>
      <w:proofErr w:type="spellStart"/>
      <w:r w:rsidR="00CD50B0" w:rsidRPr="00707F9D">
        <w:rPr>
          <w:rFonts w:ascii="Times New Roman" w:hAnsi="Times New Roman" w:cs="Times New Roman"/>
        </w:rPr>
        <w:t>estudiantes</w:t>
      </w:r>
      <w:proofErr w:type="spellEnd"/>
      <w:r w:rsidR="00CD50B0" w:rsidRPr="00707F9D">
        <w:rPr>
          <w:rFonts w:ascii="Times New Roman" w:hAnsi="Times New Roman" w:cs="Times New Roman"/>
        </w:rPr>
        <w:t xml:space="preserve"> a </w:t>
      </w:r>
      <w:proofErr w:type="spellStart"/>
      <w:r w:rsidR="00CD50B0" w:rsidRPr="00707F9D">
        <w:rPr>
          <w:rFonts w:ascii="Times New Roman" w:hAnsi="Times New Roman" w:cs="Times New Roman"/>
        </w:rPr>
        <w:t>crecer</w:t>
      </w:r>
      <w:proofErr w:type="spellEnd"/>
      <w:r w:rsidR="00CD50B0" w:rsidRPr="00707F9D">
        <w:rPr>
          <w:rFonts w:ascii="Times New Roman" w:hAnsi="Times New Roman" w:cs="Times New Roman"/>
        </w:rPr>
        <w:t xml:space="preserve"> con auto-</w:t>
      </w:r>
      <w:proofErr w:type="spellStart"/>
      <w:r w:rsidR="00CD50B0" w:rsidRPr="00707F9D">
        <w:rPr>
          <w:rFonts w:ascii="Times New Roman" w:hAnsi="Times New Roman" w:cs="Times New Roman"/>
        </w:rPr>
        <w:t>diciplina</w:t>
      </w:r>
      <w:proofErr w:type="spellEnd"/>
      <w:r w:rsidR="00CD50B0" w:rsidRPr="00707F9D">
        <w:rPr>
          <w:rFonts w:ascii="Times New Roman" w:hAnsi="Times New Roman" w:cs="Times New Roman"/>
        </w:rPr>
        <w:t xml:space="preserve">. El </w:t>
      </w:r>
      <w:proofErr w:type="spellStart"/>
      <w:r w:rsidR="00CD50B0" w:rsidRPr="00707F9D">
        <w:rPr>
          <w:rFonts w:ascii="Times New Roman" w:hAnsi="Times New Roman" w:cs="Times New Roman"/>
        </w:rPr>
        <w:t>desarrollo</w:t>
      </w:r>
      <w:proofErr w:type="spellEnd"/>
      <w:r w:rsidR="00CD50B0" w:rsidRPr="00707F9D">
        <w:rPr>
          <w:rFonts w:ascii="Times New Roman" w:hAnsi="Times New Roman" w:cs="Times New Roman"/>
        </w:rPr>
        <w:t xml:space="preserve"> de </w:t>
      </w:r>
      <w:proofErr w:type="spellStart"/>
      <w:r w:rsidR="00CD50B0" w:rsidRPr="00707F9D">
        <w:rPr>
          <w:rFonts w:ascii="Times New Roman" w:hAnsi="Times New Roman" w:cs="Times New Roman"/>
        </w:rPr>
        <w:t>esta</w:t>
      </w:r>
      <w:proofErr w:type="spellEnd"/>
      <w:r w:rsidR="00CD50B0" w:rsidRPr="00707F9D">
        <w:rPr>
          <w:rFonts w:ascii="Times New Roman" w:hAnsi="Times New Roman" w:cs="Times New Roman"/>
        </w:rPr>
        <w:t xml:space="preserve"> </w:t>
      </w:r>
      <w:proofErr w:type="spellStart"/>
      <w:r w:rsidR="00CD50B0" w:rsidRPr="00707F9D">
        <w:rPr>
          <w:rFonts w:ascii="Times New Roman" w:hAnsi="Times New Roman" w:cs="Times New Roman"/>
        </w:rPr>
        <w:t>atmósfera</w:t>
      </w:r>
      <w:proofErr w:type="spellEnd"/>
      <w:r w:rsidR="00CD50B0" w:rsidRPr="00707F9D">
        <w:rPr>
          <w:rFonts w:ascii="Times New Roman" w:hAnsi="Times New Roman" w:cs="Times New Roman"/>
        </w:rPr>
        <w:t xml:space="preserve"> </w:t>
      </w:r>
      <w:proofErr w:type="spellStart"/>
      <w:r w:rsidR="00CD50B0" w:rsidRPr="00707F9D">
        <w:rPr>
          <w:rFonts w:ascii="Times New Roman" w:hAnsi="Times New Roman" w:cs="Times New Roman"/>
        </w:rPr>
        <w:t>requiere</w:t>
      </w:r>
      <w:proofErr w:type="spellEnd"/>
      <w:r w:rsidR="00CD50B0" w:rsidRPr="00707F9D">
        <w:rPr>
          <w:rFonts w:ascii="Times New Roman" w:hAnsi="Times New Roman" w:cs="Times New Roman"/>
        </w:rPr>
        <w:t xml:space="preserve"> el </w:t>
      </w:r>
      <w:proofErr w:type="spellStart"/>
      <w:r w:rsidR="00CD50B0" w:rsidRPr="00707F9D">
        <w:rPr>
          <w:rFonts w:ascii="Times New Roman" w:hAnsi="Times New Roman" w:cs="Times New Roman"/>
        </w:rPr>
        <w:t>respeto</w:t>
      </w:r>
      <w:proofErr w:type="spellEnd"/>
      <w:r w:rsidR="00CD50B0" w:rsidRPr="00707F9D">
        <w:rPr>
          <w:rFonts w:ascii="Times New Roman" w:hAnsi="Times New Roman" w:cs="Times New Roman"/>
        </w:rPr>
        <w:t xml:space="preserve"> a </w:t>
      </w:r>
      <w:proofErr w:type="spellStart"/>
      <w:r w:rsidR="00CD50B0" w:rsidRPr="00707F9D">
        <w:rPr>
          <w:rFonts w:ascii="Times New Roman" w:hAnsi="Times New Roman" w:cs="Times New Roman"/>
        </w:rPr>
        <w:t>sí</w:t>
      </w:r>
      <w:proofErr w:type="spellEnd"/>
      <w:r w:rsidR="00CD50B0" w:rsidRPr="00707F9D">
        <w:rPr>
          <w:rFonts w:ascii="Times New Roman" w:hAnsi="Times New Roman" w:cs="Times New Roman"/>
        </w:rPr>
        <w:t xml:space="preserve"> </w:t>
      </w:r>
      <w:proofErr w:type="spellStart"/>
      <w:r w:rsidR="00CD50B0" w:rsidRPr="00707F9D">
        <w:rPr>
          <w:rFonts w:ascii="Times New Roman" w:hAnsi="Times New Roman" w:cs="Times New Roman"/>
        </w:rPr>
        <w:t>mismo</w:t>
      </w:r>
      <w:proofErr w:type="spellEnd"/>
      <w:r w:rsidR="00CD50B0" w:rsidRPr="00707F9D">
        <w:rPr>
          <w:rFonts w:ascii="Times New Roman" w:hAnsi="Times New Roman" w:cs="Times New Roman"/>
        </w:rPr>
        <w:t xml:space="preserve"> y a los </w:t>
      </w:r>
      <w:proofErr w:type="spellStart"/>
      <w:r w:rsidR="00CD50B0" w:rsidRPr="00707F9D">
        <w:rPr>
          <w:rFonts w:ascii="Times New Roman" w:hAnsi="Times New Roman" w:cs="Times New Roman"/>
        </w:rPr>
        <w:t>demás</w:t>
      </w:r>
      <w:proofErr w:type="spellEnd"/>
      <w:r w:rsidR="00CD50B0" w:rsidRPr="00707F9D">
        <w:rPr>
          <w:rFonts w:ascii="Times New Roman" w:hAnsi="Times New Roman" w:cs="Times New Roman"/>
        </w:rPr>
        <w:t xml:space="preserve">, </w:t>
      </w:r>
      <w:proofErr w:type="spellStart"/>
      <w:r w:rsidR="00CD50B0" w:rsidRPr="00707F9D">
        <w:rPr>
          <w:rFonts w:ascii="Times New Roman" w:hAnsi="Times New Roman" w:cs="Times New Roman"/>
        </w:rPr>
        <w:t>así</w:t>
      </w:r>
      <w:proofErr w:type="spellEnd"/>
      <w:r w:rsidR="00CD50B0" w:rsidRPr="00707F9D">
        <w:rPr>
          <w:rFonts w:ascii="Times New Roman" w:hAnsi="Times New Roman" w:cs="Times New Roman"/>
        </w:rPr>
        <w:t xml:space="preserve"> </w:t>
      </w:r>
      <w:proofErr w:type="spellStart"/>
      <w:r w:rsidR="00CD50B0" w:rsidRPr="00707F9D">
        <w:rPr>
          <w:rFonts w:ascii="Times New Roman" w:hAnsi="Times New Roman" w:cs="Times New Roman"/>
        </w:rPr>
        <w:t>como</w:t>
      </w:r>
      <w:proofErr w:type="spellEnd"/>
      <w:r w:rsidR="00CD50B0" w:rsidRPr="00707F9D">
        <w:rPr>
          <w:rFonts w:ascii="Times New Roman" w:hAnsi="Times New Roman" w:cs="Times New Roman"/>
        </w:rPr>
        <w:t xml:space="preserve"> para la </w:t>
      </w:r>
      <w:proofErr w:type="spellStart"/>
      <w:r w:rsidR="00CD50B0" w:rsidRPr="00707F9D">
        <w:rPr>
          <w:rFonts w:ascii="Times New Roman" w:hAnsi="Times New Roman" w:cs="Times New Roman"/>
        </w:rPr>
        <w:t>Política</w:t>
      </w:r>
      <w:proofErr w:type="spellEnd"/>
      <w:r w:rsidR="00CD50B0" w:rsidRPr="00707F9D">
        <w:rPr>
          <w:rFonts w:ascii="Times New Roman" w:hAnsi="Times New Roman" w:cs="Times New Roman"/>
        </w:rPr>
        <w:t xml:space="preserve"> de RFKCS y la </w:t>
      </w:r>
      <w:proofErr w:type="spellStart"/>
      <w:r w:rsidR="00CD50B0" w:rsidRPr="00707F9D">
        <w:rPr>
          <w:rFonts w:ascii="Times New Roman" w:hAnsi="Times New Roman" w:cs="Times New Roman"/>
        </w:rPr>
        <w:t>propiedad</w:t>
      </w:r>
      <w:proofErr w:type="spellEnd"/>
      <w:r w:rsidR="00CD50B0" w:rsidRPr="00707F9D">
        <w:rPr>
          <w:rFonts w:ascii="Times New Roman" w:hAnsi="Times New Roman" w:cs="Times New Roman"/>
        </w:rPr>
        <w:t xml:space="preserve"> de la </w:t>
      </w:r>
      <w:proofErr w:type="spellStart"/>
      <w:r w:rsidR="00CD50B0" w:rsidRPr="00707F9D">
        <w:rPr>
          <w:rFonts w:ascii="Times New Roman" w:hAnsi="Times New Roman" w:cs="Times New Roman"/>
        </w:rPr>
        <w:t>comunidad</w:t>
      </w:r>
      <w:proofErr w:type="spellEnd"/>
      <w:r w:rsidR="00CD50B0" w:rsidRPr="00707F9D">
        <w:rPr>
          <w:rFonts w:ascii="Times New Roman" w:hAnsi="Times New Roman" w:cs="Times New Roman"/>
        </w:rPr>
        <w:t xml:space="preserve"> por </w:t>
      </w:r>
      <w:proofErr w:type="spellStart"/>
      <w:r w:rsidR="00CD50B0" w:rsidRPr="00707F9D">
        <w:rPr>
          <w:rFonts w:ascii="Times New Roman" w:hAnsi="Times New Roman" w:cs="Times New Roman"/>
        </w:rPr>
        <w:t>parte</w:t>
      </w:r>
      <w:proofErr w:type="spellEnd"/>
      <w:r w:rsidR="00CD50B0" w:rsidRPr="00707F9D">
        <w:rPr>
          <w:rFonts w:ascii="Times New Roman" w:hAnsi="Times New Roman" w:cs="Times New Roman"/>
        </w:rPr>
        <w:t xml:space="preserve"> de los </w:t>
      </w:r>
      <w:proofErr w:type="spellStart"/>
      <w:r w:rsidR="00CD50B0" w:rsidRPr="00707F9D">
        <w:rPr>
          <w:rFonts w:ascii="Times New Roman" w:hAnsi="Times New Roman" w:cs="Times New Roman"/>
        </w:rPr>
        <w:t>estudiantes</w:t>
      </w:r>
      <w:proofErr w:type="spellEnd"/>
      <w:r w:rsidR="00CD50B0" w:rsidRPr="00707F9D">
        <w:rPr>
          <w:rFonts w:ascii="Times New Roman" w:hAnsi="Times New Roman" w:cs="Times New Roman"/>
        </w:rPr>
        <w:t>,</w:t>
      </w:r>
      <w:r w:rsidR="00BC037F" w:rsidRPr="00707F9D">
        <w:rPr>
          <w:rFonts w:ascii="Times New Roman" w:hAnsi="Times New Roman" w:cs="Times New Roman"/>
        </w:rPr>
        <w:t xml:space="preserve"> el</w:t>
      </w:r>
      <w:r w:rsidR="00CD50B0" w:rsidRPr="00707F9D">
        <w:rPr>
          <w:rFonts w:ascii="Times New Roman" w:hAnsi="Times New Roman" w:cs="Times New Roman"/>
        </w:rPr>
        <w:t xml:space="preserve"> personal, y los </w:t>
      </w:r>
      <w:proofErr w:type="spellStart"/>
      <w:r w:rsidR="00CD50B0" w:rsidRPr="00707F9D">
        <w:rPr>
          <w:rFonts w:ascii="Times New Roman" w:hAnsi="Times New Roman" w:cs="Times New Roman"/>
        </w:rPr>
        <w:t>miembros</w:t>
      </w:r>
      <w:proofErr w:type="spellEnd"/>
      <w:r w:rsidR="00CD50B0" w:rsidRPr="00707F9D">
        <w:rPr>
          <w:rFonts w:ascii="Times New Roman" w:hAnsi="Times New Roman" w:cs="Times New Roman"/>
        </w:rPr>
        <w:t xml:space="preserve"> </w:t>
      </w:r>
      <w:proofErr w:type="spellStart"/>
      <w:r w:rsidR="00CD50B0" w:rsidRPr="00707F9D">
        <w:rPr>
          <w:rFonts w:ascii="Times New Roman" w:hAnsi="Times New Roman" w:cs="Times New Roman"/>
        </w:rPr>
        <w:t>comunitarios</w:t>
      </w:r>
      <w:proofErr w:type="spellEnd"/>
      <w:r w:rsidR="00CD50B0" w:rsidRPr="00707F9D">
        <w:rPr>
          <w:rFonts w:ascii="Times New Roman" w:hAnsi="Times New Roman" w:cs="Times New Roman"/>
        </w:rPr>
        <w:t xml:space="preserve">. </w:t>
      </w:r>
      <w:proofErr w:type="spellStart"/>
      <w:r w:rsidR="00CD50B0" w:rsidRPr="00707F9D">
        <w:rPr>
          <w:rFonts w:ascii="Times New Roman" w:hAnsi="Times New Roman" w:cs="Times New Roman"/>
        </w:rPr>
        <w:t>Ya</w:t>
      </w:r>
      <w:proofErr w:type="spellEnd"/>
      <w:r w:rsidR="00CD50B0" w:rsidRPr="00707F9D">
        <w:rPr>
          <w:rFonts w:ascii="Times New Roman" w:hAnsi="Times New Roman" w:cs="Times New Roman"/>
        </w:rPr>
        <w:t xml:space="preserve"> que los </w:t>
      </w:r>
      <w:proofErr w:type="spellStart"/>
      <w:r w:rsidR="00CD50B0" w:rsidRPr="00707F9D">
        <w:rPr>
          <w:rFonts w:ascii="Times New Roman" w:hAnsi="Times New Roman" w:cs="Times New Roman"/>
        </w:rPr>
        <w:t>estudiantes</w:t>
      </w:r>
      <w:proofErr w:type="spellEnd"/>
      <w:r w:rsidR="00CD50B0" w:rsidRPr="00707F9D">
        <w:rPr>
          <w:rFonts w:ascii="Times New Roman" w:hAnsi="Times New Roman" w:cs="Times New Roman"/>
        </w:rPr>
        <w:t xml:space="preserve"> </w:t>
      </w:r>
      <w:proofErr w:type="spellStart"/>
      <w:r w:rsidR="00CD50B0" w:rsidRPr="00707F9D">
        <w:rPr>
          <w:rFonts w:ascii="Times New Roman" w:hAnsi="Times New Roman" w:cs="Times New Roman"/>
        </w:rPr>
        <w:t>aprenden</w:t>
      </w:r>
      <w:proofErr w:type="spellEnd"/>
      <w:r w:rsidR="00CD50B0" w:rsidRPr="00707F9D">
        <w:rPr>
          <w:rFonts w:ascii="Times New Roman" w:hAnsi="Times New Roman" w:cs="Times New Roman"/>
        </w:rPr>
        <w:t xml:space="preserve"> por </w:t>
      </w:r>
      <w:proofErr w:type="spellStart"/>
      <w:r w:rsidR="00CD50B0" w:rsidRPr="00707F9D">
        <w:rPr>
          <w:rFonts w:ascii="Times New Roman" w:hAnsi="Times New Roman" w:cs="Times New Roman"/>
        </w:rPr>
        <w:t>ejemplo</w:t>
      </w:r>
      <w:proofErr w:type="spellEnd"/>
      <w:r w:rsidR="00CD50B0" w:rsidRPr="00707F9D">
        <w:rPr>
          <w:rFonts w:ascii="Times New Roman" w:hAnsi="Times New Roman" w:cs="Times New Roman"/>
        </w:rPr>
        <w:t xml:space="preserve">, los </w:t>
      </w:r>
      <w:proofErr w:type="spellStart"/>
      <w:r w:rsidR="00CD50B0" w:rsidRPr="00707F9D">
        <w:rPr>
          <w:rFonts w:ascii="Times New Roman" w:hAnsi="Times New Roman" w:cs="Times New Roman"/>
        </w:rPr>
        <w:t>administradores</w:t>
      </w:r>
      <w:proofErr w:type="spellEnd"/>
      <w:r w:rsidR="00CD50B0" w:rsidRPr="00707F9D">
        <w:rPr>
          <w:rFonts w:ascii="Times New Roman" w:hAnsi="Times New Roman" w:cs="Times New Roman"/>
        </w:rPr>
        <w:t xml:space="preserve">, </w:t>
      </w:r>
      <w:r w:rsidR="00BC037F" w:rsidRPr="00707F9D">
        <w:rPr>
          <w:rFonts w:ascii="Times New Roman" w:hAnsi="Times New Roman" w:cs="Times New Roman"/>
        </w:rPr>
        <w:t xml:space="preserve">la </w:t>
      </w:r>
      <w:proofErr w:type="spellStart"/>
      <w:r w:rsidR="00CD50B0" w:rsidRPr="00707F9D">
        <w:rPr>
          <w:rFonts w:ascii="Times New Roman" w:hAnsi="Times New Roman" w:cs="Times New Roman"/>
        </w:rPr>
        <w:t>facultad</w:t>
      </w:r>
      <w:proofErr w:type="spellEnd"/>
      <w:r w:rsidR="00CD50B0" w:rsidRPr="00707F9D">
        <w:rPr>
          <w:rFonts w:ascii="Times New Roman" w:hAnsi="Times New Roman" w:cs="Times New Roman"/>
        </w:rPr>
        <w:t xml:space="preserve">, </w:t>
      </w:r>
      <w:r w:rsidR="00BC037F" w:rsidRPr="00707F9D">
        <w:rPr>
          <w:rFonts w:ascii="Times New Roman" w:hAnsi="Times New Roman" w:cs="Times New Roman"/>
        </w:rPr>
        <w:t xml:space="preserve">el </w:t>
      </w:r>
      <w:r w:rsidR="00CD50B0" w:rsidRPr="00707F9D">
        <w:rPr>
          <w:rFonts w:ascii="Times New Roman" w:hAnsi="Times New Roman" w:cs="Times New Roman"/>
        </w:rPr>
        <w:t xml:space="preserve">personal, y </w:t>
      </w:r>
      <w:r w:rsidR="00BC037F" w:rsidRPr="00707F9D">
        <w:rPr>
          <w:rFonts w:ascii="Times New Roman" w:hAnsi="Times New Roman" w:cs="Times New Roman"/>
        </w:rPr>
        <w:t xml:space="preserve">los </w:t>
      </w:r>
      <w:proofErr w:type="spellStart"/>
      <w:r w:rsidR="00CD50B0" w:rsidRPr="00707F9D">
        <w:rPr>
          <w:rFonts w:ascii="Times New Roman" w:hAnsi="Times New Roman" w:cs="Times New Roman"/>
        </w:rPr>
        <w:t>voluntarios</w:t>
      </w:r>
      <w:proofErr w:type="spellEnd"/>
      <w:r w:rsidR="00CD50B0" w:rsidRPr="00707F9D">
        <w:rPr>
          <w:rFonts w:ascii="Times New Roman" w:hAnsi="Times New Roman" w:cs="Times New Roman"/>
        </w:rPr>
        <w:t xml:space="preserve"> de la </w:t>
      </w:r>
      <w:proofErr w:type="spellStart"/>
      <w:r w:rsidR="00CD50B0" w:rsidRPr="00707F9D">
        <w:rPr>
          <w:rFonts w:ascii="Times New Roman" w:hAnsi="Times New Roman" w:cs="Times New Roman"/>
        </w:rPr>
        <w:t>escuela</w:t>
      </w:r>
      <w:proofErr w:type="spellEnd"/>
      <w:r w:rsidR="00CD50B0" w:rsidRPr="00707F9D">
        <w:rPr>
          <w:rFonts w:ascii="Times New Roman" w:hAnsi="Times New Roman" w:cs="Times New Roman"/>
        </w:rPr>
        <w:t xml:space="preserve"> </w:t>
      </w:r>
      <w:proofErr w:type="spellStart"/>
      <w:r w:rsidR="00CD50B0" w:rsidRPr="00707F9D">
        <w:rPr>
          <w:rFonts w:ascii="Times New Roman" w:hAnsi="Times New Roman" w:cs="Times New Roman"/>
        </w:rPr>
        <w:t>deben</w:t>
      </w:r>
      <w:proofErr w:type="spellEnd"/>
      <w:r w:rsidR="00CD50B0" w:rsidRPr="00707F9D">
        <w:rPr>
          <w:rFonts w:ascii="Times New Roman" w:hAnsi="Times New Roman" w:cs="Times New Roman"/>
        </w:rPr>
        <w:t xml:space="preserve"> </w:t>
      </w:r>
      <w:proofErr w:type="spellStart"/>
      <w:r w:rsidR="00CD50B0" w:rsidRPr="00707F9D">
        <w:rPr>
          <w:rFonts w:ascii="Times New Roman" w:hAnsi="Times New Roman" w:cs="Times New Roman"/>
        </w:rPr>
        <w:t>demostrar</w:t>
      </w:r>
      <w:proofErr w:type="spellEnd"/>
      <w:r w:rsidR="00CD50B0" w:rsidRPr="00707F9D">
        <w:rPr>
          <w:rFonts w:ascii="Times New Roman" w:hAnsi="Times New Roman" w:cs="Times New Roman"/>
        </w:rPr>
        <w:t xml:space="preserve"> </w:t>
      </w:r>
      <w:proofErr w:type="spellStart"/>
      <w:r w:rsidR="00CD50B0" w:rsidRPr="00707F9D">
        <w:rPr>
          <w:rFonts w:ascii="Times New Roman" w:hAnsi="Times New Roman" w:cs="Times New Roman"/>
        </w:rPr>
        <w:t>c</w:t>
      </w:r>
      <w:r w:rsidR="00DF5575" w:rsidRPr="00707F9D">
        <w:rPr>
          <w:rFonts w:ascii="Times New Roman" w:hAnsi="Times New Roman" w:cs="Times New Roman"/>
        </w:rPr>
        <w:t>onducta</w:t>
      </w:r>
      <w:proofErr w:type="spellEnd"/>
      <w:r w:rsidR="00DF5575" w:rsidRPr="00707F9D">
        <w:rPr>
          <w:rFonts w:ascii="Times New Roman" w:hAnsi="Times New Roman" w:cs="Times New Roman"/>
        </w:rPr>
        <w:t xml:space="preserve"> </w:t>
      </w:r>
      <w:proofErr w:type="spellStart"/>
      <w:r w:rsidR="00DF5575" w:rsidRPr="00707F9D">
        <w:rPr>
          <w:rFonts w:ascii="Times New Roman" w:hAnsi="Times New Roman" w:cs="Times New Roman"/>
        </w:rPr>
        <w:t>apropiada</w:t>
      </w:r>
      <w:proofErr w:type="spellEnd"/>
      <w:r w:rsidR="00CD50B0" w:rsidRPr="00707F9D">
        <w:rPr>
          <w:rFonts w:ascii="Times New Roman" w:hAnsi="Times New Roman" w:cs="Times New Roman"/>
        </w:rPr>
        <w:t>,</w:t>
      </w:r>
      <w:r w:rsidR="0032221A">
        <w:rPr>
          <w:rFonts w:ascii="Times New Roman" w:hAnsi="Times New Roman" w:cs="Times New Roman"/>
        </w:rPr>
        <w:t xml:space="preserve"> </w:t>
      </w:r>
      <w:proofErr w:type="spellStart"/>
      <w:r w:rsidR="00DF5575" w:rsidRPr="00707F9D">
        <w:rPr>
          <w:rFonts w:ascii="Times New Roman" w:hAnsi="Times New Roman" w:cs="Times New Roman"/>
        </w:rPr>
        <w:t>tratar</w:t>
      </w:r>
      <w:proofErr w:type="spellEnd"/>
      <w:r w:rsidR="00DF5575" w:rsidRPr="00707F9D">
        <w:rPr>
          <w:rFonts w:ascii="Times New Roman" w:hAnsi="Times New Roman" w:cs="Times New Roman"/>
        </w:rPr>
        <w:t xml:space="preserve"> a los </w:t>
      </w:r>
      <w:proofErr w:type="spellStart"/>
      <w:r w:rsidR="00DF5575" w:rsidRPr="00707F9D">
        <w:rPr>
          <w:rFonts w:ascii="Times New Roman" w:hAnsi="Times New Roman" w:cs="Times New Roman"/>
        </w:rPr>
        <w:t>demás</w:t>
      </w:r>
      <w:proofErr w:type="spellEnd"/>
      <w:r w:rsidR="00DF5575" w:rsidRPr="00707F9D">
        <w:rPr>
          <w:rFonts w:ascii="Times New Roman" w:hAnsi="Times New Roman" w:cs="Times New Roman"/>
        </w:rPr>
        <w:t xml:space="preserve"> con </w:t>
      </w:r>
      <w:proofErr w:type="spellStart"/>
      <w:r w:rsidR="00DF5575" w:rsidRPr="00707F9D">
        <w:rPr>
          <w:rFonts w:ascii="Times New Roman" w:hAnsi="Times New Roman" w:cs="Times New Roman"/>
        </w:rPr>
        <w:t>civilidad</w:t>
      </w:r>
      <w:proofErr w:type="spellEnd"/>
      <w:r w:rsidR="00DF5575" w:rsidRPr="00707F9D">
        <w:rPr>
          <w:rFonts w:ascii="Times New Roman" w:hAnsi="Times New Roman" w:cs="Times New Roman"/>
        </w:rPr>
        <w:t xml:space="preserve"> y </w:t>
      </w:r>
      <w:proofErr w:type="spellStart"/>
      <w:r w:rsidR="00DF5575" w:rsidRPr="00707F9D">
        <w:rPr>
          <w:rFonts w:ascii="Times New Roman" w:hAnsi="Times New Roman" w:cs="Times New Roman"/>
        </w:rPr>
        <w:t>respe</w:t>
      </w:r>
      <w:r w:rsidR="00BC037F" w:rsidRPr="00707F9D">
        <w:rPr>
          <w:rFonts w:ascii="Times New Roman" w:hAnsi="Times New Roman" w:cs="Times New Roman"/>
        </w:rPr>
        <w:t>to</w:t>
      </w:r>
      <w:proofErr w:type="spellEnd"/>
      <w:r w:rsidR="00BC037F" w:rsidRPr="00707F9D">
        <w:rPr>
          <w:rFonts w:ascii="Times New Roman" w:hAnsi="Times New Roman" w:cs="Times New Roman"/>
        </w:rPr>
        <w:t xml:space="preserve">, y </w:t>
      </w:r>
      <w:proofErr w:type="spellStart"/>
      <w:r w:rsidR="00BC037F" w:rsidRPr="00707F9D">
        <w:rPr>
          <w:rFonts w:ascii="Times New Roman" w:hAnsi="Times New Roman" w:cs="Times New Roman"/>
        </w:rPr>
        <w:t>rehusar</w:t>
      </w:r>
      <w:proofErr w:type="spellEnd"/>
      <w:r w:rsidR="00BC037F" w:rsidRPr="00707F9D">
        <w:rPr>
          <w:rFonts w:ascii="Times New Roman" w:hAnsi="Times New Roman" w:cs="Times New Roman"/>
        </w:rPr>
        <w:t xml:space="preserve"> </w:t>
      </w:r>
      <w:proofErr w:type="spellStart"/>
      <w:r w:rsidR="00BC037F" w:rsidRPr="00707F9D">
        <w:rPr>
          <w:rFonts w:ascii="Times New Roman" w:hAnsi="Times New Roman" w:cs="Times New Roman"/>
        </w:rPr>
        <w:t>tolerar</w:t>
      </w:r>
      <w:proofErr w:type="spellEnd"/>
      <w:r w:rsidR="00BC037F" w:rsidRPr="00707F9D">
        <w:rPr>
          <w:rFonts w:ascii="Times New Roman" w:hAnsi="Times New Roman" w:cs="Times New Roman"/>
        </w:rPr>
        <w:t xml:space="preserve"> el </w:t>
      </w:r>
      <w:proofErr w:type="spellStart"/>
      <w:r w:rsidR="00BC037F" w:rsidRPr="00707F9D">
        <w:rPr>
          <w:rFonts w:ascii="Times New Roman" w:hAnsi="Times New Roman" w:cs="Times New Roman"/>
        </w:rPr>
        <w:t>acoso</w:t>
      </w:r>
      <w:proofErr w:type="spellEnd"/>
      <w:r w:rsidR="00BC037F" w:rsidRPr="00707F9D">
        <w:rPr>
          <w:rFonts w:ascii="Times New Roman" w:hAnsi="Times New Roman" w:cs="Times New Roman"/>
        </w:rPr>
        <w:t xml:space="preserve"> o el</w:t>
      </w:r>
      <w:r w:rsidR="00DF5575" w:rsidRPr="00707F9D">
        <w:rPr>
          <w:rFonts w:ascii="Times New Roman" w:hAnsi="Times New Roman" w:cs="Times New Roman"/>
        </w:rPr>
        <w:t xml:space="preserve"> </w:t>
      </w:r>
      <w:proofErr w:type="spellStart"/>
      <w:r w:rsidR="00DF5575" w:rsidRPr="00707F9D">
        <w:rPr>
          <w:rFonts w:ascii="Times New Roman" w:hAnsi="Times New Roman" w:cs="Times New Roman"/>
        </w:rPr>
        <w:t>hostigamiento</w:t>
      </w:r>
      <w:proofErr w:type="spellEnd"/>
      <w:r w:rsidR="00DF5575" w:rsidRPr="00707F9D">
        <w:rPr>
          <w:rFonts w:ascii="Times New Roman" w:hAnsi="Times New Roman" w:cs="Times New Roman"/>
        </w:rPr>
        <w:t>.</w:t>
      </w:r>
    </w:p>
    <w:p w14:paraId="6D666F0D" w14:textId="309F6718" w:rsidR="00585048" w:rsidRPr="00707F9D" w:rsidRDefault="00CD50B0" w:rsidP="00C4734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 </w:t>
      </w:r>
    </w:p>
    <w:p w14:paraId="1208E7CD" w14:textId="54A912B2" w:rsidR="00DF5575" w:rsidRPr="00707F9D" w:rsidRDefault="00DF5575" w:rsidP="00C4734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ab/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política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aplica</w:t>
      </w:r>
      <w:proofErr w:type="spellEnd"/>
      <w:r w:rsidRPr="00707F9D">
        <w:rPr>
          <w:rFonts w:ascii="Times New Roman" w:hAnsi="Times New Roman" w:cs="Times New Roman"/>
        </w:rPr>
        <w:t xml:space="preserve"> a las </w:t>
      </w:r>
      <w:proofErr w:type="spellStart"/>
      <w:r w:rsidRPr="00707F9D">
        <w:rPr>
          <w:rFonts w:ascii="Times New Roman" w:hAnsi="Times New Roman" w:cs="Times New Roman"/>
        </w:rPr>
        <w:t>siguientes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definiciones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acoso</w:t>
      </w:r>
      <w:proofErr w:type="spellEnd"/>
      <w:r w:rsidRPr="00707F9D">
        <w:rPr>
          <w:rFonts w:ascii="Times New Roman" w:hAnsi="Times New Roman" w:cs="Times New Roman"/>
        </w:rPr>
        <w:t xml:space="preserve">. Por favor tome nota de que </w:t>
      </w:r>
      <w:proofErr w:type="spellStart"/>
      <w:r w:rsidRPr="00707F9D">
        <w:rPr>
          <w:rFonts w:ascii="Times New Roman" w:hAnsi="Times New Roman" w:cs="Times New Roman"/>
        </w:rPr>
        <w:t>estas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definiciones</w:t>
      </w:r>
      <w:proofErr w:type="spellEnd"/>
      <w:r w:rsidRPr="00707F9D">
        <w:rPr>
          <w:rFonts w:ascii="Times New Roman" w:hAnsi="Times New Roman" w:cs="Times New Roman"/>
        </w:rPr>
        <w:t xml:space="preserve"> son </w:t>
      </w:r>
      <w:proofErr w:type="spellStart"/>
      <w:r w:rsidRPr="00707F9D">
        <w:rPr>
          <w:rFonts w:ascii="Times New Roman" w:hAnsi="Times New Roman" w:cs="Times New Roman"/>
        </w:rPr>
        <w:t>proporcionadas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guianza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solamente</w:t>
      </w:r>
      <w:proofErr w:type="spellEnd"/>
      <w:r w:rsidRPr="00707F9D">
        <w:rPr>
          <w:rFonts w:ascii="Times New Roman" w:hAnsi="Times New Roman" w:cs="Times New Roman"/>
        </w:rPr>
        <w:t xml:space="preserve">. Si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u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individuo</w:t>
      </w:r>
      <w:proofErr w:type="spellEnd"/>
      <w:r w:rsidRPr="00707F9D">
        <w:rPr>
          <w:rFonts w:ascii="Times New Roman" w:hAnsi="Times New Roman" w:cs="Times New Roman"/>
        </w:rPr>
        <w:t xml:space="preserve"> cree que ha </w:t>
      </w:r>
      <w:proofErr w:type="spellStart"/>
      <w:r w:rsidRPr="00707F9D">
        <w:rPr>
          <w:rFonts w:ascii="Times New Roman" w:hAnsi="Times New Roman" w:cs="Times New Roman"/>
        </w:rPr>
        <w:t>habido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comportamiento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agresivo</w:t>
      </w:r>
      <w:proofErr w:type="spellEnd"/>
      <w:r w:rsidR="00AD4CC1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por </w:t>
      </w:r>
      <w:proofErr w:type="spellStart"/>
      <w:r w:rsidRPr="00707F9D">
        <w:rPr>
          <w:rFonts w:ascii="Times New Roman" w:hAnsi="Times New Roman" w:cs="Times New Roman"/>
        </w:rPr>
        <w:t>parte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adulto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AD4CC1" w:rsidRPr="00707F9D">
        <w:rPr>
          <w:rFonts w:ascii="Times New Roman" w:hAnsi="Times New Roman" w:cs="Times New Roman"/>
        </w:rPr>
        <w:t xml:space="preserve">que </w:t>
      </w:r>
      <w:proofErr w:type="spellStart"/>
      <w:r w:rsidR="00AD4CC1" w:rsidRPr="00707F9D">
        <w:rPr>
          <w:rFonts w:ascii="Times New Roman" w:hAnsi="Times New Roman" w:cs="Times New Roman"/>
        </w:rPr>
        <w:t>sea</w:t>
      </w:r>
      <w:proofErr w:type="spellEnd"/>
      <w:r w:rsidR="00AD4CC1" w:rsidRPr="00707F9D">
        <w:rPr>
          <w:rFonts w:ascii="Times New Roman" w:hAnsi="Times New Roman" w:cs="Times New Roman"/>
        </w:rPr>
        <w:t xml:space="preserve"> lo </w:t>
      </w:r>
      <w:proofErr w:type="spellStart"/>
      <w:r w:rsidR="00AD4CC1" w:rsidRPr="00707F9D">
        <w:rPr>
          <w:rFonts w:ascii="Times New Roman" w:hAnsi="Times New Roman" w:cs="Times New Roman"/>
        </w:rPr>
        <w:t>suficientemente</w:t>
      </w:r>
      <w:proofErr w:type="spellEnd"/>
      <w:r w:rsidR="00AD4CC1" w:rsidRPr="00707F9D">
        <w:rPr>
          <w:rFonts w:ascii="Times New Roman" w:hAnsi="Times New Roman" w:cs="Times New Roman"/>
        </w:rPr>
        <w:t xml:space="preserve"> serio u </w:t>
      </w:r>
      <w:proofErr w:type="spellStart"/>
      <w:r w:rsidR="00AD4CC1" w:rsidRPr="00707F9D">
        <w:rPr>
          <w:rFonts w:ascii="Times New Roman" w:hAnsi="Times New Roman" w:cs="Times New Roman"/>
        </w:rPr>
        <w:t>omnipresente</w:t>
      </w:r>
      <w:proofErr w:type="spellEnd"/>
      <w:r w:rsidR="00AD4CC1" w:rsidRPr="00707F9D">
        <w:rPr>
          <w:rFonts w:ascii="Times New Roman" w:hAnsi="Times New Roman" w:cs="Times New Roman"/>
        </w:rPr>
        <w:t xml:space="preserve"> para </w:t>
      </w:r>
      <w:proofErr w:type="spellStart"/>
      <w:r w:rsidR="00AD4CC1" w:rsidRPr="00707F9D">
        <w:rPr>
          <w:rFonts w:ascii="Times New Roman" w:hAnsi="Times New Roman" w:cs="Times New Roman"/>
        </w:rPr>
        <w:t>crear</w:t>
      </w:r>
      <w:proofErr w:type="spellEnd"/>
      <w:r w:rsidR="00AD4CC1" w:rsidRPr="00707F9D">
        <w:rPr>
          <w:rFonts w:ascii="Times New Roman" w:hAnsi="Times New Roman" w:cs="Times New Roman"/>
        </w:rPr>
        <w:t xml:space="preserve"> un </w:t>
      </w:r>
      <w:proofErr w:type="spellStart"/>
      <w:r w:rsidR="00AD4CC1" w:rsidRPr="00707F9D">
        <w:rPr>
          <w:rFonts w:ascii="Times New Roman" w:hAnsi="Times New Roman" w:cs="Times New Roman"/>
        </w:rPr>
        <w:t>ambiente</w:t>
      </w:r>
      <w:proofErr w:type="spellEnd"/>
      <w:r w:rsidR="00AD4CC1" w:rsidRPr="00707F9D">
        <w:rPr>
          <w:rFonts w:ascii="Times New Roman" w:hAnsi="Times New Roman" w:cs="Times New Roman"/>
        </w:rPr>
        <w:t xml:space="preserve"> </w:t>
      </w:r>
      <w:proofErr w:type="spellStart"/>
      <w:r w:rsidR="00AD4CC1" w:rsidRPr="00707F9D">
        <w:rPr>
          <w:rFonts w:ascii="Times New Roman" w:hAnsi="Times New Roman" w:cs="Times New Roman"/>
        </w:rPr>
        <w:t>educativo</w:t>
      </w:r>
      <w:proofErr w:type="spellEnd"/>
      <w:r w:rsidR="00AD4CC1" w:rsidRPr="00707F9D">
        <w:rPr>
          <w:rFonts w:ascii="Times New Roman" w:hAnsi="Times New Roman" w:cs="Times New Roman"/>
        </w:rPr>
        <w:t xml:space="preserve"> </w:t>
      </w:r>
      <w:proofErr w:type="spellStart"/>
      <w:r w:rsidR="00AD4CC1" w:rsidRPr="00707F9D">
        <w:rPr>
          <w:rFonts w:ascii="Times New Roman" w:hAnsi="Times New Roman" w:cs="Times New Roman"/>
        </w:rPr>
        <w:t>intimidante</w:t>
      </w:r>
      <w:proofErr w:type="spellEnd"/>
      <w:r w:rsidR="00AD4CC1" w:rsidRPr="00707F9D">
        <w:rPr>
          <w:rFonts w:ascii="Times New Roman" w:hAnsi="Times New Roman" w:cs="Times New Roman"/>
        </w:rPr>
        <w:t xml:space="preserve">, </w:t>
      </w:r>
      <w:proofErr w:type="spellStart"/>
      <w:r w:rsidR="00AD4CC1" w:rsidRPr="00707F9D">
        <w:rPr>
          <w:rFonts w:ascii="Times New Roman" w:hAnsi="Times New Roman" w:cs="Times New Roman"/>
        </w:rPr>
        <w:t>hóstil</w:t>
      </w:r>
      <w:proofErr w:type="spellEnd"/>
      <w:r w:rsidR="00AD4CC1" w:rsidRPr="00707F9D">
        <w:rPr>
          <w:rFonts w:ascii="Times New Roman" w:hAnsi="Times New Roman" w:cs="Times New Roman"/>
        </w:rPr>
        <w:t xml:space="preserve">, u </w:t>
      </w:r>
      <w:proofErr w:type="spellStart"/>
      <w:r w:rsidR="00AD4CC1" w:rsidRPr="00707F9D">
        <w:rPr>
          <w:rFonts w:ascii="Times New Roman" w:hAnsi="Times New Roman" w:cs="Times New Roman"/>
        </w:rPr>
        <w:t>ofensivo</w:t>
      </w:r>
      <w:proofErr w:type="spellEnd"/>
      <w:r w:rsidR="00AD4CC1" w:rsidRPr="00707F9D">
        <w:rPr>
          <w:rFonts w:ascii="Times New Roman" w:hAnsi="Times New Roman" w:cs="Times New Roman"/>
        </w:rPr>
        <w:t xml:space="preserve">, sin </w:t>
      </w:r>
      <w:proofErr w:type="spellStart"/>
      <w:r w:rsidR="000775C5" w:rsidRPr="00707F9D">
        <w:rPr>
          <w:rFonts w:ascii="Times New Roman" w:hAnsi="Times New Roman" w:cs="Times New Roman"/>
        </w:rPr>
        <w:t>importa</w:t>
      </w:r>
      <w:r w:rsidR="00AD4CC1" w:rsidRPr="00707F9D">
        <w:rPr>
          <w:rFonts w:ascii="Times New Roman" w:hAnsi="Times New Roman" w:cs="Times New Roman"/>
        </w:rPr>
        <w:t>r</w:t>
      </w:r>
      <w:proofErr w:type="spellEnd"/>
      <w:r w:rsidR="00AD4CC1" w:rsidRPr="00707F9D">
        <w:rPr>
          <w:rFonts w:ascii="Times New Roman" w:hAnsi="Times New Roman" w:cs="Times New Roman"/>
        </w:rPr>
        <w:t xml:space="preserve"> </w:t>
      </w:r>
      <w:proofErr w:type="spellStart"/>
      <w:r w:rsidR="00AD4CC1" w:rsidRPr="00707F9D">
        <w:rPr>
          <w:rFonts w:ascii="Times New Roman" w:hAnsi="Times New Roman" w:cs="Times New Roman"/>
        </w:rPr>
        <w:t>si</w:t>
      </w:r>
      <w:proofErr w:type="spellEnd"/>
      <w:r w:rsidR="00AD4CC1" w:rsidRPr="00707F9D">
        <w:rPr>
          <w:rFonts w:ascii="Times New Roman" w:hAnsi="Times New Roman" w:cs="Times New Roman"/>
        </w:rPr>
        <w:t xml:space="preserve"> </w:t>
      </w:r>
      <w:proofErr w:type="spellStart"/>
      <w:r w:rsidR="00AD4CC1" w:rsidRPr="00707F9D">
        <w:rPr>
          <w:rFonts w:ascii="Times New Roman" w:hAnsi="Times New Roman" w:cs="Times New Roman"/>
        </w:rPr>
        <w:t>cabe</w:t>
      </w:r>
      <w:proofErr w:type="spellEnd"/>
      <w:r w:rsidR="00AD4CC1" w:rsidRPr="00707F9D">
        <w:rPr>
          <w:rFonts w:ascii="Times New Roman" w:hAnsi="Times New Roman" w:cs="Times New Roman"/>
        </w:rPr>
        <w:t xml:space="preserve"> dentro de una </w:t>
      </w:r>
      <w:proofErr w:type="spellStart"/>
      <w:r w:rsidR="00AD4CC1" w:rsidRPr="00707F9D">
        <w:rPr>
          <w:rFonts w:ascii="Times New Roman" w:hAnsi="Times New Roman" w:cs="Times New Roman"/>
        </w:rPr>
        <w:t>definición</w:t>
      </w:r>
      <w:proofErr w:type="spellEnd"/>
      <w:r w:rsidR="00AD4CC1" w:rsidRPr="00707F9D">
        <w:rPr>
          <w:rFonts w:ascii="Times New Roman" w:hAnsi="Times New Roman" w:cs="Times New Roman"/>
        </w:rPr>
        <w:t xml:space="preserve"> particular, </w:t>
      </w:r>
      <w:proofErr w:type="spellStart"/>
      <w:r w:rsidR="00AD4CC1" w:rsidRPr="00707F9D">
        <w:rPr>
          <w:rFonts w:ascii="Times New Roman" w:hAnsi="Times New Roman" w:cs="Times New Roman"/>
        </w:rPr>
        <w:t>él</w:t>
      </w:r>
      <w:proofErr w:type="spellEnd"/>
      <w:r w:rsidR="00AD4CC1" w:rsidRPr="00707F9D">
        <w:rPr>
          <w:rFonts w:ascii="Times New Roman" w:hAnsi="Times New Roman" w:cs="Times New Roman"/>
        </w:rPr>
        <w:t>/</w:t>
      </w:r>
      <w:proofErr w:type="spellStart"/>
      <w:r w:rsidR="00AD4CC1" w:rsidRPr="00707F9D">
        <w:rPr>
          <w:rFonts w:ascii="Times New Roman" w:hAnsi="Times New Roman" w:cs="Times New Roman"/>
        </w:rPr>
        <w:t>ella</w:t>
      </w:r>
      <w:proofErr w:type="spellEnd"/>
      <w:r w:rsidR="00AD4CC1" w:rsidRPr="00707F9D">
        <w:rPr>
          <w:rFonts w:ascii="Times New Roman" w:hAnsi="Times New Roman" w:cs="Times New Roman"/>
        </w:rPr>
        <w:t xml:space="preserve"> debe </w:t>
      </w:r>
      <w:proofErr w:type="spellStart"/>
      <w:r w:rsidR="00D256E2" w:rsidRPr="00707F9D">
        <w:rPr>
          <w:rFonts w:ascii="Times New Roman" w:hAnsi="Times New Roman" w:cs="Times New Roman"/>
        </w:rPr>
        <w:t>reportarlo</w:t>
      </w:r>
      <w:proofErr w:type="spellEnd"/>
      <w:r w:rsidR="00D256E2" w:rsidRPr="00707F9D">
        <w:rPr>
          <w:rFonts w:ascii="Times New Roman" w:hAnsi="Times New Roman" w:cs="Times New Roman"/>
        </w:rPr>
        <w:t xml:space="preserve"> y </w:t>
      </w:r>
      <w:proofErr w:type="spellStart"/>
      <w:r w:rsidR="004773DC" w:rsidRPr="00707F9D">
        <w:rPr>
          <w:rFonts w:ascii="Times New Roman" w:hAnsi="Times New Roman" w:cs="Times New Roman"/>
        </w:rPr>
        <w:t>permitir</w:t>
      </w:r>
      <w:proofErr w:type="spellEnd"/>
      <w:r w:rsidR="004773DC" w:rsidRPr="00707F9D">
        <w:rPr>
          <w:rFonts w:ascii="Times New Roman" w:hAnsi="Times New Roman" w:cs="Times New Roman"/>
        </w:rPr>
        <w:t xml:space="preserve"> que la </w:t>
      </w:r>
      <w:proofErr w:type="spellStart"/>
      <w:r w:rsidR="004773DC" w:rsidRPr="00707F9D">
        <w:rPr>
          <w:rFonts w:ascii="Times New Roman" w:hAnsi="Times New Roman" w:cs="Times New Roman"/>
        </w:rPr>
        <w:t>administración</w:t>
      </w:r>
      <w:proofErr w:type="spellEnd"/>
      <w:r w:rsidR="004773DC" w:rsidRPr="00707F9D">
        <w:rPr>
          <w:rFonts w:ascii="Times New Roman" w:hAnsi="Times New Roman" w:cs="Times New Roman"/>
        </w:rPr>
        <w:t xml:space="preserve"> </w:t>
      </w:r>
      <w:r w:rsidR="00D256E2" w:rsidRPr="00707F9D">
        <w:rPr>
          <w:rFonts w:ascii="Times New Roman" w:hAnsi="Times New Roman" w:cs="Times New Roman"/>
        </w:rPr>
        <w:t xml:space="preserve">determine </w:t>
      </w:r>
      <w:r w:rsidR="00EB35F5" w:rsidRPr="00707F9D">
        <w:rPr>
          <w:rFonts w:ascii="Times New Roman" w:hAnsi="Times New Roman" w:cs="Times New Roman"/>
        </w:rPr>
        <w:t xml:space="preserve">la </w:t>
      </w:r>
      <w:proofErr w:type="spellStart"/>
      <w:r w:rsidR="00EB35F5" w:rsidRPr="00707F9D">
        <w:rPr>
          <w:rFonts w:ascii="Times New Roman" w:hAnsi="Times New Roman" w:cs="Times New Roman"/>
        </w:rPr>
        <w:t>vía</w:t>
      </w:r>
      <w:proofErr w:type="spellEnd"/>
      <w:r w:rsidR="00D256E2" w:rsidRPr="00707F9D">
        <w:rPr>
          <w:rFonts w:ascii="Times New Roman" w:hAnsi="Times New Roman" w:cs="Times New Roman"/>
        </w:rPr>
        <w:t xml:space="preserve"> de </w:t>
      </w:r>
      <w:proofErr w:type="spellStart"/>
      <w:r w:rsidR="00D256E2" w:rsidRPr="00707F9D">
        <w:rPr>
          <w:rFonts w:ascii="Times New Roman" w:hAnsi="Times New Roman" w:cs="Times New Roman"/>
        </w:rPr>
        <w:t>acción</w:t>
      </w:r>
      <w:proofErr w:type="spellEnd"/>
      <w:r w:rsidR="00D256E2" w:rsidRPr="00707F9D">
        <w:rPr>
          <w:rFonts w:ascii="Times New Roman" w:hAnsi="Times New Roman" w:cs="Times New Roman"/>
        </w:rPr>
        <w:t xml:space="preserve"> </w:t>
      </w:r>
      <w:proofErr w:type="spellStart"/>
      <w:r w:rsidR="00D256E2" w:rsidRPr="00707F9D">
        <w:rPr>
          <w:rFonts w:ascii="Times New Roman" w:hAnsi="Times New Roman" w:cs="Times New Roman"/>
        </w:rPr>
        <w:t>apropiada</w:t>
      </w:r>
      <w:proofErr w:type="spellEnd"/>
      <w:r w:rsidR="00D256E2" w:rsidRPr="00707F9D">
        <w:rPr>
          <w:rFonts w:ascii="Times New Roman" w:hAnsi="Times New Roman" w:cs="Times New Roman"/>
        </w:rPr>
        <w:t>.</w:t>
      </w:r>
    </w:p>
    <w:p w14:paraId="3A2B4861" w14:textId="77777777" w:rsidR="00D6101F" w:rsidRPr="00707F9D" w:rsidRDefault="00D6101F" w:rsidP="00C4734D">
      <w:pPr>
        <w:rPr>
          <w:rFonts w:ascii="Times New Roman" w:hAnsi="Times New Roman" w:cs="Times New Roman"/>
        </w:rPr>
      </w:pPr>
    </w:p>
    <w:p w14:paraId="4E11D1BF" w14:textId="77777777" w:rsidR="0034736C" w:rsidRDefault="0034736C" w:rsidP="00C4734D">
      <w:pPr>
        <w:rPr>
          <w:rFonts w:ascii="Times New Roman" w:hAnsi="Times New Roman" w:cs="Times New Roman"/>
          <w:b/>
          <w:u w:val="single"/>
        </w:rPr>
      </w:pPr>
    </w:p>
    <w:p w14:paraId="298495CB" w14:textId="0AD4A9F2" w:rsidR="00D6101F" w:rsidRPr="00707F9D" w:rsidRDefault="00D6101F" w:rsidP="00C4734D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lastRenderedPageBreak/>
        <w:t>Definiciones</w:t>
      </w:r>
      <w:proofErr w:type="spellEnd"/>
    </w:p>
    <w:p w14:paraId="5E735D71" w14:textId="2AAB9C38" w:rsidR="00D6101F" w:rsidRPr="00707F9D" w:rsidRDefault="006B13B8" w:rsidP="00C4734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“</w:t>
      </w:r>
      <w:proofErr w:type="spellStart"/>
      <w:r w:rsidRPr="00707F9D">
        <w:rPr>
          <w:rFonts w:ascii="Times New Roman" w:hAnsi="Times New Roman" w:cs="Times New Roman"/>
        </w:rPr>
        <w:t>Acoso</w:t>
      </w:r>
      <w:proofErr w:type="spellEnd"/>
      <w:r w:rsidRPr="00707F9D">
        <w:rPr>
          <w:rFonts w:ascii="Times New Roman" w:hAnsi="Times New Roman" w:cs="Times New Roman"/>
        </w:rPr>
        <w:t xml:space="preserve">” se define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="00D6101F" w:rsidRPr="00707F9D">
        <w:rPr>
          <w:rFonts w:ascii="Times New Roman" w:hAnsi="Times New Roman" w:cs="Times New Roman"/>
        </w:rPr>
        <w:t xml:space="preserve"> </w:t>
      </w:r>
      <w:proofErr w:type="spellStart"/>
      <w:r w:rsidR="00D6101F" w:rsidRPr="00707F9D">
        <w:rPr>
          <w:rFonts w:ascii="Times New Roman" w:hAnsi="Times New Roman" w:cs="Times New Roman"/>
        </w:rPr>
        <w:t>ejercer</w:t>
      </w:r>
      <w:proofErr w:type="spellEnd"/>
      <w:r w:rsidR="00D6101F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deliberadamente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repetitivamente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D6101F" w:rsidRPr="00707F9D">
        <w:rPr>
          <w:rFonts w:ascii="Times New Roman" w:hAnsi="Times New Roman" w:cs="Times New Roman"/>
        </w:rPr>
        <w:t xml:space="preserve">el </w:t>
      </w:r>
      <w:proofErr w:type="spellStart"/>
      <w:r w:rsidR="00D6101F" w:rsidRPr="00707F9D">
        <w:rPr>
          <w:rFonts w:ascii="Times New Roman" w:hAnsi="Times New Roman" w:cs="Times New Roman"/>
        </w:rPr>
        <w:t>poder</w:t>
      </w:r>
      <w:proofErr w:type="spellEnd"/>
      <w:r w:rsidR="00D6101F" w:rsidRPr="00707F9D">
        <w:rPr>
          <w:rFonts w:ascii="Times New Roman" w:hAnsi="Times New Roman" w:cs="Times New Roman"/>
        </w:rPr>
        <w:t xml:space="preserve"> o control </w:t>
      </w:r>
      <w:proofErr w:type="spellStart"/>
      <w:r w:rsidR="00D6101F" w:rsidRPr="00707F9D">
        <w:rPr>
          <w:rFonts w:ascii="Times New Roman" w:hAnsi="Times New Roman" w:cs="Times New Roman"/>
        </w:rPr>
        <w:t>sobre</w:t>
      </w:r>
      <w:proofErr w:type="spellEnd"/>
      <w:r w:rsidR="00D6101F" w:rsidRPr="00707F9D">
        <w:rPr>
          <w:rFonts w:ascii="Times New Roman" w:hAnsi="Times New Roman" w:cs="Times New Roman"/>
        </w:rPr>
        <w:t xml:space="preserve"> </w:t>
      </w:r>
      <w:proofErr w:type="spellStart"/>
      <w:r w:rsidR="00D6101F" w:rsidRPr="00707F9D">
        <w:rPr>
          <w:rFonts w:ascii="Times New Roman" w:hAnsi="Times New Roman" w:cs="Times New Roman"/>
        </w:rPr>
        <w:t>otro</w:t>
      </w:r>
      <w:proofErr w:type="spellEnd"/>
      <w:r w:rsidR="00D6101F" w:rsidRPr="00707F9D">
        <w:rPr>
          <w:rFonts w:ascii="Times New Roman" w:hAnsi="Times New Roman" w:cs="Times New Roman"/>
        </w:rPr>
        <w:t xml:space="preserve"> </w:t>
      </w:r>
      <w:r w:rsidR="00644FA8">
        <w:rPr>
          <w:rFonts w:ascii="Times New Roman" w:hAnsi="Times New Roman" w:cs="Times New Roman"/>
        </w:rPr>
        <w:t xml:space="preserve">a </w:t>
      </w:r>
      <w:proofErr w:type="spellStart"/>
      <w:r w:rsidR="00644FA8">
        <w:rPr>
          <w:rFonts w:ascii="Times New Roman" w:hAnsi="Times New Roman" w:cs="Times New Roman"/>
        </w:rPr>
        <w:t>travé</w:t>
      </w:r>
      <w:r w:rsidR="002C62F4" w:rsidRPr="00707F9D">
        <w:rPr>
          <w:rFonts w:ascii="Times New Roman" w:hAnsi="Times New Roman" w:cs="Times New Roman"/>
        </w:rPr>
        <w:t>s</w:t>
      </w:r>
      <w:proofErr w:type="spellEnd"/>
      <w:r w:rsidR="002C62F4" w:rsidRPr="00707F9D">
        <w:rPr>
          <w:rFonts w:ascii="Times New Roman" w:hAnsi="Times New Roman" w:cs="Times New Roman"/>
        </w:rPr>
        <w:t xml:space="preserve"> de </w:t>
      </w:r>
      <w:proofErr w:type="spellStart"/>
      <w:r w:rsidR="000775C5" w:rsidRPr="00707F9D">
        <w:rPr>
          <w:rFonts w:ascii="Times New Roman" w:hAnsi="Times New Roman" w:cs="Times New Roman"/>
        </w:rPr>
        <w:t>infligir</w:t>
      </w:r>
      <w:proofErr w:type="spellEnd"/>
      <w:r w:rsidR="000775C5" w:rsidRPr="00707F9D">
        <w:rPr>
          <w:rFonts w:ascii="Times New Roman" w:hAnsi="Times New Roman" w:cs="Times New Roman"/>
        </w:rPr>
        <w:t xml:space="preserve"> </w:t>
      </w:r>
      <w:proofErr w:type="spellStart"/>
      <w:r w:rsidR="000775C5" w:rsidRPr="00707F9D">
        <w:rPr>
          <w:rFonts w:ascii="Times New Roman" w:hAnsi="Times New Roman" w:cs="Times New Roman"/>
        </w:rPr>
        <w:t>daño</w:t>
      </w:r>
      <w:proofErr w:type="spellEnd"/>
      <w:r w:rsidR="000775C5" w:rsidRPr="00707F9D">
        <w:rPr>
          <w:rFonts w:ascii="Times New Roman" w:hAnsi="Times New Roman" w:cs="Times New Roman"/>
        </w:rPr>
        <w:t xml:space="preserve"> </w:t>
      </w:r>
      <w:proofErr w:type="spellStart"/>
      <w:r w:rsidR="000775C5" w:rsidRPr="00707F9D">
        <w:rPr>
          <w:rFonts w:ascii="Times New Roman" w:hAnsi="Times New Roman" w:cs="Times New Roman"/>
        </w:rPr>
        <w:t>físico</w:t>
      </w:r>
      <w:proofErr w:type="spellEnd"/>
      <w:r w:rsidR="000775C5" w:rsidRPr="00707F9D">
        <w:rPr>
          <w:rFonts w:ascii="Times New Roman" w:hAnsi="Times New Roman" w:cs="Times New Roman"/>
        </w:rPr>
        <w:t xml:space="preserve"> o </w:t>
      </w:r>
      <w:proofErr w:type="spellStart"/>
      <w:r w:rsidR="000775C5" w:rsidRPr="00707F9D">
        <w:rPr>
          <w:rFonts w:ascii="Times New Roman" w:hAnsi="Times New Roman" w:cs="Times New Roman"/>
        </w:rPr>
        <w:t>angustia</w:t>
      </w:r>
      <w:proofErr w:type="spellEnd"/>
      <w:r w:rsidR="000775C5" w:rsidRPr="00707F9D">
        <w:rPr>
          <w:rFonts w:ascii="Times New Roman" w:hAnsi="Times New Roman" w:cs="Times New Roman"/>
        </w:rPr>
        <w:t xml:space="preserve"> </w:t>
      </w:r>
      <w:proofErr w:type="spellStart"/>
      <w:r w:rsidR="000775C5" w:rsidRPr="00707F9D">
        <w:rPr>
          <w:rFonts w:ascii="Times New Roman" w:hAnsi="Times New Roman" w:cs="Times New Roman"/>
        </w:rPr>
        <w:t>psicológica</w:t>
      </w:r>
      <w:proofErr w:type="spellEnd"/>
      <w:r w:rsidR="006E66CA" w:rsidRPr="00707F9D">
        <w:rPr>
          <w:rFonts w:ascii="Times New Roman" w:hAnsi="Times New Roman" w:cs="Times New Roman"/>
        </w:rPr>
        <w:t xml:space="preserve"> a uno o </w:t>
      </w:r>
      <w:proofErr w:type="spellStart"/>
      <w:r w:rsidR="006E66CA" w:rsidRPr="00707F9D">
        <w:rPr>
          <w:rFonts w:ascii="Times New Roman" w:hAnsi="Times New Roman" w:cs="Times New Roman"/>
        </w:rPr>
        <w:t>más</w:t>
      </w:r>
      <w:proofErr w:type="spellEnd"/>
      <w:r w:rsidR="006E66CA" w:rsidRPr="00707F9D">
        <w:rPr>
          <w:rFonts w:ascii="Times New Roman" w:hAnsi="Times New Roman" w:cs="Times New Roman"/>
        </w:rPr>
        <w:t xml:space="preserve"> </w:t>
      </w:r>
      <w:proofErr w:type="spellStart"/>
      <w:r w:rsidR="006E66CA" w:rsidRPr="00707F9D">
        <w:rPr>
          <w:rFonts w:ascii="Times New Roman" w:hAnsi="Times New Roman" w:cs="Times New Roman"/>
        </w:rPr>
        <w:t>estudiantes</w:t>
      </w:r>
      <w:proofErr w:type="spellEnd"/>
      <w:r w:rsidR="006E66CA" w:rsidRPr="00707F9D">
        <w:rPr>
          <w:rFonts w:ascii="Times New Roman" w:hAnsi="Times New Roman" w:cs="Times New Roman"/>
        </w:rPr>
        <w:t xml:space="preserve"> o </w:t>
      </w:r>
      <w:proofErr w:type="spellStart"/>
      <w:r w:rsidR="006E66CA" w:rsidRPr="00707F9D">
        <w:rPr>
          <w:rFonts w:ascii="Times New Roman" w:hAnsi="Times New Roman" w:cs="Times New Roman"/>
        </w:rPr>
        <w:t>empleados</w:t>
      </w:r>
      <w:proofErr w:type="spellEnd"/>
      <w:r w:rsidR="006E66CA" w:rsidRPr="00707F9D">
        <w:rPr>
          <w:rFonts w:ascii="Times New Roman" w:hAnsi="Times New Roman" w:cs="Times New Roman"/>
        </w:rPr>
        <w:t xml:space="preserve"> de la </w:t>
      </w:r>
      <w:proofErr w:type="spellStart"/>
      <w:r w:rsidR="006E66CA" w:rsidRPr="00707F9D">
        <w:rPr>
          <w:rFonts w:ascii="Times New Roman" w:hAnsi="Times New Roman" w:cs="Times New Roman"/>
        </w:rPr>
        <w:t>escuela</w:t>
      </w:r>
      <w:proofErr w:type="spellEnd"/>
      <w:r w:rsidR="006E66CA" w:rsidRPr="00707F9D">
        <w:rPr>
          <w:rFonts w:ascii="Times New Roman" w:hAnsi="Times New Roman" w:cs="Times New Roman"/>
        </w:rPr>
        <w:t xml:space="preserve"> (</w:t>
      </w:r>
      <w:r w:rsidRPr="00707F9D">
        <w:rPr>
          <w:rFonts w:ascii="Times New Roman" w:hAnsi="Times New Roman" w:cs="Times New Roman"/>
        </w:rPr>
        <w:t>i.e</w:t>
      </w:r>
      <w:r w:rsidR="006E66CA" w:rsidRPr="00707F9D">
        <w:rPr>
          <w:rFonts w:ascii="Times New Roman" w:hAnsi="Times New Roman" w:cs="Times New Roman"/>
        </w:rPr>
        <w:t xml:space="preserve">., </w:t>
      </w:r>
      <w:proofErr w:type="spellStart"/>
      <w:r w:rsidR="006E66CA" w:rsidRPr="00707F9D">
        <w:rPr>
          <w:rFonts w:ascii="Times New Roman" w:hAnsi="Times New Roman" w:cs="Times New Roman"/>
        </w:rPr>
        <w:t>opresión</w:t>
      </w:r>
      <w:proofErr w:type="spellEnd"/>
      <w:r w:rsidR="006E66CA" w:rsidRPr="00707F9D">
        <w:rPr>
          <w:rFonts w:ascii="Times New Roman" w:hAnsi="Times New Roman" w:cs="Times New Roman"/>
        </w:rPr>
        <w:t xml:space="preserve"> </w:t>
      </w:r>
      <w:proofErr w:type="spellStart"/>
      <w:r w:rsidR="006E66CA" w:rsidRPr="00707F9D">
        <w:rPr>
          <w:rFonts w:ascii="Times New Roman" w:hAnsi="Times New Roman" w:cs="Times New Roman"/>
        </w:rPr>
        <w:t>física</w:t>
      </w:r>
      <w:proofErr w:type="spellEnd"/>
      <w:r w:rsidR="006E66CA" w:rsidRPr="00707F9D">
        <w:rPr>
          <w:rFonts w:ascii="Times New Roman" w:hAnsi="Times New Roman" w:cs="Times New Roman"/>
        </w:rPr>
        <w:t xml:space="preserve"> o </w:t>
      </w:r>
      <w:proofErr w:type="spellStart"/>
      <w:r w:rsidR="006E66CA" w:rsidRPr="00707F9D">
        <w:rPr>
          <w:rFonts w:ascii="Times New Roman" w:hAnsi="Times New Roman" w:cs="Times New Roman"/>
        </w:rPr>
        <w:t>psicológica</w:t>
      </w:r>
      <w:proofErr w:type="spellEnd"/>
      <w:r w:rsidR="006E66CA" w:rsidRPr="00707F9D">
        <w:rPr>
          <w:rFonts w:ascii="Times New Roman" w:hAnsi="Times New Roman" w:cs="Times New Roman"/>
        </w:rPr>
        <w:t xml:space="preserve"> </w:t>
      </w:r>
      <w:proofErr w:type="spellStart"/>
      <w:r w:rsidR="006E66CA" w:rsidRPr="00707F9D">
        <w:rPr>
          <w:rFonts w:ascii="Times New Roman" w:hAnsi="Times New Roman" w:cs="Times New Roman"/>
        </w:rPr>
        <w:t>repetida</w:t>
      </w:r>
      <w:proofErr w:type="spellEnd"/>
      <w:r w:rsidR="006E66CA" w:rsidRPr="00707F9D">
        <w:rPr>
          <w:rFonts w:ascii="Times New Roman" w:hAnsi="Times New Roman" w:cs="Times New Roman"/>
        </w:rPr>
        <w:t xml:space="preserve"> de una persona </w:t>
      </w:r>
      <w:proofErr w:type="spellStart"/>
      <w:r w:rsidR="006E66CA" w:rsidRPr="00707F9D">
        <w:rPr>
          <w:rFonts w:ascii="Times New Roman" w:hAnsi="Times New Roman" w:cs="Times New Roman"/>
        </w:rPr>
        <w:t>menos</w:t>
      </w:r>
      <w:proofErr w:type="spellEnd"/>
      <w:r w:rsidR="006E66CA" w:rsidRPr="00707F9D">
        <w:rPr>
          <w:rFonts w:ascii="Times New Roman" w:hAnsi="Times New Roman" w:cs="Times New Roman"/>
        </w:rPr>
        <w:t xml:space="preserve"> </w:t>
      </w:r>
      <w:proofErr w:type="spellStart"/>
      <w:r w:rsidR="006E66CA" w:rsidRPr="00707F9D">
        <w:rPr>
          <w:rFonts w:ascii="Times New Roman" w:hAnsi="Times New Roman" w:cs="Times New Roman"/>
        </w:rPr>
        <w:t>fuerte</w:t>
      </w:r>
      <w:proofErr w:type="spellEnd"/>
      <w:r w:rsidR="006E66CA" w:rsidRPr="00707F9D">
        <w:rPr>
          <w:rFonts w:ascii="Times New Roman" w:hAnsi="Times New Roman" w:cs="Times New Roman"/>
        </w:rPr>
        <w:t xml:space="preserve"> por </w:t>
      </w:r>
      <w:proofErr w:type="spellStart"/>
      <w:r w:rsidR="006E66CA" w:rsidRPr="00707F9D">
        <w:rPr>
          <w:rFonts w:ascii="Times New Roman" w:hAnsi="Times New Roman" w:cs="Times New Roman"/>
        </w:rPr>
        <w:t>parte</w:t>
      </w:r>
      <w:proofErr w:type="spellEnd"/>
      <w:r w:rsidR="006E66CA" w:rsidRPr="00707F9D">
        <w:rPr>
          <w:rFonts w:ascii="Times New Roman" w:hAnsi="Times New Roman" w:cs="Times New Roman"/>
        </w:rPr>
        <w:t xml:space="preserve"> de una persona o un </w:t>
      </w:r>
      <w:proofErr w:type="spellStart"/>
      <w:r w:rsidR="006E66CA" w:rsidRPr="00707F9D">
        <w:rPr>
          <w:rFonts w:ascii="Times New Roman" w:hAnsi="Times New Roman" w:cs="Times New Roman"/>
        </w:rPr>
        <w:t>grupo</w:t>
      </w:r>
      <w:proofErr w:type="spellEnd"/>
      <w:r w:rsidR="006E66CA" w:rsidRPr="00707F9D">
        <w:rPr>
          <w:rFonts w:ascii="Times New Roman" w:hAnsi="Times New Roman" w:cs="Times New Roman"/>
        </w:rPr>
        <w:t xml:space="preserve"> con </w:t>
      </w:r>
      <w:proofErr w:type="spellStart"/>
      <w:r w:rsidR="006E66CA" w:rsidRPr="00707F9D">
        <w:rPr>
          <w:rFonts w:ascii="Times New Roman" w:hAnsi="Times New Roman" w:cs="Times New Roman"/>
        </w:rPr>
        <w:t>más</w:t>
      </w:r>
      <w:proofErr w:type="spellEnd"/>
      <w:r w:rsidR="006E66CA" w:rsidRPr="00707F9D">
        <w:rPr>
          <w:rFonts w:ascii="Times New Roman" w:hAnsi="Times New Roman" w:cs="Times New Roman"/>
        </w:rPr>
        <w:t xml:space="preserve"> </w:t>
      </w:r>
      <w:proofErr w:type="spellStart"/>
      <w:r w:rsidR="006E66CA" w:rsidRPr="00707F9D">
        <w:rPr>
          <w:rFonts w:ascii="Times New Roman" w:hAnsi="Times New Roman" w:cs="Times New Roman"/>
        </w:rPr>
        <w:t>fuerte</w:t>
      </w:r>
      <w:proofErr w:type="spellEnd"/>
      <w:r w:rsidR="006E66CA" w:rsidRPr="00707F9D">
        <w:rPr>
          <w:rFonts w:ascii="Times New Roman" w:hAnsi="Times New Roman" w:cs="Times New Roman"/>
        </w:rPr>
        <w:t>.</w:t>
      </w:r>
      <w:r w:rsidR="00E91B27" w:rsidRPr="00707F9D">
        <w:rPr>
          <w:rFonts w:ascii="Times New Roman" w:hAnsi="Times New Roman" w:cs="Times New Roman"/>
        </w:rPr>
        <w:t xml:space="preserve"> El </w:t>
      </w:r>
      <w:proofErr w:type="spellStart"/>
      <w:r w:rsidR="00E91B27" w:rsidRPr="00707F9D">
        <w:rPr>
          <w:rFonts w:ascii="Times New Roman" w:hAnsi="Times New Roman" w:cs="Times New Roman"/>
        </w:rPr>
        <w:t>acoso</w:t>
      </w:r>
      <w:proofErr w:type="spellEnd"/>
      <w:r w:rsidR="00E91B27" w:rsidRPr="00707F9D">
        <w:rPr>
          <w:rFonts w:ascii="Times New Roman" w:hAnsi="Times New Roman" w:cs="Times New Roman"/>
        </w:rPr>
        <w:t xml:space="preserve"> </w:t>
      </w:r>
      <w:proofErr w:type="spellStart"/>
      <w:r w:rsidR="00E91B27" w:rsidRPr="00707F9D">
        <w:rPr>
          <w:rFonts w:ascii="Times New Roman" w:hAnsi="Times New Roman" w:cs="Times New Roman"/>
        </w:rPr>
        <w:t>puede</w:t>
      </w:r>
      <w:proofErr w:type="spellEnd"/>
      <w:r w:rsidR="00E91B27" w:rsidRPr="00707F9D">
        <w:rPr>
          <w:rFonts w:ascii="Times New Roman" w:hAnsi="Times New Roman" w:cs="Times New Roman"/>
        </w:rPr>
        <w:t xml:space="preserve"> ser:</w:t>
      </w:r>
    </w:p>
    <w:p w14:paraId="670A284C" w14:textId="77777777" w:rsidR="00E91B27" w:rsidRPr="00707F9D" w:rsidRDefault="00E91B27" w:rsidP="00C4734D">
      <w:pPr>
        <w:rPr>
          <w:rFonts w:ascii="Times New Roman" w:hAnsi="Times New Roman" w:cs="Times New Roman"/>
        </w:rPr>
      </w:pPr>
    </w:p>
    <w:p w14:paraId="4DDCD786" w14:textId="3575B3E8" w:rsidR="00E91B27" w:rsidRPr="00707F9D" w:rsidRDefault="00E91B27" w:rsidP="00E91B27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Físico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7E4F56" w:rsidRPr="00707F9D">
        <w:rPr>
          <w:rFonts w:ascii="Times New Roman" w:hAnsi="Times New Roman" w:cs="Times New Roman"/>
        </w:rPr>
        <w:t>–</w:t>
      </w:r>
      <w:r w:rsidRPr="00707F9D">
        <w:rPr>
          <w:rFonts w:ascii="Times New Roman" w:hAnsi="Times New Roman" w:cs="Times New Roman"/>
        </w:rPr>
        <w:t xml:space="preserve"> </w:t>
      </w:r>
      <w:r w:rsidR="007E4F56" w:rsidRPr="00707F9D">
        <w:rPr>
          <w:rFonts w:ascii="Times New Roman" w:hAnsi="Times New Roman" w:cs="Times New Roman"/>
        </w:rPr>
        <w:t xml:space="preserve">el </w:t>
      </w:r>
      <w:proofErr w:type="spellStart"/>
      <w:r w:rsidR="007E4F56" w:rsidRPr="00707F9D">
        <w:rPr>
          <w:rFonts w:ascii="Times New Roman" w:hAnsi="Times New Roman" w:cs="Times New Roman"/>
        </w:rPr>
        <w:t>golpear</w:t>
      </w:r>
      <w:proofErr w:type="spellEnd"/>
      <w:r w:rsidR="007E4F56" w:rsidRPr="00707F9D">
        <w:rPr>
          <w:rFonts w:ascii="Times New Roman" w:hAnsi="Times New Roman" w:cs="Times New Roman"/>
        </w:rPr>
        <w:t xml:space="preserve">, </w:t>
      </w:r>
      <w:proofErr w:type="spellStart"/>
      <w:r w:rsidR="007E4F56" w:rsidRPr="00707F9D">
        <w:rPr>
          <w:rFonts w:ascii="Times New Roman" w:hAnsi="Times New Roman" w:cs="Times New Roman"/>
        </w:rPr>
        <w:t>patear</w:t>
      </w:r>
      <w:proofErr w:type="spellEnd"/>
      <w:r w:rsidR="007E4F56" w:rsidRPr="00707F9D">
        <w:rPr>
          <w:rFonts w:ascii="Times New Roman" w:hAnsi="Times New Roman" w:cs="Times New Roman"/>
        </w:rPr>
        <w:t xml:space="preserve">, </w:t>
      </w:r>
      <w:proofErr w:type="spellStart"/>
      <w:r w:rsidR="007E4F56" w:rsidRPr="00707F9D">
        <w:rPr>
          <w:rFonts w:ascii="Times New Roman" w:hAnsi="Times New Roman" w:cs="Times New Roman"/>
        </w:rPr>
        <w:t>escupir</w:t>
      </w:r>
      <w:proofErr w:type="spellEnd"/>
      <w:r w:rsidR="007E4F56" w:rsidRPr="00707F9D">
        <w:rPr>
          <w:rFonts w:ascii="Times New Roman" w:hAnsi="Times New Roman" w:cs="Times New Roman"/>
        </w:rPr>
        <w:t xml:space="preserve">, </w:t>
      </w:r>
      <w:proofErr w:type="spellStart"/>
      <w:r w:rsidR="007E4F56" w:rsidRPr="00707F9D">
        <w:rPr>
          <w:rFonts w:ascii="Times New Roman" w:hAnsi="Times New Roman" w:cs="Times New Roman"/>
        </w:rPr>
        <w:t>empujar</w:t>
      </w:r>
      <w:proofErr w:type="spellEnd"/>
      <w:r w:rsidR="007E4F56" w:rsidRPr="00707F9D">
        <w:rPr>
          <w:rFonts w:ascii="Times New Roman" w:hAnsi="Times New Roman" w:cs="Times New Roman"/>
        </w:rPr>
        <w:t xml:space="preserve">, </w:t>
      </w:r>
      <w:proofErr w:type="spellStart"/>
      <w:r w:rsidR="007E4F56" w:rsidRPr="00707F9D">
        <w:rPr>
          <w:rFonts w:ascii="Times New Roman" w:hAnsi="Times New Roman" w:cs="Times New Roman"/>
        </w:rPr>
        <w:t>jalar</w:t>
      </w:r>
      <w:proofErr w:type="spellEnd"/>
      <w:r w:rsidR="007E4F56" w:rsidRPr="00707F9D">
        <w:rPr>
          <w:rFonts w:ascii="Times New Roman" w:hAnsi="Times New Roman" w:cs="Times New Roman"/>
        </w:rPr>
        <w:t xml:space="preserve">, el </w:t>
      </w:r>
      <w:proofErr w:type="spellStart"/>
      <w:r w:rsidR="007E4F56" w:rsidRPr="00707F9D">
        <w:rPr>
          <w:rFonts w:ascii="Times New Roman" w:hAnsi="Times New Roman" w:cs="Times New Roman"/>
        </w:rPr>
        <w:t>tomar</w:t>
      </w:r>
      <w:proofErr w:type="spellEnd"/>
      <w:r w:rsidR="007E4F56" w:rsidRPr="00707F9D">
        <w:rPr>
          <w:rFonts w:ascii="Times New Roman" w:hAnsi="Times New Roman" w:cs="Times New Roman"/>
        </w:rPr>
        <w:t xml:space="preserve"> y </w:t>
      </w:r>
      <w:proofErr w:type="spellStart"/>
      <w:r w:rsidR="007E4F56" w:rsidRPr="00707F9D">
        <w:rPr>
          <w:rFonts w:ascii="Times New Roman" w:hAnsi="Times New Roman" w:cs="Times New Roman"/>
        </w:rPr>
        <w:t>daña</w:t>
      </w:r>
      <w:r w:rsidR="006568C5">
        <w:rPr>
          <w:rFonts w:ascii="Times New Roman" w:hAnsi="Times New Roman" w:cs="Times New Roman"/>
        </w:rPr>
        <w:t>r</w:t>
      </w:r>
      <w:proofErr w:type="spellEnd"/>
      <w:r w:rsidR="006568C5">
        <w:rPr>
          <w:rFonts w:ascii="Times New Roman" w:hAnsi="Times New Roman" w:cs="Times New Roman"/>
        </w:rPr>
        <w:t xml:space="preserve"> las </w:t>
      </w:r>
      <w:proofErr w:type="spellStart"/>
      <w:r w:rsidR="006568C5">
        <w:rPr>
          <w:rFonts w:ascii="Times New Roman" w:hAnsi="Times New Roman" w:cs="Times New Roman"/>
        </w:rPr>
        <w:t>pertenencias</w:t>
      </w:r>
      <w:proofErr w:type="spellEnd"/>
      <w:r w:rsidR="006568C5">
        <w:rPr>
          <w:rFonts w:ascii="Times New Roman" w:hAnsi="Times New Roman" w:cs="Times New Roman"/>
        </w:rPr>
        <w:t xml:space="preserve"> </w:t>
      </w:r>
      <w:proofErr w:type="spellStart"/>
      <w:r w:rsidR="006568C5">
        <w:rPr>
          <w:rFonts w:ascii="Times New Roman" w:hAnsi="Times New Roman" w:cs="Times New Roman"/>
        </w:rPr>
        <w:t>personales</w:t>
      </w:r>
      <w:proofErr w:type="spellEnd"/>
      <w:r w:rsidR="006568C5">
        <w:rPr>
          <w:rFonts w:ascii="Times New Roman" w:hAnsi="Times New Roman" w:cs="Times New Roman"/>
        </w:rPr>
        <w:t xml:space="preserve"> </w:t>
      </w:r>
      <w:proofErr w:type="spellStart"/>
      <w:r w:rsidR="006568C5">
        <w:rPr>
          <w:rFonts w:ascii="Times New Roman" w:hAnsi="Times New Roman" w:cs="Times New Roman"/>
        </w:rPr>
        <w:t>o</w:t>
      </w:r>
      <w:proofErr w:type="spellEnd"/>
      <w:r w:rsidR="007E4F56" w:rsidRPr="00707F9D">
        <w:rPr>
          <w:rFonts w:ascii="Times New Roman" w:hAnsi="Times New Roman" w:cs="Times New Roman"/>
        </w:rPr>
        <w:t xml:space="preserve"> la </w:t>
      </w:r>
      <w:proofErr w:type="spellStart"/>
      <w:r w:rsidR="007E4F56" w:rsidRPr="00707F9D">
        <w:rPr>
          <w:rFonts w:ascii="Times New Roman" w:hAnsi="Times New Roman" w:cs="Times New Roman"/>
        </w:rPr>
        <w:t>extorción</w:t>
      </w:r>
      <w:proofErr w:type="spellEnd"/>
      <w:r w:rsidR="007E4F56" w:rsidRPr="00707F9D">
        <w:rPr>
          <w:rFonts w:ascii="Times New Roman" w:hAnsi="Times New Roman" w:cs="Times New Roman"/>
        </w:rPr>
        <w:t xml:space="preserve"> de dinero, el </w:t>
      </w:r>
      <w:proofErr w:type="spellStart"/>
      <w:r w:rsidR="007E4F56" w:rsidRPr="00707F9D">
        <w:rPr>
          <w:rFonts w:ascii="Times New Roman" w:hAnsi="Times New Roman" w:cs="Times New Roman"/>
        </w:rPr>
        <w:t>bloquear</w:t>
      </w:r>
      <w:proofErr w:type="spellEnd"/>
      <w:r w:rsidR="007E4F56" w:rsidRPr="00707F9D">
        <w:rPr>
          <w:rFonts w:ascii="Times New Roman" w:hAnsi="Times New Roman" w:cs="Times New Roman"/>
        </w:rPr>
        <w:t xml:space="preserve"> o impeder el </w:t>
      </w:r>
      <w:proofErr w:type="spellStart"/>
      <w:r w:rsidR="007E4F56" w:rsidRPr="00707F9D">
        <w:rPr>
          <w:rFonts w:ascii="Times New Roman" w:hAnsi="Times New Roman" w:cs="Times New Roman"/>
        </w:rPr>
        <w:t>movimiento</w:t>
      </w:r>
      <w:proofErr w:type="spellEnd"/>
      <w:r w:rsidR="007E4F56" w:rsidRPr="00707F9D">
        <w:rPr>
          <w:rFonts w:ascii="Times New Roman" w:hAnsi="Times New Roman" w:cs="Times New Roman"/>
        </w:rPr>
        <w:t xml:space="preserve"> de un </w:t>
      </w:r>
      <w:proofErr w:type="spellStart"/>
      <w:r w:rsidR="00137EAD" w:rsidRPr="00707F9D">
        <w:rPr>
          <w:rFonts w:ascii="Times New Roman" w:hAnsi="Times New Roman" w:cs="Times New Roman"/>
        </w:rPr>
        <w:t>estudiante</w:t>
      </w:r>
      <w:proofErr w:type="spellEnd"/>
      <w:r w:rsidR="007E4F56" w:rsidRPr="00707F9D">
        <w:rPr>
          <w:rFonts w:ascii="Times New Roman" w:hAnsi="Times New Roman" w:cs="Times New Roman"/>
        </w:rPr>
        <w:t xml:space="preserve">, o </w:t>
      </w:r>
      <w:proofErr w:type="spellStart"/>
      <w:r w:rsidR="00426D2E" w:rsidRPr="00707F9D">
        <w:rPr>
          <w:rFonts w:ascii="Times New Roman" w:hAnsi="Times New Roman" w:cs="Times New Roman"/>
        </w:rPr>
        <w:t>contacto</w:t>
      </w:r>
      <w:proofErr w:type="spellEnd"/>
      <w:r w:rsidR="00426D2E" w:rsidRPr="00707F9D">
        <w:rPr>
          <w:rFonts w:ascii="Times New Roman" w:hAnsi="Times New Roman" w:cs="Times New Roman"/>
        </w:rPr>
        <w:t xml:space="preserve"> </w:t>
      </w:r>
      <w:proofErr w:type="spellStart"/>
      <w:r w:rsidR="00426D2E" w:rsidRPr="00707F9D">
        <w:rPr>
          <w:rFonts w:ascii="Times New Roman" w:hAnsi="Times New Roman" w:cs="Times New Roman"/>
        </w:rPr>
        <w:t>físico</w:t>
      </w:r>
      <w:proofErr w:type="spellEnd"/>
      <w:r w:rsidR="00426D2E" w:rsidRPr="00707F9D">
        <w:rPr>
          <w:rFonts w:ascii="Times New Roman" w:hAnsi="Times New Roman" w:cs="Times New Roman"/>
        </w:rPr>
        <w:t xml:space="preserve"> no </w:t>
      </w:r>
      <w:proofErr w:type="spellStart"/>
      <w:r w:rsidR="00426D2E" w:rsidRPr="00707F9D">
        <w:rPr>
          <w:rFonts w:ascii="Times New Roman" w:hAnsi="Times New Roman" w:cs="Times New Roman"/>
        </w:rPr>
        <w:t>deseado</w:t>
      </w:r>
      <w:proofErr w:type="spellEnd"/>
      <w:r w:rsidR="00426D2E" w:rsidRPr="00707F9D">
        <w:rPr>
          <w:rFonts w:ascii="Times New Roman" w:hAnsi="Times New Roman" w:cs="Times New Roman"/>
        </w:rPr>
        <w:t>.</w:t>
      </w:r>
    </w:p>
    <w:p w14:paraId="078F89A5" w14:textId="746B0FF7" w:rsidR="00137EAD" w:rsidRPr="00707F9D" w:rsidRDefault="00137EAD" w:rsidP="00E91B27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Verbal (oral o </w:t>
      </w:r>
      <w:proofErr w:type="spellStart"/>
      <w:r w:rsidRPr="00707F9D">
        <w:rPr>
          <w:rFonts w:ascii="Times New Roman" w:hAnsi="Times New Roman" w:cs="Times New Roman"/>
        </w:rPr>
        <w:t>escrito</w:t>
      </w:r>
      <w:proofErr w:type="spellEnd"/>
      <w:r w:rsidRPr="00707F9D">
        <w:rPr>
          <w:rFonts w:ascii="Times New Roman" w:hAnsi="Times New Roman" w:cs="Times New Roman"/>
        </w:rPr>
        <w:t xml:space="preserve">) – </w:t>
      </w:r>
      <w:proofErr w:type="spellStart"/>
      <w:r w:rsidRPr="00707F9D">
        <w:rPr>
          <w:rFonts w:ascii="Times New Roman" w:hAnsi="Times New Roman" w:cs="Times New Roman"/>
        </w:rPr>
        <w:t>hacer</w:t>
      </w:r>
      <w:proofErr w:type="spellEnd"/>
      <w:r w:rsidRPr="00707F9D">
        <w:rPr>
          <w:rFonts w:ascii="Times New Roman" w:hAnsi="Times New Roman" w:cs="Times New Roman"/>
        </w:rPr>
        <w:t xml:space="preserve"> burla, </w:t>
      </w:r>
      <w:proofErr w:type="spellStart"/>
      <w:r w:rsidRPr="00707F9D">
        <w:rPr>
          <w:rFonts w:ascii="Times New Roman" w:hAnsi="Times New Roman" w:cs="Times New Roman"/>
        </w:rPr>
        <w:t>hacer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bromas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maliciosas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insultar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="006D3427" w:rsidRPr="00707F9D">
        <w:rPr>
          <w:rFonts w:ascii="Times New Roman" w:hAnsi="Times New Roman" w:cs="Times New Roman"/>
        </w:rPr>
        <w:t>dar</w:t>
      </w:r>
      <w:proofErr w:type="spellEnd"/>
      <w:r w:rsidR="006D3427" w:rsidRPr="00707F9D">
        <w:rPr>
          <w:rFonts w:ascii="Times New Roman" w:hAnsi="Times New Roman" w:cs="Times New Roman"/>
        </w:rPr>
        <w:t xml:space="preserve"> </w:t>
      </w:r>
      <w:proofErr w:type="spellStart"/>
      <w:r w:rsidR="006D3427" w:rsidRPr="00707F9D">
        <w:rPr>
          <w:rFonts w:ascii="Times New Roman" w:hAnsi="Times New Roman" w:cs="Times New Roman"/>
        </w:rPr>
        <w:t>apodos</w:t>
      </w:r>
      <w:proofErr w:type="spellEnd"/>
      <w:r w:rsidR="006D3427" w:rsidRPr="00707F9D">
        <w:rPr>
          <w:rFonts w:ascii="Times New Roman" w:hAnsi="Times New Roman" w:cs="Times New Roman"/>
        </w:rPr>
        <w:t xml:space="preserve">, </w:t>
      </w:r>
      <w:proofErr w:type="spellStart"/>
      <w:r w:rsidR="006D3427" w:rsidRPr="00707F9D">
        <w:rPr>
          <w:rFonts w:ascii="Times New Roman" w:hAnsi="Times New Roman" w:cs="Times New Roman"/>
        </w:rPr>
        <w:t>acoso</w:t>
      </w:r>
      <w:proofErr w:type="spellEnd"/>
      <w:r w:rsidR="006D3427" w:rsidRPr="00707F9D">
        <w:rPr>
          <w:rFonts w:ascii="Times New Roman" w:hAnsi="Times New Roman" w:cs="Times New Roman"/>
        </w:rPr>
        <w:t xml:space="preserve"> sexual, religioso, o racial, </w:t>
      </w:r>
      <w:proofErr w:type="spellStart"/>
      <w:r w:rsidR="006D3427" w:rsidRPr="00707F9D">
        <w:rPr>
          <w:rFonts w:ascii="Times New Roman" w:hAnsi="Times New Roman" w:cs="Times New Roman"/>
        </w:rPr>
        <w:t>hacer</w:t>
      </w:r>
      <w:proofErr w:type="spellEnd"/>
      <w:r w:rsidR="006D3427" w:rsidRPr="00707F9D">
        <w:rPr>
          <w:rFonts w:ascii="Times New Roman" w:hAnsi="Times New Roman" w:cs="Times New Roman"/>
        </w:rPr>
        <w:t xml:space="preserve"> </w:t>
      </w:r>
      <w:proofErr w:type="spellStart"/>
      <w:r w:rsidR="006D3427" w:rsidRPr="00707F9D">
        <w:rPr>
          <w:rFonts w:ascii="Times New Roman" w:hAnsi="Times New Roman" w:cs="Times New Roman"/>
        </w:rPr>
        <w:t>amenazas</w:t>
      </w:r>
      <w:proofErr w:type="spellEnd"/>
      <w:r w:rsidR="006D3427" w:rsidRPr="00707F9D">
        <w:rPr>
          <w:rFonts w:ascii="Times New Roman" w:hAnsi="Times New Roman" w:cs="Times New Roman"/>
        </w:rPr>
        <w:t>.</w:t>
      </w:r>
    </w:p>
    <w:p w14:paraId="308BABAF" w14:textId="069C9B24" w:rsidR="00CF2615" w:rsidRPr="00707F9D" w:rsidRDefault="00CF2615" w:rsidP="00E91B27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Psicológico</w:t>
      </w:r>
      <w:proofErr w:type="spellEnd"/>
      <w:r w:rsidRPr="00707F9D">
        <w:rPr>
          <w:rFonts w:ascii="Times New Roman" w:hAnsi="Times New Roman" w:cs="Times New Roman"/>
        </w:rPr>
        <w:t xml:space="preserve"> – </w:t>
      </w:r>
      <w:proofErr w:type="spellStart"/>
      <w:r w:rsidRPr="00707F9D">
        <w:rPr>
          <w:rFonts w:ascii="Times New Roman" w:hAnsi="Times New Roman" w:cs="Times New Roman"/>
        </w:rPr>
        <w:t>Difundir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rumores</w:t>
      </w:r>
      <w:proofErr w:type="spellEnd"/>
      <w:r w:rsidRPr="00707F9D">
        <w:rPr>
          <w:rFonts w:ascii="Times New Roman" w:hAnsi="Times New Roman" w:cs="Times New Roman"/>
        </w:rPr>
        <w:t xml:space="preserve">, manipular </w:t>
      </w:r>
      <w:proofErr w:type="spellStart"/>
      <w:r w:rsidRPr="00707F9D">
        <w:rPr>
          <w:rFonts w:ascii="Times New Roman" w:hAnsi="Times New Roman" w:cs="Times New Roman"/>
        </w:rPr>
        <w:t>relaciones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sociales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coerción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participar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rechazo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exclusión</w:t>
      </w:r>
      <w:proofErr w:type="spellEnd"/>
      <w:r w:rsidRPr="00707F9D">
        <w:rPr>
          <w:rFonts w:ascii="Times New Roman" w:hAnsi="Times New Roman" w:cs="Times New Roman"/>
        </w:rPr>
        <w:t xml:space="preserve"> social, </w:t>
      </w:r>
      <w:proofErr w:type="spellStart"/>
      <w:r w:rsidRPr="00707F9D">
        <w:rPr>
          <w:rFonts w:ascii="Times New Roman" w:hAnsi="Times New Roman" w:cs="Times New Roman"/>
        </w:rPr>
        <w:t>extorción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intimidación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gestos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deshumanizantes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humillación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pública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13F5B41" w14:textId="0F116927" w:rsidR="00CF2615" w:rsidRPr="00707F9D" w:rsidRDefault="00CF2615" w:rsidP="00E91B27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Ser </w:t>
      </w:r>
      <w:proofErr w:type="spellStart"/>
      <w:r w:rsidRPr="00707F9D">
        <w:rPr>
          <w:rFonts w:ascii="Times New Roman" w:hAnsi="Times New Roman" w:cs="Times New Roman"/>
        </w:rPr>
        <w:t>transmitido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electrónicamente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ciberacoso</w:t>
      </w:r>
      <w:proofErr w:type="spellEnd"/>
      <w:r w:rsidRPr="00707F9D">
        <w:rPr>
          <w:rFonts w:ascii="Times New Roman" w:hAnsi="Times New Roman" w:cs="Times New Roman"/>
        </w:rPr>
        <w:t xml:space="preserve"> – el </w:t>
      </w:r>
      <w:proofErr w:type="spellStart"/>
      <w:r w:rsidRPr="00707F9D">
        <w:rPr>
          <w:rFonts w:ascii="Times New Roman" w:hAnsi="Times New Roman" w:cs="Times New Roman"/>
        </w:rPr>
        <w:t>uso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tenologías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informáticas</w:t>
      </w:r>
      <w:proofErr w:type="spellEnd"/>
      <w:r w:rsidRPr="00707F9D">
        <w:rPr>
          <w:rFonts w:ascii="Times New Roman" w:hAnsi="Times New Roman" w:cs="Times New Roman"/>
        </w:rPr>
        <w:t xml:space="preserve"> o de </w:t>
      </w:r>
      <w:proofErr w:type="spellStart"/>
      <w:r w:rsidRPr="00707F9D">
        <w:rPr>
          <w:rFonts w:ascii="Times New Roman" w:hAnsi="Times New Roman" w:cs="Times New Roman"/>
        </w:rPr>
        <w:t>comunicación</w:t>
      </w:r>
      <w:proofErr w:type="spellEnd"/>
      <w:r w:rsidRPr="00707F9D">
        <w:rPr>
          <w:rFonts w:ascii="Times New Roman" w:hAnsi="Times New Roman" w:cs="Times New Roman"/>
        </w:rPr>
        <w:t xml:space="preserve">, tales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correo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electrónico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teléfonos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celulares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buscapersonas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me</w:t>
      </w:r>
      <w:r w:rsidR="002F4F1A" w:rsidRPr="00707F9D">
        <w:rPr>
          <w:rFonts w:ascii="Times New Roman" w:hAnsi="Times New Roman" w:cs="Times New Roman"/>
        </w:rPr>
        <w:t>nsa</w:t>
      </w:r>
      <w:r w:rsidRPr="00707F9D">
        <w:rPr>
          <w:rFonts w:ascii="Times New Roman" w:hAnsi="Times New Roman" w:cs="Times New Roman"/>
        </w:rPr>
        <w:t>jes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texto</w:t>
      </w:r>
      <w:proofErr w:type="spellEnd"/>
      <w:r w:rsidR="00F663B9" w:rsidRPr="00707F9D">
        <w:rPr>
          <w:rFonts w:ascii="Times New Roman" w:hAnsi="Times New Roman" w:cs="Times New Roman"/>
        </w:rPr>
        <w:t xml:space="preserve"> de </w:t>
      </w:r>
      <w:proofErr w:type="spellStart"/>
      <w:r w:rsidR="00F663B9" w:rsidRPr="00707F9D">
        <w:rPr>
          <w:rFonts w:ascii="Times New Roman" w:hAnsi="Times New Roman" w:cs="Times New Roman"/>
        </w:rPr>
        <w:t>agrupación</w:t>
      </w:r>
      <w:proofErr w:type="spellEnd"/>
      <w:r w:rsidR="00F663B9" w:rsidRPr="00707F9D">
        <w:rPr>
          <w:rFonts w:ascii="Times New Roman" w:hAnsi="Times New Roman" w:cs="Times New Roman"/>
        </w:rPr>
        <w:t xml:space="preserve"> personal </w:t>
      </w:r>
      <w:proofErr w:type="spellStart"/>
      <w:r w:rsidR="00F663B9" w:rsidRPr="00707F9D">
        <w:rPr>
          <w:rFonts w:ascii="Times New Roman" w:hAnsi="Times New Roman" w:cs="Times New Roman"/>
        </w:rPr>
        <w:t>en</w:t>
      </w:r>
      <w:proofErr w:type="spellEnd"/>
      <w:r w:rsidR="00F663B9" w:rsidRPr="00707F9D">
        <w:rPr>
          <w:rFonts w:ascii="Times New Roman" w:hAnsi="Times New Roman" w:cs="Times New Roman"/>
        </w:rPr>
        <w:t xml:space="preserve"> </w:t>
      </w:r>
      <w:proofErr w:type="spellStart"/>
      <w:r w:rsidR="00F663B9" w:rsidRPr="00707F9D">
        <w:rPr>
          <w:rFonts w:ascii="Times New Roman" w:hAnsi="Times New Roman" w:cs="Times New Roman"/>
        </w:rPr>
        <w:t>línea</w:t>
      </w:r>
      <w:proofErr w:type="spellEnd"/>
      <w:r w:rsidR="00F663B9" w:rsidRPr="00707F9D">
        <w:rPr>
          <w:rFonts w:ascii="Times New Roman" w:hAnsi="Times New Roman" w:cs="Times New Roman"/>
        </w:rPr>
        <w:t xml:space="preserve">, </w:t>
      </w:r>
      <w:proofErr w:type="spellStart"/>
      <w:r w:rsidR="00A665EE" w:rsidRPr="00707F9D">
        <w:rPr>
          <w:rFonts w:ascii="Times New Roman" w:hAnsi="Times New Roman" w:cs="Times New Roman"/>
        </w:rPr>
        <w:t>ya</w:t>
      </w:r>
      <w:proofErr w:type="spellEnd"/>
      <w:r w:rsidR="00A665EE" w:rsidRPr="00707F9D">
        <w:rPr>
          <w:rFonts w:ascii="Times New Roman" w:hAnsi="Times New Roman" w:cs="Times New Roman"/>
        </w:rPr>
        <w:t xml:space="preserve"> sea dentro o </w:t>
      </w:r>
      <w:proofErr w:type="spellStart"/>
      <w:r w:rsidR="00A665EE" w:rsidRPr="00707F9D">
        <w:rPr>
          <w:rFonts w:ascii="Times New Roman" w:hAnsi="Times New Roman" w:cs="Times New Roman"/>
        </w:rPr>
        <w:t>fuera</w:t>
      </w:r>
      <w:proofErr w:type="spellEnd"/>
      <w:r w:rsidR="00A665EE" w:rsidRPr="00707F9D">
        <w:rPr>
          <w:rFonts w:ascii="Times New Roman" w:hAnsi="Times New Roman" w:cs="Times New Roman"/>
        </w:rPr>
        <w:t xml:space="preserve"> del campus</w:t>
      </w:r>
      <w:r w:rsidR="001C22B9" w:rsidRPr="00707F9D">
        <w:rPr>
          <w:rFonts w:ascii="Times New Roman" w:hAnsi="Times New Roman" w:cs="Times New Roman"/>
        </w:rPr>
        <w:t xml:space="preserve">, para </w:t>
      </w:r>
      <w:proofErr w:type="spellStart"/>
      <w:r w:rsidR="001C22B9" w:rsidRPr="00707F9D">
        <w:rPr>
          <w:rFonts w:ascii="Times New Roman" w:hAnsi="Times New Roman" w:cs="Times New Roman"/>
        </w:rPr>
        <w:t>apoyar</w:t>
      </w:r>
      <w:proofErr w:type="spellEnd"/>
      <w:r w:rsidR="001C22B9" w:rsidRPr="00707F9D">
        <w:rPr>
          <w:rFonts w:ascii="Times New Roman" w:hAnsi="Times New Roman" w:cs="Times New Roman"/>
        </w:rPr>
        <w:t xml:space="preserve"> </w:t>
      </w:r>
      <w:proofErr w:type="spellStart"/>
      <w:r w:rsidR="001C22B9" w:rsidRPr="00707F9D">
        <w:rPr>
          <w:rFonts w:ascii="Times New Roman" w:hAnsi="Times New Roman" w:cs="Times New Roman"/>
        </w:rPr>
        <w:t>conducta</w:t>
      </w:r>
      <w:proofErr w:type="spellEnd"/>
      <w:r w:rsidR="001C22B9" w:rsidRPr="00707F9D">
        <w:rPr>
          <w:rFonts w:ascii="Times New Roman" w:hAnsi="Times New Roman" w:cs="Times New Roman"/>
        </w:rPr>
        <w:t xml:space="preserve"> </w:t>
      </w:r>
      <w:proofErr w:type="spellStart"/>
      <w:r w:rsidR="001C22B9" w:rsidRPr="00707F9D">
        <w:rPr>
          <w:rFonts w:ascii="Times New Roman" w:hAnsi="Times New Roman" w:cs="Times New Roman"/>
        </w:rPr>
        <w:t>deliberada</w:t>
      </w:r>
      <w:proofErr w:type="spellEnd"/>
      <w:r w:rsidR="001C22B9" w:rsidRPr="00707F9D">
        <w:rPr>
          <w:rFonts w:ascii="Times New Roman" w:hAnsi="Times New Roman" w:cs="Times New Roman"/>
        </w:rPr>
        <w:t xml:space="preserve">, </w:t>
      </w:r>
      <w:proofErr w:type="spellStart"/>
      <w:r w:rsidR="001C22B9" w:rsidRPr="00707F9D">
        <w:rPr>
          <w:rFonts w:ascii="Times New Roman" w:hAnsi="Times New Roman" w:cs="Times New Roman"/>
        </w:rPr>
        <w:t>repetida</w:t>
      </w:r>
      <w:proofErr w:type="spellEnd"/>
      <w:r w:rsidR="001C22B9" w:rsidRPr="00707F9D">
        <w:rPr>
          <w:rFonts w:ascii="Times New Roman" w:hAnsi="Times New Roman" w:cs="Times New Roman"/>
        </w:rPr>
        <w:t xml:space="preserve">, y </w:t>
      </w:r>
      <w:proofErr w:type="spellStart"/>
      <w:r w:rsidR="001C22B9" w:rsidRPr="00707F9D">
        <w:rPr>
          <w:rFonts w:ascii="Times New Roman" w:hAnsi="Times New Roman" w:cs="Times New Roman"/>
        </w:rPr>
        <w:t>hostil</w:t>
      </w:r>
      <w:proofErr w:type="spellEnd"/>
      <w:r w:rsidR="001C22B9" w:rsidRPr="00707F9D">
        <w:rPr>
          <w:rFonts w:ascii="Times New Roman" w:hAnsi="Times New Roman" w:cs="Times New Roman"/>
        </w:rPr>
        <w:t xml:space="preserve"> </w:t>
      </w:r>
      <w:r w:rsidR="004A5324" w:rsidRPr="00707F9D">
        <w:rPr>
          <w:rFonts w:ascii="Times New Roman" w:hAnsi="Times New Roman" w:cs="Times New Roman"/>
        </w:rPr>
        <w:t xml:space="preserve">de una persona o un </w:t>
      </w:r>
      <w:proofErr w:type="spellStart"/>
      <w:r w:rsidR="004A5324" w:rsidRPr="00707F9D">
        <w:rPr>
          <w:rFonts w:ascii="Times New Roman" w:hAnsi="Times New Roman" w:cs="Times New Roman"/>
        </w:rPr>
        <w:t>grupo</w:t>
      </w:r>
      <w:proofErr w:type="spellEnd"/>
      <w:r w:rsidR="004A5324" w:rsidRPr="00707F9D">
        <w:rPr>
          <w:rFonts w:ascii="Times New Roman" w:hAnsi="Times New Roman" w:cs="Times New Roman"/>
        </w:rPr>
        <w:t xml:space="preserve"> con la </w:t>
      </w:r>
      <w:proofErr w:type="spellStart"/>
      <w:r w:rsidR="004A5324" w:rsidRPr="00707F9D">
        <w:rPr>
          <w:rFonts w:ascii="Times New Roman" w:hAnsi="Times New Roman" w:cs="Times New Roman"/>
        </w:rPr>
        <w:t>intención</w:t>
      </w:r>
      <w:proofErr w:type="spellEnd"/>
      <w:r w:rsidR="004A5324" w:rsidRPr="00707F9D">
        <w:rPr>
          <w:rFonts w:ascii="Times New Roman" w:hAnsi="Times New Roman" w:cs="Times New Roman"/>
        </w:rPr>
        <w:t xml:space="preserve"> de </w:t>
      </w:r>
      <w:proofErr w:type="spellStart"/>
      <w:r w:rsidR="00686CC5" w:rsidRPr="00707F9D">
        <w:rPr>
          <w:rFonts w:ascii="Times New Roman" w:hAnsi="Times New Roman" w:cs="Times New Roman"/>
        </w:rPr>
        <w:t>amenazar</w:t>
      </w:r>
      <w:proofErr w:type="spellEnd"/>
      <w:r w:rsidR="00686CC5" w:rsidRPr="00707F9D">
        <w:rPr>
          <w:rFonts w:ascii="Times New Roman" w:hAnsi="Times New Roman" w:cs="Times New Roman"/>
        </w:rPr>
        <w:t xml:space="preserve"> o </w:t>
      </w:r>
      <w:proofErr w:type="spellStart"/>
      <w:r w:rsidR="00686CC5" w:rsidRPr="00707F9D">
        <w:rPr>
          <w:rFonts w:ascii="Times New Roman" w:hAnsi="Times New Roman" w:cs="Times New Roman"/>
        </w:rPr>
        <w:t>dañar</w:t>
      </w:r>
      <w:proofErr w:type="spellEnd"/>
      <w:r w:rsidR="00686CC5" w:rsidRPr="00707F9D">
        <w:rPr>
          <w:rFonts w:ascii="Times New Roman" w:hAnsi="Times New Roman" w:cs="Times New Roman"/>
        </w:rPr>
        <w:t xml:space="preserve"> a </w:t>
      </w:r>
      <w:r w:rsidR="00BE08F8" w:rsidRPr="00707F9D">
        <w:rPr>
          <w:rFonts w:ascii="Times New Roman" w:hAnsi="Times New Roman" w:cs="Times New Roman"/>
        </w:rPr>
        <w:t xml:space="preserve">un </w:t>
      </w:r>
      <w:proofErr w:type="spellStart"/>
      <w:r w:rsidR="00BE08F8" w:rsidRPr="00707F9D">
        <w:rPr>
          <w:rFonts w:ascii="Times New Roman" w:hAnsi="Times New Roman" w:cs="Times New Roman"/>
        </w:rPr>
        <w:t>individuo</w:t>
      </w:r>
      <w:proofErr w:type="spellEnd"/>
      <w:r w:rsidR="00BE08F8" w:rsidRPr="00707F9D">
        <w:rPr>
          <w:rFonts w:ascii="Times New Roman" w:hAnsi="Times New Roman" w:cs="Times New Roman"/>
        </w:rPr>
        <w:t xml:space="preserve"> de </w:t>
      </w:r>
      <w:proofErr w:type="spellStart"/>
      <w:r w:rsidR="00BE08F8" w:rsidRPr="00707F9D">
        <w:rPr>
          <w:rFonts w:ascii="Times New Roman" w:hAnsi="Times New Roman" w:cs="Times New Roman"/>
        </w:rPr>
        <w:t>tal</w:t>
      </w:r>
      <w:proofErr w:type="spellEnd"/>
      <w:r w:rsidR="00BE08F8" w:rsidRPr="00707F9D">
        <w:rPr>
          <w:rFonts w:ascii="Times New Roman" w:hAnsi="Times New Roman" w:cs="Times New Roman"/>
        </w:rPr>
        <w:t xml:space="preserve"> </w:t>
      </w:r>
      <w:proofErr w:type="spellStart"/>
      <w:r w:rsidR="00BE08F8" w:rsidRPr="00707F9D">
        <w:rPr>
          <w:rFonts w:ascii="Times New Roman" w:hAnsi="Times New Roman" w:cs="Times New Roman"/>
        </w:rPr>
        <w:t>manera</w:t>
      </w:r>
      <w:proofErr w:type="spellEnd"/>
      <w:r w:rsidR="00BE08F8" w:rsidRPr="00707F9D">
        <w:rPr>
          <w:rFonts w:ascii="Times New Roman" w:hAnsi="Times New Roman" w:cs="Times New Roman"/>
        </w:rPr>
        <w:t xml:space="preserve"> que </w:t>
      </w:r>
      <w:proofErr w:type="spellStart"/>
      <w:r w:rsidR="00BE08F8" w:rsidRPr="00707F9D">
        <w:rPr>
          <w:rFonts w:ascii="Times New Roman" w:hAnsi="Times New Roman" w:cs="Times New Roman"/>
        </w:rPr>
        <w:t>sustancialmente</w:t>
      </w:r>
      <w:proofErr w:type="spellEnd"/>
      <w:r w:rsidR="00BE08F8" w:rsidRPr="00707F9D">
        <w:rPr>
          <w:rFonts w:ascii="Times New Roman" w:hAnsi="Times New Roman" w:cs="Times New Roman"/>
        </w:rPr>
        <w:t xml:space="preserve"> </w:t>
      </w:r>
      <w:proofErr w:type="spellStart"/>
      <w:r w:rsidR="00686CC5" w:rsidRPr="00707F9D">
        <w:rPr>
          <w:rFonts w:ascii="Times New Roman" w:hAnsi="Times New Roman" w:cs="Times New Roman"/>
        </w:rPr>
        <w:t>interf</w:t>
      </w:r>
      <w:r w:rsidR="002F4F1A" w:rsidRPr="00707F9D">
        <w:rPr>
          <w:rFonts w:ascii="Times New Roman" w:hAnsi="Times New Roman" w:cs="Times New Roman"/>
        </w:rPr>
        <w:t>iere</w:t>
      </w:r>
      <w:proofErr w:type="spellEnd"/>
      <w:r w:rsidR="00686CC5" w:rsidRPr="00707F9D">
        <w:rPr>
          <w:rFonts w:ascii="Times New Roman" w:hAnsi="Times New Roman" w:cs="Times New Roman"/>
        </w:rPr>
        <w:t xml:space="preserve"> con la </w:t>
      </w:r>
      <w:proofErr w:type="spellStart"/>
      <w:r w:rsidR="00686CC5" w:rsidRPr="00707F9D">
        <w:rPr>
          <w:rFonts w:ascii="Times New Roman" w:hAnsi="Times New Roman" w:cs="Times New Roman"/>
        </w:rPr>
        <w:t>operación</w:t>
      </w:r>
      <w:proofErr w:type="spellEnd"/>
      <w:r w:rsidR="00686CC5" w:rsidRPr="00707F9D">
        <w:rPr>
          <w:rFonts w:ascii="Times New Roman" w:hAnsi="Times New Roman" w:cs="Times New Roman"/>
        </w:rPr>
        <w:t xml:space="preserve"> de la </w:t>
      </w:r>
      <w:proofErr w:type="spellStart"/>
      <w:r w:rsidR="00686CC5" w:rsidRPr="00707F9D">
        <w:rPr>
          <w:rFonts w:ascii="Times New Roman" w:hAnsi="Times New Roman" w:cs="Times New Roman"/>
        </w:rPr>
        <w:t>escuela</w:t>
      </w:r>
      <w:proofErr w:type="spellEnd"/>
      <w:r w:rsidR="00686CC5" w:rsidRPr="00707F9D">
        <w:rPr>
          <w:rFonts w:ascii="Times New Roman" w:hAnsi="Times New Roman" w:cs="Times New Roman"/>
        </w:rPr>
        <w:t xml:space="preserve"> o con la </w:t>
      </w:r>
      <w:proofErr w:type="spellStart"/>
      <w:r w:rsidR="00BE08F8" w:rsidRPr="00707F9D">
        <w:rPr>
          <w:rFonts w:ascii="Times New Roman" w:hAnsi="Times New Roman" w:cs="Times New Roman"/>
        </w:rPr>
        <w:t>h</w:t>
      </w:r>
      <w:r w:rsidR="00686CC5" w:rsidRPr="00707F9D">
        <w:rPr>
          <w:rFonts w:ascii="Times New Roman" w:hAnsi="Times New Roman" w:cs="Times New Roman"/>
        </w:rPr>
        <w:t>abilidad</w:t>
      </w:r>
      <w:proofErr w:type="spellEnd"/>
      <w:r w:rsidR="00686CC5" w:rsidRPr="00707F9D">
        <w:rPr>
          <w:rFonts w:ascii="Times New Roman" w:hAnsi="Times New Roman" w:cs="Times New Roman"/>
        </w:rPr>
        <w:t xml:space="preserve"> de un </w:t>
      </w:r>
      <w:proofErr w:type="spellStart"/>
      <w:r w:rsidR="00686CC5" w:rsidRPr="00707F9D">
        <w:rPr>
          <w:rFonts w:ascii="Times New Roman" w:hAnsi="Times New Roman" w:cs="Times New Roman"/>
        </w:rPr>
        <w:t>estudiante</w:t>
      </w:r>
      <w:proofErr w:type="spellEnd"/>
      <w:r w:rsidR="00686CC5" w:rsidRPr="00707F9D">
        <w:rPr>
          <w:rFonts w:ascii="Times New Roman" w:hAnsi="Times New Roman" w:cs="Times New Roman"/>
        </w:rPr>
        <w:t xml:space="preserve"> de </w:t>
      </w:r>
      <w:proofErr w:type="spellStart"/>
      <w:r w:rsidR="00686CC5" w:rsidRPr="00707F9D">
        <w:rPr>
          <w:rFonts w:ascii="Times New Roman" w:hAnsi="Times New Roman" w:cs="Times New Roman"/>
        </w:rPr>
        <w:t>recibir</w:t>
      </w:r>
      <w:proofErr w:type="spellEnd"/>
      <w:r w:rsidR="00686CC5" w:rsidRPr="00707F9D">
        <w:rPr>
          <w:rFonts w:ascii="Times New Roman" w:hAnsi="Times New Roman" w:cs="Times New Roman"/>
        </w:rPr>
        <w:t xml:space="preserve"> una </w:t>
      </w:r>
      <w:proofErr w:type="spellStart"/>
      <w:r w:rsidR="00686CC5" w:rsidRPr="00707F9D">
        <w:rPr>
          <w:rFonts w:ascii="Times New Roman" w:hAnsi="Times New Roman" w:cs="Times New Roman"/>
        </w:rPr>
        <w:t>educación</w:t>
      </w:r>
      <w:proofErr w:type="spellEnd"/>
      <w:r w:rsidR="00686CC5" w:rsidRPr="00707F9D">
        <w:rPr>
          <w:rFonts w:ascii="Times New Roman" w:hAnsi="Times New Roman" w:cs="Times New Roman"/>
        </w:rPr>
        <w:t>.</w:t>
      </w:r>
    </w:p>
    <w:p w14:paraId="31D10553" w14:textId="77777777" w:rsidR="00FE7BA5" w:rsidRPr="00707F9D" w:rsidRDefault="00FE7BA5" w:rsidP="00BE08F8">
      <w:pPr>
        <w:rPr>
          <w:rFonts w:ascii="Times New Roman" w:hAnsi="Times New Roman" w:cs="Times New Roman"/>
        </w:rPr>
      </w:pPr>
    </w:p>
    <w:p w14:paraId="06DF244C" w14:textId="23FC12E7" w:rsidR="00BE08F8" w:rsidRPr="00707F9D" w:rsidRDefault="00BE08F8" w:rsidP="00BE08F8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Para el </w:t>
      </w:r>
      <w:proofErr w:type="spellStart"/>
      <w:r w:rsidRPr="00707F9D">
        <w:rPr>
          <w:rFonts w:ascii="Times New Roman" w:hAnsi="Times New Roman" w:cs="Times New Roman"/>
        </w:rPr>
        <w:t>propósito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política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proofErr w:type="spellStart"/>
      <w:r w:rsidRPr="00707F9D">
        <w:rPr>
          <w:rFonts w:ascii="Times New Roman" w:hAnsi="Times New Roman" w:cs="Times New Roman"/>
        </w:rPr>
        <w:t>término</w:t>
      </w:r>
      <w:proofErr w:type="spellEnd"/>
      <w:r w:rsidRPr="00707F9D">
        <w:rPr>
          <w:rFonts w:ascii="Times New Roman" w:hAnsi="Times New Roman" w:cs="Times New Roman"/>
        </w:rPr>
        <w:t xml:space="preserve"> “</w:t>
      </w:r>
      <w:proofErr w:type="spellStart"/>
      <w:r w:rsidRPr="00707F9D">
        <w:rPr>
          <w:rFonts w:ascii="Times New Roman" w:hAnsi="Times New Roman" w:cs="Times New Roman"/>
        </w:rPr>
        <w:t>acoso</w:t>
      </w:r>
      <w:proofErr w:type="spellEnd"/>
      <w:r w:rsidRPr="00707F9D">
        <w:rPr>
          <w:rFonts w:ascii="Times New Roman" w:hAnsi="Times New Roman" w:cs="Times New Roman"/>
        </w:rPr>
        <w:t xml:space="preserve">” se </w:t>
      </w:r>
      <w:proofErr w:type="spellStart"/>
      <w:r w:rsidRPr="00707F9D">
        <w:rPr>
          <w:rFonts w:ascii="Times New Roman" w:hAnsi="Times New Roman" w:cs="Times New Roman"/>
        </w:rPr>
        <w:t>aplicará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>:</w:t>
      </w:r>
    </w:p>
    <w:p w14:paraId="68A1D883" w14:textId="7B4DC2ED" w:rsidR="00BE08F8" w:rsidRPr="00707F9D" w:rsidRDefault="00BE08F8" w:rsidP="00BE08F8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agresiva</w:t>
      </w:r>
      <w:proofErr w:type="spellEnd"/>
      <w:r w:rsidRPr="00707F9D">
        <w:rPr>
          <w:rFonts w:ascii="Times New Roman" w:hAnsi="Times New Roman" w:cs="Times New Roman"/>
        </w:rPr>
        <w:t xml:space="preserve"> –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inapropiada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ya</w:t>
      </w:r>
      <w:proofErr w:type="spellEnd"/>
      <w:r w:rsidRPr="00707F9D">
        <w:rPr>
          <w:rFonts w:ascii="Times New Roman" w:hAnsi="Times New Roman" w:cs="Times New Roman"/>
        </w:rPr>
        <w:t xml:space="preserve"> sea un </w:t>
      </w:r>
      <w:proofErr w:type="spellStart"/>
      <w:r w:rsidRPr="00707F9D">
        <w:rPr>
          <w:rFonts w:ascii="Times New Roman" w:hAnsi="Times New Roman" w:cs="Times New Roman"/>
        </w:rPr>
        <w:t>incidente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aislado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incidentes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repetidos</w:t>
      </w:r>
      <w:proofErr w:type="spellEnd"/>
      <w:r w:rsidRPr="00707F9D">
        <w:rPr>
          <w:rFonts w:ascii="Times New Roman" w:hAnsi="Times New Roman" w:cs="Times New Roman"/>
        </w:rPr>
        <w:t xml:space="preserve">, que son los </w:t>
      </w:r>
      <w:proofErr w:type="spellStart"/>
      <w:r w:rsidRPr="00707F9D">
        <w:rPr>
          <w:rFonts w:ascii="Times New Roman" w:hAnsi="Times New Roman" w:cs="Times New Roman"/>
        </w:rPr>
        <w:t>suficientemente</w:t>
      </w:r>
      <w:proofErr w:type="spellEnd"/>
      <w:r w:rsidRPr="00707F9D">
        <w:rPr>
          <w:rFonts w:ascii="Times New Roman" w:hAnsi="Times New Roman" w:cs="Times New Roman"/>
        </w:rPr>
        <w:t xml:space="preserve"> serios para impactor el </w:t>
      </w:r>
      <w:proofErr w:type="spellStart"/>
      <w:r w:rsidRPr="00707F9D">
        <w:rPr>
          <w:rFonts w:ascii="Times New Roman" w:hAnsi="Times New Roman" w:cs="Times New Roman"/>
        </w:rPr>
        <w:t>bienestar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físico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emocional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o un </w:t>
      </w:r>
      <w:proofErr w:type="spellStart"/>
      <w:r w:rsidRPr="00707F9D">
        <w:rPr>
          <w:rFonts w:ascii="Times New Roman" w:hAnsi="Times New Roman" w:cs="Times New Roman"/>
        </w:rPr>
        <w:t>empleado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9D31190" w14:textId="70090781" w:rsidR="00BE08F8" w:rsidRPr="00707F9D" w:rsidRDefault="004A0C41" w:rsidP="00BE08F8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Agresión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</w:t>
      </w:r>
      <w:r w:rsidR="00BE08F8" w:rsidRPr="00707F9D">
        <w:rPr>
          <w:rFonts w:ascii="Times New Roman" w:hAnsi="Times New Roman" w:cs="Times New Roman"/>
        </w:rPr>
        <w:t>lacional</w:t>
      </w:r>
      <w:proofErr w:type="spellEnd"/>
      <w:r w:rsidR="00BE08F8" w:rsidRPr="00707F9D">
        <w:rPr>
          <w:rFonts w:ascii="Times New Roman" w:hAnsi="Times New Roman" w:cs="Times New Roman"/>
        </w:rPr>
        <w:t xml:space="preserve"> – </w:t>
      </w:r>
      <w:proofErr w:type="spellStart"/>
      <w:r w:rsidR="00BE08F8" w:rsidRPr="00707F9D">
        <w:rPr>
          <w:rFonts w:ascii="Times New Roman" w:hAnsi="Times New Roman" w:cs="Times New Roman"/>
        </w:rPr>
        <w:t>conducta</w:t>
      </w:r>
      <w:proofErr w:type="spellEnd"/>
      <w:r w:rsidR="00BE08F8" w:rsidRPr="00707F9D">
        <w:rPr>
          <w:rFonts w:ascii="Times New Roman" w:hAnsi="Times New Roman" w:cs="Times New Roman"/>
        </w:rPr>
        <w:t xml:space="preserve"> que </w:t>
      </w:r>
      <w:proofErr w:type="spellStart"/>
      <w:r w:rsidR="00BE08F8" w:rsidRPr="00707F9D">
        <w:rPr>
          <w:rFonts w:ascii="Times New Roman" w:hAnsi="Times New Roman" w:cs="Times New Roman"/>
        </w:rPr>
        <w:t>tiene</w:t>
      </w:r>
      <w:proofErr w:type="spellEnd"/>
      <w:r w:rsidR="00BE08F8" w:rsidRPr="00707F9D">
        <w:rPr>
          <w:rFonts w:ascii="Times New Roman" w:hAnsi="Times New Roman" w:cs="Times New Roman"/>
        </w:rPr>
        <w:t xml:space="preserve"> la </w:t>
      </w:r>
      <w:proofErr w:type="spellStart"/>
      <w:r w:rsidR="00BE08F8" w:rsidRPr="00707F9D">
        <w:rPr>
          <w:rFonts w:ascii="Times New Roman" w:hAnsi="Times New Roman" w:cs="Times New Roman"/>
        </w:rPr>
        <w:t>intención</w:t>
      </w:r>
      <w:proofErr w:type="spellEnd"/>
      <w:r w:rsidR="00BE08F8" w:rsidRPr="00707F9D">
        <w:rPr>
          <w:rFonts w:ascii="Times New Roman" w:hAnsi="Times New Roman" w:cs="Times New Roman"/>
        </w:rPr>
        <w:t xml:space="preserve"> de</w:t>
      </w:r>
      <w:r w:rsidR="009113A3" w:rsidRPr="00707F9D">
        <w:rPr>
          <w:rFonts w:ascii="Times New Roman" w:hAnsi="Times New Roman" w:cs="Times New Roman"/>
        </w:rPr>
        <w:t xml:space="preserve"> </w:t>
      </w:r>
      <w:proofErr w:type="spellStart"/>
      <w:r w:rsidR="009113A3" w:rsidRPr="00707F9D">
        <w:rPr>
          <w:rFonts w:ascii="Times New Roman" w:hAnsi="Times New Roman" w:cs="Times New Roman"/>
        </w:rPr>
        <w:t>causarle</w:t>
      </w:r>
      <w:proofErr w:type="spellEnd"/>
      <w:r w:rsidR="009113A3" w:rsidRPr="00707F9D">
        <w:rPr>
          <w:rFonts w:ascii="Times New Roman" w:hAnsi="Times New Roman" w:cs="Times New Roman"/>
        </w:rPr>
        <w:t xml:space="preserve"> </w:t>
      </w:r>
      <w:proofErr w:type="spellStart"/>
      <w:r w:rsidR="009113A3" w:rsidRPr="00707F9D">
        <w:rPr>
          <w:rFonts w:ascii="Times New Roman" w:hAnsi="Times New Roman" w:cs="Times New Roman"/>
        </w:rPr>
        <w:t>daño</w:t>
      </w:r>
      <w:proofErr w:type="spellEnd"/>
      <w:r w:rsidR="009113A3" w:rsidRPr="00707F9D">
        <w:rPr>
          <w:rFonts w:ascii="Times New Roman" w:hAnsi="Times New Roman" w:cs="Times New Roman"/>
        </w:rPr>
        <w:t xml:space="preserve"> </w:t>
      </w:r>
      <w:proofErr w:type="gramStart"/>
      <w:r w:rsidR="009113A3" w:rsidRPr="00707F9D">
        <w:rPr>
          <w:rFonts w:ascii="Times New Roman" w:hAnsi="Times New Roman" w:cs="Times New Roman"/>
        </w:rPr>
        <w:t>a</w:t>
      </w:r>
      <w:proofErr w:type="gramEnd"/>
      <w:r w:rsidR="009113A3" w:rsidRPr="00707F9D">
        <w:rPr>
          <w:rFonts w:ascii="Times New Roman" w:hAnsi="Times New Roman" w:cs="Times New Roman"/>
        </w:rPr>
        <w:t xml:space="preserve"> </w:t>
      </w:r>
      <w:proofErr w:type="spellStart"/>
      <w:r w:rsidR="009113A3" w:rsidRPr="00707F9D">
        <w:rPr>
          <w:rFonts w:ascii="Times New Roman" w:hAnsi="Times New Roman" w:cs="Times New Roman"/>
        </w:rPr>
        <w:t>alguien</w:t>
      </w:r>
      <w:proofErr w:type="spellEnd"/>
      <w:r w:rsidR="009113A3" w:rsidRPr="00707F9D">
        <w:rPr>
          <w:rFonts w:ascii="Times New Roman" w:hAnsi="Times New Roman" w:cs="Times New Roman"/>
        </w:rPr>
        <w:t xml:space="preserve"> a </w:t>
      </w:r>
      <w:proofErr w:type="spellStart"/>
      <w:r w:rsidR="009113A3" w:rsidRPr="00707F9D">
        <w:rPr>
          <w:rFonts w:ascii="Times New Roman" w:hAnsi="Times New Roman" w:cs="Times New Roman"/>
        </w:rPr>
        <w:t>travé</w:t>
      </w:r>
      <w:r w:rsidR="00BE08F8" w:rsidRPr="00707F9D">
        <w:rPr>
          <w:rFonts w:ascii="Times New Roman" w:hAnsi="Times New Roman" w:cs="Times New Roman"/>
        </w:rPr>
        <w:t>s</w:t>
      </w:r>
      <w:proofErr w:type="spellEnd"/>
      <w:r w:rsidR="00BE08F8" w:rsidRPr="00707F9D">
        <w:rPr>
          <w:rFonts w:ascii="Times New Roman" w:hAnsi="Times New Roman" w:cs="Times New Roman"/>
        </w:rPr>
        <w:t xml:space="preserve"> de </w:t>
      </w:r>
      <w:proofErr w:type="spellStart"/>
      <w:r w:rsidR="00BE08F8" w:rsidRPr="00707F9D">
        <w:rPr>
          <w:rFonts w:ascii="Times New Roman" w:hAnsi="Times New Roman" w:cs="Times New Roman"/>
        </w:rPr>
        <w:t>dañar</w:t>
      </w:r>
      <w:proofErr w:type="spellEnd"/>
      <w:r w:rsidR="00BE08F8" w:rsidRPr="00707F9D">
        <w:rPr>
          <w:rFonts w:ascii="Times New Roman" w:hAnsi="Times New Roman" w:cs="Times New Roman"/>
        </w:rPr>
        <w:t xml:space="preserve"> o manipular sus </w:t>
      </w:r>
      <w:proofErr w:type="spellStart"/>
      <w:r w:rsidR="00BE08F8" w:rsidRPr="00707F9D">
        <w:rPr>
          <w:rFonts w:ascii="Times New Roman" w:hAnsi="Times New Roman" w:cs="Times New Roman"/>
        </w:rPr>
        <w:t>relaciones</w:t>
      </w:r>
      <w:proofErr w:type="spellEnd"/>
      <w:r w:rsidR="00BE08F8" w:rsidRPr="00707F9D">
        <w:rPr>
          <w:rFonts w:ascii="Times New Roman" w:hAnsi="Times New Roman" w:cs="Times New Roman"/>
        </w:rPr>
        <w:t xml:space="preserve"> con </w:t>
      </w:r>
      <w:proofErr w:type="spellStart"/>
      <w:r w:rsidR="00BE08F8" w:rsidRPr="00707F9D">
        <w:rPr>
          <w:rFonts w:ascii="Times New Roman" w:hAnsi="Times New Roman" w:cs="Times New Roman"/>
        </w:rPr>
        <w:t>otros</w:t>
      </w:r>
      <w:proofErr w:type="spellEnd"/>
      <w:r w:rsidR="00BE08F8" w:rsidRPr="00707F9D">
        <w:rPr>
          <w:rFonts w:ascii="Times New Roman" w:hAnsi="Times New Roman" w:cs="Times New Roman"/>
        </w:rPr>
        <w:t xml:space="preserve">. </w:t>
      </w:r>
      <w:proofErr w:type="spellStart"/>
      <w:r w:rsidR="00BE08F8" w:rsidRPr="00707F9D">
        <w:rPr>
          <w:rFonts w:ascii="Times New Roman" w:hAnsi="Times New Roman" w:cs="Times New Roman"/>
        </w:rPr>
        <w:t>Agresió</w:t>
      </w:r>
      <w:r w:rsidR="00801A50" w:rsidRPr="00707F9D">
        <w:rPr>
          <w:rFonts w:ascii="Times New Roman" w:hAnsi="Times New Roman" w:cs="Times New Roman"/>
        </w:rPr>
        <w:t>n</w:t>
      </w:r>
      <w:proofErr w:type="spellEnd"/>
      <w:r w:rsidR="00801A50" w:rsidRPr="00707F9D">
        <w:rPr>
          <w:rFonts w:ascii="Times New Roman" w:hAnsi="Times New Roman" w:cs="Times New Roman"/>
        </w:rPr>
        <w:t xml:space="preserve"> </w:t>
      </w:r>
      <w:proofErr w:type="spellStart"/>
      <w:r w:rsidR="00801A50" w:rsidRPr="00707F9D">
        <w:rPr>
          <w:rFonts w:ascii="Times New Roman" w:hAnsi="Times New Roman" w:cs="Times New Roman"/>
        </w:rPr>
        <w:t>relacional</w:t>
      </w:r>
      <w:proofErr w:type="spellEnd"/>
      <w:r w:rsidR="00801A50" w:rsidRPr="00707F9D">
        <w:rPr>
          <w:rFonts w:ascii="Times New Roman" w:hAnsi="Times New Roman" w:cs="Times New Roman"/>
        </w:rPr>
        <w:t xml:space="preserve"> </w:t>
      </w:r>
      <w:r w:rsidR="00BE08F8" w:rsidRPr="00707F9D">
        <w:rPr>
          <w:rFonts w:ascii="Times New Roman" w:hAnsi="Times New Roman" w:cs="Times New Roman"/>
        </w:rPr>
        <w:t xml:space="preserve">no </w:t>
      </w:r>
      <w:proofErr w:type="spellStart"/>
      <w:r w:rsidR="00BE08F8" w:rsidRPr="00707F9D">
        <w:rPr>
          <w:rFonts w:ascii="Times New Roman" w:hAnsi="Times New Roman" w:cs="Times New Roman"/>
        </w:rPr>
        <w:t>siempre</w:t>
      </w:r>
      <w:proofErr w:type="spellEnd"/>
      <w:r w:rsidR="00BE08F8" w:rsidRPr="00707F9D">
        <w:rPr>
          <w:rFonts w:ascii="Times New Roman" w:hAnsi="Times New Roman" w:cs="Times New Roman"/>
        </w:rPr>
        <w:t xml:space="preserve"> es </w:t>
      </w:r>
      <w:proofErr w:type="spellStart"/>
      <w:r w:rsidR="00BE08F8" w:rsidRPr="00707F9D">
        <w:rPr>
          <w:rFonts w:ascii="Times New Roman" w:hAnsi="Times New Roman" w:cs="Times New Roman"/>
        </w:rPr>
        <w:t>obvia</w:t>
      </w:r>
      <w:proofErr w:type="spellEnd"/>
      <w:r w:rsidR="00BE08F8" w:rsidRPr="00707F9D">
        <w:rPr>
          <w:rFonts w:ascii="Times New Roman" w:hAnsi="Times New Roman" w:cs="Times New Roman"/>
        </w:rPr>
        <w:t xml:space="preserve"> y </w:t>
      </w:r>
      <w:proofErr w:type="spellStart"/>
      <w:r w:rsidR="00BE08F8" w:rsidRPr="00707F9D">
        <w:rPr>
          <w:rFonts w:ascii="Times New Roman" w:hAnsi="Times New Roman" w:cs="Times New Roman"/>
        </w:rPr>
        <w:t>puede</w:t>
      </w:r>
      <w:proofErr w:type="spellEnd"/>
      <w:r w:rsidR="00BE08F8" w:rsidRPr="00707F9D">
        <w:rPr>
          <w:rFonts w:ascii="Times New Roman" w:hAnsi="Times New Roman" w:cs="Times New Roman"/>
        </w:rPr>
        <w:t xml:space="preserve"> </w:t>
      </w:r>
      <w:proofErr w:type="spellStart"/>
      <w:r w:rsidR="00BE08F8" w:rsidRPr="00707F9D">
        <w:rPr>
          <w:rFonts w:ascii="Times New Roman" w:hAnsi="Times New Roman" w:cs="Times New Roman"/>
        </w:rPr>
        <w:t>in</w:t>
      </w:r>
      <w:r w:rsidR="009113A3" w:rsidRPr="00707F9D">
        <w:rPr>
          <w:rFonts w:ascii="Times New Roman" w:hAnsi="Times New Roman" w:cs="Times New Roman"/>
        </w:rPr>
        <w:t>cluir</w:t>
      </w:r>
      <w:proofErr w:type="spellEnd"/>
      <w:r w:rsidR="009113A3" w:rsidRPr="00707F9D">
        <w:rPr>
          <w:rFonts w:ascii="Times New Roman" w:hAnsi="Times New Roman" w:cs="Times New Roman"/>
        </w:rPr>
        <w:t xml:space="preserve"> </w:t>
      </w:r>
      <w:proofErr w:type="spellStart"/>
      <w:r w:rsidR="009113A3" w:rsidRPr="00707F9D">
        <w:rPr>
          <w:rFonts w:ascii="Times New Roman" w:hAnsi="Times New Roman" w:cs="Times New Roman"/>
        </w:rPr>
        <w:t>agresión</w:t>
      </w:r>
      <w:proofErr w:type="spellEnd"/>
      <w:r w:rsidR="009113A3" w:rsidRPr="00707F9D">
        <w:rPr>
          <w:rFonts w:ascii="Times New Roman" w:hAnsi="Times New Roman" w:cs="Times New Roman"/>
        </w:rPr>
        <w:t xml:space="preserve"> </w:t>
      </w:r>
      <w:proofErr w:type="spellStart"/>
      <w:r w:rsidR="009113A3" w:rsidRPr="00707F9D">
        <w:rPr>
          <w:rFonts w:ascii="Times New Roman" w:hAnsi="Times New Roman" w:cs="Times New Roman"/>
        </w:rPr>
        <w:t>física</w:t>
      </w:r>
      <w:proofErr w:type="spellEnd"/>
      <w:r w:rsidR="009113A3" w:rsidRPr="00707F9D">
        <w:rPr>
          <w:rFonts w:ascii="Times New Roman" w:hAnsi="Times New Roman" w:cs="Times New Roman"/>
        </w:rPr>
        <w:t>, verbal (</w:t>
      </w:r>
      <w:proofErr w:type="spellStart"/>
      <w:r w:rsidR="00BE08F8" w:rsidRPr="00707F9D">
        <w:rPr>
          <w:rFonts w:ascii="Times New Roman" w:hAnsi="Times New Roman" w:cs="Times New Roman"/>
        </w:rPr>
        <w:t>chisme</w:t>
      </w:r>
      <w:proofErr w:type="spellEnd"/>
      <w:r w:rsidR="00BE08F8" w:rsidRPr="00707F9D">
        <w:rPr>
          <w:rFonts w:ascii="Times New Roman" w:hAnsi="Times New Roman" w:cs="Times New Roman"/>
        </w:rPr>
        <w:t xml:space="preserve"> </w:t>
      </w:r>
      <w:proofErr w:type="spellStart"/>
      <w:r w:rsidR="00BE08F8" w:rsidRPr="00707F9D">
        <w:rPr>
          <w:rFonts w:ascii="Times New Roman" w:hAnsi="Times New Roman" w:cs="Times New Roman"/>
        </w:rPr>
        <w:t>malicioso</w:t>
      </w:r>
      <w:proofErr w:type="spellEnd"/>
      <w:r w:rsidR="00BE08F8" w:rsidRPr="00707F9D">
        <w:rPr>
          <w:rFonts w:ascii="Times New Roman" w:hAnsi="Times New Roman" w:cs="Times New Roman"/>
        </w:rPr>
        <w:t>,</w:t>
      </w:r>
      <w:r w:rsidR="009113A3" w:rsidRPr="00707F9D">
        <w:rPr>
          <w:rFonts w:ascii="Times New Roman" w:hAnsi="Times New Roman" w:cs="Times New Roman"/>
        </w:rPr>
        <w:t xml:space="preserve"> </w:t>
      </w:r>
      <w:proofErr w:type="spellStart"/>
      <w:r w:rsidR="009113A3" w:rsidRPr="00707F9D">
        <w:rPr>
          <w:rFonts w:ascii="Times New Roman" w:hAnsi="Times New Roman" w:cs="Times New Roman"/>
        </w:rPr>
        <w:t>desprecios</w:t>
      </w:r>
      <w:proofErr w:type="spellEnd"/>
      <w:r w:rsidR="009113A3" w:rsidRPr="00707F9D">
        <w:rPr>
          <w:rFonts w:ascii="Times New Roman" w:hAnsi="Times New Roman" w:cs="Times New Roman"/>
        </w:rPr>
        <w:t xml:space="preserve">, </w:t>
      </w:r>
      <w:proofErr w:type="spellStart"/>
      <w:r w:rsidR="009113A3" w:rsidRPr="00707F9D">
        <w:rPr>
          <w:rFonts w:ascii="Times New Roman" w:hAnsi="Times New Roman" w:cs="Times New Roman"/>
        </w:rPr>
        <w:t>insultos</w:t>
      </w:r>
      <w:proofErr w:type="spellEnd"/>
      <w:r w:rsidR="009113A3" w:rsidRPr="00707F9D">
        <w:rPr>
          <w:rFonts w:ascii="Times New Roman" w:hAnsi="Times New Roman" w:cs="Times New Roman"/>
        </w:rPr>
        <w:t xml:space="preserve">, </w:t>
      </w:r>
      <w:proofErr w:type="spellStart"/>
      <w:r w:rsidR="009113A3" w:rsidRPr="00707F9D">
        <w:rPr>
          <w:rFonts w:ascii="Times New Roman" w:hAnsi="Times New Roman" w:cs="Times New Roman"/>
        </w:rPr>
        <w:t>difusió</w:t>
      </w:r>
      <w:r w:rsidR="00ED14CB" w:rsidRPr="00707F9D">
        <w:rPr>
          <w:rFonts w:ascii="Times New Roman" w:hAnsi="Times New Roman" w:cs="Times New Roman"/>
        </w:rPr>
        <w:t>n</w:t>
      </w:r>
      <w:proofErr w:type="spellEnd"/>
      <w:r w:rsidR="00ED14CB" w:rsidRPr="00707F9D">
        <w:rPr>
          <w:rFonts w:ascii="Times New Roman" w:hAnsi="Times New Roman" w:cs="Times New Roman"/>
        </w:rPr>
        <w:t xml:space="preserve"> de </w:t>
      </w:r>
      <w:proofErr w:type="spellStart"/>
      <w:r w:rsidR="00ED14CB" w:rsidRPr="00707F9D">
        <w:rPr>
          <w:rFonts w:ascii="Times New Roman" w:hAnsi="Times New Roman" w:cs="Times New Roman"/>
        </w:rPr>
        <w:t>rumores</w:t>
      </w:r>
      <w:proofErr w:type="spellEnd"/>
      <w:r w:rsidR="00ED14CB" w:rsidRPr="00707F9D">
        <w:rPr>
          <w:rFonts w:ascii="Times New Roman" w:hAnsi="Times New Roman" w:cs="Times New Roman"/>
        </w:rPr>
        <w:t xml:space="preserve">, </w:t>
      </w:r>
      <w:proofErr w:type="spellStart"/>
      <w:r w:rsidR="00ED14CB" w:rsidRPr="00707F9D">
        <w:rPr>
          <w:rFonts w:ascii="Times New Roman" w:hAnsi="Times New Roman" w:cs="Times New Roman"/>
        </w:rPr>
        <w:t>mentiras</w:t>
      </w:r>
      <w:proofErr w:type="spellEnd"/>
      <w:r w:rsidR="00ED14CB" w:rsidRPr="00707F9D">
        <w:rPr>
          <w:rFonts w:ascii="Times New Roman" w:hAnsi="Times New Roman" w:cs="Times New Roman"/>
        </w:rPr>
        <w:t xml:space="preserve">, </w:t>
      </w:r>
      <w:proofErr w:type="spellStart"/>
      <w:r w:rsidR="00ED14CB" w:rsidRPr="00707F9D">
        <w:rPr>
          <w:rFonts w:ascii="Times New Roman" w:hAnsi="Times New Roman" w:cs="Times New Roman"/>
        </w:rPr>
        <w:t>contar</w:t>
      </w:r>
      <w:proofErr w:type="spellEnd"/>
      <w:r w:rsidR="00ED14CB" w:rsidRPr="00707F9D">
        <w:rPr>
          <w:rFonts w:ascii="Times New Roman" w:hAnsi="Times New Roman" w:cs="Times New Roman"/>
        </w:rPr>
        <w:t xml:space="preserve"> </w:t>
      </w:r>
      <w:proofErr w:type="spellStart"/>
      <w:r w:rsidR="00ED14CB" w:rsidRPr="00707F9D">
        <w:rPr>
          <w:rFonts w:ascii="Times New Roman" w:hAnsi="Times New Roman" w:cs="Times New Roman"/>
        </w:rPr>
        <w:t>secretos</w:t>
      </w:r>
      <w:proofErr w:type="spellEnd"/>
      <w:r w:rsidR="00ED14CB" w:rsidRPr="00707F9D">
        <w:rPr>
          <w:rFonts w:ascii="Times New Roman" w:hAnsi="Times New Roman" w:cs="Times New Roman"/>
        </w:rPr>
        <w:t xml:space="preserve">, </w:t>
      </w:r>
      <w:proofErr w:type="spellStart"/>
      <w:r w:rsidR="00ED14CB" w:rsidRPr="00707F9D">
        <w:rPr>
          <w:rFonts w:ascii="Times New Roman" w:hAnsi="Times New Roman" w:cs="Times New Roman"/>
        </w:rPr>
        <w:t>poner</w:t>
      </w:r>
      <w:proofErr w:type="spellEnd"/>
      <w:r w:rsidR="00ED14CB" w:rsidRPr="00707F9D">
        <w:rPr>
          <w:rFonts w:ascii="Times New Roman" w:hAnsi="Times New Roman" w:cs="Times New Roman"/>
        </w:rPr>
        <w:t xml:space="preserve"> </w:t>
      </w:r>
      <w:proofErr w:type="spellStart"/>
      <w:r w:rsidR="00ED14CB" w:rsidRPr="00707F9D">
        <w:rPr>
          <w:rFonts w:ascii="Times New Roman" w:hAnsi="Times New Roman" w:cs="Times New Roman"/>
        </w:rPr>
        <w:t>apodos</w:t>
      </w:r>
      <w:proofErr w:type="spellEnd"/>
      <w:r w:rsidR="009113A3" w:rsidRPr="00707F9D">
        <w:rPr>
          <w:rFonts w:ascii="Times New Roman" w:hAnsi="Times New Roman" w:cs="Times New Roman"/>
        </w:rPr>
        <w:t xml:space="preserve"> y </w:t>
      </w:r>
      <w:proofErr w:type="spellStart"/>
      <w:r w:rsidR="009113A3" w:rsidRPr="00707F9D">
        <w:rPr>
          <w:rFonts w:ascii="Times New Roman" w:hAnsi="Times New Roman" w:cs="Times New Roman"/>
        </w:rPr>
        <w:t>amenazar</w:t>
      </w:r>
      <w:proofErr w:type="spellEnd"/>
      <w:r w:rsidR="009113A3" w:rsidRPr="00707F9D">
        <w:rPr>
          <w:rFonts w:ascii="Times New Roman" w:hAnsi="Times New Roman" w:cs="Times New Roman"/>
        </w:rPr>
        <w:t xml:space="preserve"> con</w:t>
      </w:r>
      <w:r w:rsidR="00FF45C2" w:rsidRPr="00707F9D">
        <w:rPr>
          <w:rFonts w:ascii="Times New Roman" w:hAnsi="Times New Roman" w:cs="Times New Roman"/>
        </w:rPr>
        <w:t xml:space="preserve"> </w:t>
      </w:r>
      <w:proofErr w:type="spellStart"/>
      <w:r w:rsidR="00FF45C2" w:rsidRPr="00707F9D">
        <w:rPr>
          <w:rFonts w:ascii="Times New Roman" w:hAnsi="Times New Roman" w:cs="Times New Roman"/>
        </w:rPr>
        <w:t>retirar</w:t>
      </w:r>
      <w:proofErr w:type="spellEnd"/>
      <w:r w:rsidR="00EC3C58" w:rsidRPr="00707F9D">
        <w:rPr>
          <w:rFonts w:ascii="Times New Roman" w:hAnsi="Times New Roman" w:cs="Times New Roman"/>
        </w:rPr>
        <w:t xml:space="preserve"> la </w:t>
      </w:r>
      <w:proofErr w:type="spellStart"/>
      <w:r w:rsidR="00BD57A3" w:rsidRPr="00707F9D">
        <w:rPr>
          <w:rFonts w:ascii="Times New Roman" w:hAnsi="Times New Roman" w:cs="Times New Roman"/>
        </w:rPr>
        <w:t>amistad</w:t>
      </w:r>
      <w:proofErr w:type="spellEnd"/>
      <w:r w:rsidR="00BD57A3" w:rsidRPr="00707F9D">
        <w:rPr>
          <w:rFonts w:ascii="Times New Roman" w:hAnsi="Times New Roman" w:cs="Times New Roman"/>
        </w:rPr>
        <w:t xml:space="preserve">), o </w:t>
      </w:r>
      <w:proofErr w:type="spellStart"/>
      <w:r w:rsidR="00BD57A3" w:rsidRPr="00707F9D">
        <w:rPr>
          <w:rFonts w:ascii="Times New Roman" w:hAnsi="Times New Roman" w:cs="Times New Roman"/>
        </w:rPr>
        <w:t>encubierta</w:t>
      </w:r>
      <w:proofErr w:type="spellEnd"/>
      <w:r w:rsidR="00BD57A3" w:rsidRPr="00707F9D">
        <w:rPr>
          <w:rFonts w:ascii="Times New Roman" w:hAnsi="Times New Roman" w:cs="Times New Roman"/>
        </w:rPr>
        <w:t xml:space="preserve"> (language corporal, </w:t>
      </w:r>
      <w:proofErr w:type="spellStart"/>
      <w:r w:rsidR="009113A3" w:rsidRPr="00707F9D">
        <w:rPr>
          <w:rFonts w:ascii="Times New Roman" w:hAnsi="Times New Roman" w:cs="Times New Roman"/>
        </w:rPr>
        <w:t>retorcer</w:t>
      </w:r>
      <w:proofErr w:type="spellEnd"/>
      <w:r w:rsidR="009113A3" w:rsidRPr="00707F9D">
        <w:rPr>
          <w:rFonts w:ascii="Times New Roman" w:hAnsi="Times New Roman" w:cs="Times New Roman"/>
        </w:rPr>
        <w:t xml:space="preserve"> los </w:t>
      </w:r>
      <w:proofErr w:type="spellStart"/>
      <w:r w:rsidR="009113A3" w:rsidRPr="00707F9D">
        <w:rPr>
          <w:rFonts w:ascii="Times New Roman" w:hAnsi="Times New Roman" w:cs="Times New Roman"/>
        </w:rPr>
        <w:t>ojos</w:t>
      </w:r>
      <w:proofErr w:type="spellEnd"/>
      <w:r w:rsidR="009113A3" w:rsidRPr="00707F9D">
        <w:rPr>
          <w:rFonts w:ascii="Times New Roman" w:hAnsi="Times New Roman" w:cs="Times New Roman"/>
        </w:rPr>
        <w:t xml:space="preserve">, </w:t>
      </w:r>
      <w:proofErr w:type="spellStart"/>
      <w:r w:rsidR="009113A3" w:rsidRPr="00707F9D">
        <w:rPr>
          <w:rFonts w:ascii="Times New Roman" w:hAnsi="Times New Roman" w:cs="Times New Roman"/>
        </w:rPr>
        <w:t>exclusión</w:t>
      </w:r>
      <w:proofErr w:type="spellEnd"/>
      <w:r w:rsidR="009113A3" w:rsidRPr="00707F9D">
        <w:rPr>
          <w:rFonts w:ascii="Times New Roman" w:hAnsi="Times New Roman" w:cs="Times New Roman"/>
        </w:rPr>
        <w:t xml:space="preserve"> social, </w:t>
      </w:r>
      <w:proofErr w:type="spellStart"/>
      <w:r w:rsidR="009113A3" w:rsidRPr="00707F9D">
        <w:rPr>
          <w:rFonts w:ascii="Times New Roman" w:hAnsi="Times New Roman" w:cs="Times New Roman"/>
        </w:rPr>
        <w:t>ignora</w:t>
      </w:r>
      <w:r w:rsidR="00BD57A3" w:rsidRPr="00707F9D">
        <w:rPr>
          <w:rFonts w:ascii="Times New Roman" w:hAnsi="Times New Roman" w:cs="Times New Roman"/>
        </w:rPr>
        <w:t>r</w:t>
      </w:r>
      <w:proofErr w:type="spellEnd"/>
      <w:r w:rsidR="00BD57A3" w:rsidRPr="00707F9D">
        <w:rPr>
          <w:rFonts w:ascii="Times New Roman" w:hAnsi="Times New Roman" w:cs="Times New Roman"/>
        </w:rPr>
        <w:t>).</w:t>
      </w:r>
    </w:p>
    <w:p w14:paraId="1A4B8F69" w14:textId="1648CFCF" w:rsidR="00BD57A3" w:rsidRPr="00707F9D" w:rsidRDefault="00054E58" w:rsidP="00BE08F8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Hostigamiento</w:t>
      </w:r>
      <w:proofErr w:type="spellEnd"/>
      <w:r w:rsidRPr="00707F9D">
        <w:rPr>
          <w:rFonts w:ascii="Times New Roman" w:hAnsi="Times New Roman" w:cs="Times New Roman"/>
        </w:rPr>
        <w:t xml:space="preserve">, para el </w:t>
      </w:r>
      <w:proofErr w:type="spellStart"/>
      <w:r w:rsidRPr="00707F9D">
        <w:rPr>
          <w:rFonts w:ascii="Times New Roman" w:hAnsi="Times New Roman" w:cs="Times New Roman"/>
        </w:rPr>
        <w:t>próposito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="00F92F03" w:rsidRPr="00707F9D">
        <w:rPr>
          <w:rFonts w:ascii="Times New Roman" w:hAnsi="Times New Roman" w:cs="Times New Roman"/>
        </w:rPr>
        <w:t>esta</w:t>
      </w:r>
      <w:proofErr w:type="spellEnd"/>
      <w:r w:rsidR="00F92F03" w:rsidRPr="00707F9D">
        <w:rPr>
          <w:rFonts w:ascii="Times New Roman" w:hAnsi="Times New Roman" w:cs="Times New Roman"/>
        </w:rPr>
        <w:t xml:space="preserve"> </w:t>
      </w:r>
      <w:proofErr w:type="spellStart"/>
      <w:r w:rsidR="00F92F03" w:rsidRPr="00707F9D">
        <w:rPr>
          <w:rFonts w:ascii="Times New Roman" w:hAnsi="Times New Roman" w:cs="Times New Roman"/>
        </w:rPr>
        <w:t>p</w:t>
      </w:r>
      <w:r w:rsidR="00600B99" w:rsidRPr="00707F9D">
        <w:rPr>
          <w:rFonts w:ascii="Times New Roman" w:hAnsi="Times New Roman" w:cs="Times New Roman"/>
        </w:rPr>
        <w:t>olítica</w:t>
      </w:r>
      <w:proofErr w:type="spellEnd"/>
      <w:r w:rsidR="00F92F03" w:rsidRPr="00707F9D">
        <w:rPr>
          <w:rFonts w:ascii="Times New Roman" w:hAnsi="Times New Roman" w:cs="Times New Roman"/>
        </w:rPr>
        <w:t xml:space="preserve">, </w:t>
      </w:r>
      <w:proofErr w:type="spellStart"/>
      <w:r w:rsidR="00F92F03" w:rsidRPr="00707F9D">
        <w:rPr>
          <w:rFonts w:ascii="Times New Roman" w:hAnsi="Times New Roman" w:cs="Times New Roman"/>
        </w:rPr>
        <w:t>incluye</w:t>
      </w:r>
      <w:proofErr w:type="spellEnd"/>
      <w:r w:rsidR="00F92F03" w:rsidRPr="00707F9D">
        <w:rPr>
          <w:rFonts w:ascii="Times New Roman" w:hAnsi="Times New Roman" w:cs="Times New Roman"/>
        </w:rPr>
        <w:t xml:space="preserve">, </w:t>
      </w:r>
      <w:proofErr w:type="spellStart"/>
      <w:r w:rsidR="00F92F03" w:rsidRPr="00707F9D">
        <w:rPr>
          <w:rFonts w:ascii="Times New Roman" w:hAnsi="Times New Roman" w:cs="Times New Roman"/>
        </w:rPr>
        <w:t>pero</w:t>
      </w:r>
      <w:proofErr w:type="spellEnd"/>
      <w:r w:rsidR="00F92F03" w:rsidRPr="00707F9D">
        <w:rPr>
          <w:rFonts w:ascii="Times New Roman" w:hAnsi="Times New Roman" w:cs="Times New Roman"/>
        </w:rPr>
        <w:t xml:space="preserve"> no se </w:t>
      </w:r>
      <w:proofErr w:type="spellStart"/>
      <w:r w:rsidR="00F92F03" w:rsidRPr="00707F9D">
        <w:rPr>
          <w:rFonts w:ascii="Times New Roman" w:hAnsi="Times New Roman" w:cs="Times New Roman"/>
        </w:rPr>
        <w:t>limita</w:t>
      </w:r>
      <w:proofErr w:type="spellEnd"/>
      <w:r w:rsidR="00F92F03" w:rsidRPr="00707F9D">
        <w:rPr>
          <w:rFonts w:ascii="Times New Roman" w:hAnsi="Times New Roman" w:cs="Times New Roman"/>
        </w:rPr>
        <w:t xml:space="preserve"> a, </w:t>
      </w:r>
      <w:proofErr w:type="spellStart"/>
      <w:r w:rsidR="00F92F03" w:rsidRPr="00707F9D">
        <w:rPr>
          <w:rFonts w:ascii="Times New Roman" w:hAnsi="Times New Roman" w:cs="Times New Roman"/>
        </w:rPr>
        <w:t>cualquier</w:t>
      </w:r>
      <w:proofErr w:type="spellEnd"/>
      <w:r w:rsidR="00F92F03" w:rsidRPr="00707F9D">
        <w:rPr>
          <w:rFonts w:ascii="Times New Roman" w:hAnsi="Times New Roman" w:cs="Times New Roman"/>
        </w:rPr>
        <w:t xml:space="preserve"> </w:t>
      </w:r>
      <w:proofErr w:type="spellStart"/>
      <w:r w:rsidR="00F92F03" w:rsidRPr="00707F9D">
        <w:rPr>
          <w:rFonts w:ascii="Times New Roman" w:hAnsi="Times New Roman" w:cs="Times New Roman"/>
        </w:rPr>
        <w:t>acto</w:t>
      </w:r>
      <w:proofErr w:type="spellEnd"/>
      <w:r w:rsidR="00F92F03" w:rsidRPr="00707F9D">
        <w:rPr>
          <w:rFonts w:ascii="Times New Roman" w:hAnsi="Times New Roman" w:cs="Times New Roman"/>
        </w:rPr>
        <w:t xml:space="preserve"> </w:t>
      </w:r>
      <w:proofErr w:type="spellStart"/>
      <w:r w:rsidR="00F92F03" w:rsidRPr="00707F9D">
        <w:rPr>
          <w:rFonts w:ascii="Times New Roman" w:hAnsi="Times New Roman" w:cs="Times New Roman"/>
        </w:rPr>
        <w:t>amenazador</w:t>
      </w:r>
      <w:proofErr w:type="spellEnd"/>
      <w:r w:rsidR="00F92F03" w:rsidRPr="00707F9D">
        <w:rPr>
          <w:rFonts w:ascii="Times New Roman" w:hAnsi="Times New Roman" w:cs="Times New Roman"/>
        </w:rPr>
        <w:t xml:space="preserve">, </w:t>
      </w:r>
      <w:proofErr w:type="spellStart"/>
      <w:r w:rsidR="00F92F03" w:rsidRPr="00707F9D">
        <w:rPr>
          <w:rFonts w:ascii="Times New Roman" w:hAnsi="Times New Roman" w:cs="Times New Roman"/>
        </w:rPr>
        <w:t>ofensivo</w:t>
      </w:r>
      <w:proofErr w:type="spellEnd"/>
      <w:r w:rsidR="00F92F03" w:rsidRPr="00707F9D">
        <w:rPr>
          <w:rFonts w:ascii="Times New Roman" w:hAnsi="Times New Roman" w:cs="Times New Roman"/>
        </w:rPr>
        <w:t xml:space="preserve">, o </w:t>
      </w:r>
      <w:proofErr w:type="spellStart"/>
      <w:r w:rsidR="00F92F03" w:rsidRPr="00707F9D">
        <w:rPr>
          <w:rFonts w:ascii="Times New Roman" w:hAnsi="Times New Roman" w:cs="Times New Roman"/>
        </w:rPr>
        <w:t>deshumaniza</w:t>
      </w:r>
      <w:r w:rsidR="001657EC" w:rsidRPr="00707F9D">
        <w:rPr>
          <w:rFonts w:ascii="Times New Roman" w:hAnsi="Times New Roman" w:cs="Times New Roman"/>
        </w:rPr>
        <w:t>nte</w:t>
      </w:r>
      <w:proofErr w:type="spellEnd"/>
      <w:r w:rsidR="001657EC" w:rsidRPr="00707F9D">
        <w:rPr>
          <w:rFonts w:ascii="Times New Roman" w:hAnsi="Times New Roman" w:cs="Times New Roman"/>
        </w:rPr>
        <w:t xml:space="preserve"> que </w:t>
      </w:r>
      <w:proofErr w:type="spellStart"/>
      <w:r w:rsidR="001657EC" w:rsidRPr="00707F9D">
        <w:rPr>
          <w:rFonts w:ascii="Times New Roman" w:hAnsi="Times New Roman" w:cs="Times New Roman"/>
        </w:rPr>
        <w:t>somete</w:t>
      </w:r>
      <w:proofErr w:type="spellEnd"/>
      <w:r w:rsidR="001657EC" w:rsidRPr="00707F9D">
        <w:rPr>
          <w:rFonts w:ascii="Times New Roman" w:hAnsi="Times New Roman" w:cs="Times New Roman"/>
        </w:rPr>
        <w:t xml:space="preserve"> a un </w:t>
      </w:r>
      <w:proofErr w:type="spellStart"/>
      <w:r w:rsidR="001657EC" w:rsidRPr="00707F9D">
        <w:rPr>
          <w:rFonts w:ascii="Times New Roman" w:hAnsi="Times New Roman" w:cs="Times New Roman"/>
        </w:rPr>
        <w:t>individuo</w:t>
      </w:r>
      <w:proofErr w:type="spellEnd"/>
      <w:r w:rsidR="001657EC" w:rsidRPr="00707F9D">
        <w:rPr>
          <w:rFonts w:ascii="Times New Roman" w:hAnsi="Times New Roman" w:cs="Times New Roman"/>
        </w:rPr>
        <w:t xml:space="preserve"> </w:t>
      </w:r>
      <w:r w:rsidR="00F92F03" w:rsidRPr="00707F9D">
        <w:rPr>
          <w:rFonts w:ascii="Times New Roman" w:hAnsi="Times New Roman" w:cs="Times New Roman"/>
        </w:rPr>
        <w:t xml:space="preserve">o </w:t>
      </w:r>
      <w:proofErr w:type="spellStart"/>
      <w:r w:rsidR="00F92F03" w:rsidRPr="00707F9D">
        <w:rPr>
          <w:rFonts w:ascii="Times New Roman" w:hAnsi="Times New Roman" w:cs="Times New Roman"/>
        </w:rPr>
        <w:t>grupo</w:t>
      </w:r>
      <w:proofErr w:type="spellEnd"/>
      <w:r w:rsidR="00F92F03" w:rsidRPr="00707F9D">
        <w:rPr>
          <w:rFonts w:ascii="Times New Roman" w:hAnsi="Times New Roman" w:cs="Times New Roman"/>
        </w:rPr>
        <w:t xml:space="preserve"> a </w:t>
      </w:r>
      <w:proofErr w:type="spellStart"/>
      <w:r w:rsidR="00F92F03" w:rsidRPr="00707F9D">
        <w:rPr>
          <w:rFonts w:ascii="Times New Roman" w:hAnsi="Times New Roman" w:cs="Times New Roman"/>
        </w:rPr>
        <w:t>conducta</w:t>
      </w:r>
      <w:proofErr w:type="spellEnd"/>
      <w:r w:rsidR="00F92F03" w:rsidRPr="00707F9D">
        <w:rPr>
          <w:rFonts w:ascii="Times New Roman" w:hAnsi="Times New Roman" w:cs="Times New Roman"/>
        </w:rPr>
        <w:t xml:space="preserve"> </w:t>
      </w:r>
      <w:proofErr w:type="spellStart"/>
      <w:r w:rsidR="00F92F03" w:rsidRPr="00707F9D">
        <w:rPr>
          <w:rFonts w:ascii="Times New Roman" w:hAnsi="Times New Roman" w:cs="Times New Roman"/>
        </w:rPr>
        <w:t>abusiva</w:t>
      </w:r>
      <w:proofErr w:type="spellEnd"/>
      <w:r w:rsidR="00F92F03" w:rsidRPr="00707F9D">
        <w:rPr>
          <w:rFonts w:ascii="Times New Roman" w:hAnsi="Times New Roman" w:cs="Times New Roman"/>
        </w:rPr>
        <w:t xml:space="preserve"> </w:t>
      </w:r>
      <w:proofErr w:type="spellStart"/>
      <w:r w:rsidR="00F92F03" w:rsidRPr="00707F9D">
        <w:rPr>
          <w:rFonts w:ascii="Times New Roman" w:hAnsi="Times New Roman" w:cs="Times New Roman"/>
        </w:rPr>
        <w:t>indeseada</w:t>
      </w:r>
      <w:proofErr w:type="spellEnd"/>
      <w:r w:rsidR="00F92F03" w:rsidRPr="00707F9D">
        <w:rPr>
          <w:rFonts w:ascii="Times New Roman" w:hAnsi="Times New Roman" w:cs="Times New Roman"/>
        </w:rPr>
        <w:t xml:space="preserve"> que </w:t>
      </w:r>
      <w:proofErr w:type="spellStart"/>
      <w:r w:rsidR="00F92F03" w:rsidRPr="00707F9D">
        <w:rPr>
          <w:rFonts w:ascii="Times New Roman" w:hAnsi="Times New Roman" w:cs="Times New Roman"/>
        </w:rPr>
        <w:t>sea</w:t>
      </w:r>
      <w:proofErr w:type="spellEnd"/>
      <w:r w:rsidR="00F92F03" w:rsidRPr="00707F9D">
        <w:rPr>
          <w:rFonts w:ascii="Times New Roman" w:hAnsi="Times New Roman" w:cs="Times New Roman"/>
        </w:rPr>
        <w:t xml:space="preserve"> de un </w:t>
      </w:r>
      <w:proofErr w:type="spellStart"/>
      <w:r w:rsidR="00F92F03" w:rsidRPr="00707F9D">
        <w:rPr>
          <w:rFonts w:ascii="Times New Roman" w:hAnsi="Times New Roman" w:cs="Times New Roman"/>
        </w:rPr>
        <w:t>carácter</w:t>
      </w:r>
      <w:proofErr w:type="spellEnd"/>
      <w:r w:rsidR="00F92F03" w:rsidRPr="00707F9D">
        <w:rPr>
          <w:rFonts w:ascii="Times New Roman" w:hAnsi="Times New Roman" w:cs="Times New Roman"/>
        </w:rPr>
        <w:t xml:space="preserve"> </w:t>
      </w:r>
      <w:proofErr w:type="spellStart"/>
      <w:r w:rsidR="00F92F03" w:rsidRPr="00707F9D">
        <w:rPr>
          <w:rFonts w:ascii="Times New Roman" w:hAnsi="Times New Roman" w:cs="Times New Roman"/>
        </w:rPr>
        <w:t>físico</w:t>
      </w:r>
      <w:proofErr w:type="spellEnd"/>
      <w:r w:rsidR="00F92F03" w:rsidRPr="00707F9D">
        <w:rPr>
          <w:rFonts w:ascii="Times New Roman" w:hAnsi="Times New Roman" w:cs="Times New Roman"/>
        </w:rPr>
        <w:t xml:space="preserve">, no verbal, verbal, </w:t>
      </w:r>
      <w:proofErr w:type="spellStart"/>
      <w:r w:rsidR="00F92F03" w:rsidRPr="00707F9D">
        <w:rPr>
          <w:rFonts w:ascii="Times New Roman" w:hAnsi="Times New Roman" w:cs="Times New Roman"/>
        </w:rPr>
        <w:t>escrito</w:t>
      </w:r>
      <w:proofErr w:type="spellEnd"/>
      <w:r w:rsidR="00F92F03" w:rsidRPr="00707F9D">
        <w:rPr>
          <w:rFonts w:ascii="Times New Roman" w:hAnsi="Times New Roman" w:cs="Times New Roman"/>
        </w:rPr>
        <w:t xml:space="preserve">, o </w:t>
      </w:r>
      <w:proofErr w:type="spellStart"/>
      <w:r w:rsidR="00F92F03" w:rsidRPr="00707F9D">
        <w:rPr>
          <w:rFonts w:ascii="Times New Roman" w:hAnsi="Times New Roman" w:cs="Times New Roman"/>
        </w:rPr>
        <w:t>generado</w:t>
      </w:r>
      <w:proofErr w:type="spellEnd"/>
      <w:r w:rsidR="00F92F03" w:rsidRPr="00707F9D">
        <w:rPr>
          <w:rFonts w:ascii="Times New Roman" w:hAnsi="Times New Roman" w:cs="Times New Roman"/>
        </w:rPr>
        <w:t xml:space="preserve"> por</w:t>
      </w:r>
      <w:r w:rsidR="00600B99" w:rsidRPr="00707F9D">
        <w:rPr>
          <w:rFonts w:ascii="Times New Roman" w:hAnsi="Times New Roman" w:cs="Times New Roman"/>
        </w:rPr>
        <w:t xml:space="preserve"> </w:t>
      </w:r>
      <w:proofErr w:type="spellStart"/>
      <w:r w:rsidR="00600B99" w:rsidRPr="00707F9D">
        <w:rPr>
          <w:rFonts w:ascii="Times New Roman" w:hAnsi="Times New Roman" w:cs="Times New Roman"/>
        </w:rPr>
        <w:t>computadora</w:t>
      </w:r>
      <w:proofErr w:type="spellEnd"/>
      <w:r w:rsidR="00600B99" w:rsidRPr="00707F9D">
        <w:rPr>
          <w:rFonts w:ascii="Times New Roman" w:hAnsi="Times New Roman" w:cs="Times New Roman"/>
        </w:rPr>
        <w:t xml:space="preserve">, y que </w:t>
      </w:r>
      <w:proofErr w:type="spellStart"/>
      <w:r w:rsidR="00600B99" w:rsidRPr="00707F9D">
        <w:rPr>
          <w:rFonts w:ascii="Times New Roman" w:hAnsi="Times New Roman" w:cs="Times New Roman"/>
        </w:rPr>
        <w:t>sea</w:t>
      </w:r>
      <w:proofErr w:type="spellEnd"/>
      <w:r w:rsidR="00600B99" w:rsidRPr="00707F9D">
        <w:rPr>
          <w:rFonts w:ascii="Times New Roman" w:hAnsi="Times New Roman" w:cs="Times New Roman"/>
        </w:rPr>
        <w:t xml:space="preserve"> </w:t>
      </w:r>
      <w:proofErr w:type="spellStart"/>
      <w:r w:rsidR="00600B99" w:rsidRPr="00707F9D">
        <w:rPr>
          <w:rFonts w:ascii="Times New Roman" w:hAnsi="Times New Roman" w:cs="Times New Roman"/>
        </w:rPr>
        <w:t>dirigida</w:t>
      </w:r>
      <w:proofErr w:type="spellEnd"/>
      <w:r w:rsidR="00F92F03" w:rsidRPr="00707F9D">
        <w:rPr>
          <w:rFonts w:ascii="Times New Roman" w:hAnsi="Times New Roman" w:cs="Times New Roman"/>
        </w:rPr>
        <w:t xml:space="preserve"> contra un </w:t>
      </w:r>
      <w:proofErr w:type="spellStart"/>
      <w:r w:rsidR="00F92F03" w:rsidRPr="00707F9D">
        <w:rPr>
          <w:rFonts w:ascii="Times New Roman" w:hAnsi="Times New Roman" w:cs="Times New Roman"/>
        </w:rPr>
        <w:t>estudiante</w:t>
      </w:r>
      <w:proofErr w:type="spellEnd"/>
      <w:r w:rsidR="00F92F03" w:rsidRPr="00707F9D">
        <w:rPr>
          <w:rFonts w:ascii="Times New Roman" w:hAnsi="Times New Roman" w:cs="Times New Roman"/>
        </w:rPr>
        <w:t xml:space="preserve"> o un </w:t>
      </w:r>
      <w:proofErr w:type="spellStart"/>
      <w:r w:rsidR="00F92F03" w:rsidRPr="00707F9D">
        <w:rPr>
          <w:rFonts w:ascii="Times New Roman" w:hAnsi="Times New Roman" w:cs="Times New Roman"/>
        </w:rPr>
        <w:t>empleado</w:t>
      </w:r>
      <w:proofErr w:type="spellEnd"/>
      <w:r w:rsidR="00F92F03" w:rsidRPr="00707F9D">
        <w:rPr>
          <w:rFonts w:ascii="Times New Roman" w:hAnsi="Times New Roman" w:cs="Times New Roman"/>
        </w:rPr>
        <w:t xml:space="preserve"> que:</w:t>
      </w:r>
    </w:p>
    <w:p w14:paraId="57C3F3AA" w14:textId="65258646" w:rsidR="00F92F03" w:rsidRPr="00707F9D" w:rsidRDefault="00F92F03" w:rsidP="00F92F0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Degrada</w:t>
      </w:r>
      <w:proofErr w:type="spellEnd"/>
      <w:r w:rsidRPr="00707F9D">
        <w:rPr>
          <w:rFonts w:ascii="Times New Roman" w:hAnsi="Times New Roman" w:cs="Times New Roman"/>
        </w:rPr>
        <w:t xml:space="preserve"> a una persona;</w:t>
      </w:r>
    </w:p>
    <w:p w14:paraId="54C34F10" w14:textId="0E5027DB" w:rsidR="00F92F03" w:rsidRPr="00707F9D" w:rsidRDefault="00041F08" w:rsidP="00F92F0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Le causa </w:t>
      </w:r>
      <w:proofErr w:type="spellStart"/>
      <w:r w:rsidRPr="00707F9D">
        <w:rPr>
          <w:rFonts w:ascii="Times New Roman" w:hAnsi="Times New Roman" w:cs="Times New Roman"/>
        </w:rPr>
        <w:t>miedo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daño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persona o </w:t>
      </w:r>
      <w:proofErr w:type="spellStart"/>
      <w:r w:rsidRPr="00707F9D">
        <w:rPr>
          <w:rFonts w:ascii="Times New Roman" w:hAnsi="Times New Roman" w:cs="Times New Roman"/>
        </w:rPr>
        <w:t>daño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F92F03" w:rsidRPr="00707F9D">
        <w:rPr>
          <w:rFonts w:ascii="Times New Roman" w:hAnsi="Times New Roman" w:cs="Times New Roman"/>
        </w:rPr>
        <w:t xml:space="preserve">a un </w:t>
      </w:r>
      <w:proofErr w:type="spellStart"/>
      <w:r w:rsidR="00F92F03" w:rsidRPr="00707F9D">
        <w:rPr>
          <w:rFonts w:ascii="Times New Roman" w:hAnsi="Times New Roman" w:cs="Times New Roman"/>
        </w:rPr>
        <w:t>estudiante</w:t>
      </w:r>
      <w:proofErr w:type="spellEnd"/>
      <w:r w:rsidR="00F92F03" w:rsidRPr="00707F9D">
        <w:rPr>
          <w:rFonts w:ascii="Times New Roman" w:hAnsi="Times New Roman" w:cs="Times New Roman"/>
        </w:rPr>
        <w:t xml:space="preserve"> o un </w:t>
      </w:r>
      <w:proofErr w:type="spellStart"/>
      <w:r w:rsidR="00F92F03" w:rsidRPr="00707F9D">
        <w:rPr>
          <w:rFonts w:ascii="Times New Roman" w:hAnsi="Times New Roman" w:cs="Times New Roman"/>
        </w:rPr>
        <w:t>empleado</w:t>
      </w:r>
      <w:proofErr w:type="spellEnd"/>
      <w:r w:rsidR="00F92F03" w:rsidRPr="00707F9D">
        <w:rPr>
          <w:rFonts w:ascii="Times New Roman" w:hAnsi="Times New Roman" w:cs="Times New Roman"/>
        </w:rPr>
        <w:t xml:space="preserve"> de la </w:t>
      </w:r>
      <w:proofErr w:type="spellStart"/>
      <w:r w:rsidR="00F92F03" w:rsidRPr="00707F9D">
        <w:rPr>
          <w:rFonts w:ascii="Times New Roman" w:hAnsi="Times New Roman" w:cs="Times New Roman"/>
        </w:rPr>
        <w:t>escuela</w:t>
      </w:r>
      <w:proofErr w:type="spellEnd"/>
      <w:r w:rsidR="003D081A" w:rsidRPr="00707F9D">
        <w:rPr>
          <w:rFonts w:ascii="Times New Roman" w:hAnsi="Times New Roman" w:cs="Times New Roman"/>
        </w:rPr>
        <w:t>.</w:t>
      </w:r>
    </w:p>
    <w:p w14:paraId="215A8080" w14:textId="41FA7951" w:rsidR="003D081A" w:rsidRPr="00707F9D" w:rsidRDefault="00041F08" w:rsidP="00F92F0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Tiene el </w:t>
      </w:r>
      <w:proofErr w:type="spellStart"/>
      <w:r w:rsidRPr="00707F9D">
        <w:rPr>
          <w:rFonts w:ascii="Times New Roman" w:hAnsi="Times New Roman" w:cs="Times New Roman"/>
        </w:rPr>
        <w:t>efecto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interferi</w:t>
      </w:r>
      <w:r w:rsidR="003D081A" w:rsidRPr="00707F9D">
        <w:rPr>
          <w:rFonts w:ascii="Times New Roman" w:hAnsi="Times New Roman" w:cs="Times New Roman"/>
        </w:rPr>
        <w:t>r</w:t>
      </w:r>
      <w:proofErr w:type="spellEnd"/>
      <w:r w:rsidR="003D081A" w:rsidRPr="00707F9D">
        <w:rPr>
          <w:rFonts w:ascii="Times New Roman" w:hAnsi="Times New Roman" w:cs="Times New Roman"/>
        </w:rPr>
        <w:t xml:space="preserve"> </w:t>
      </w:r>
      <w:proofErr w:type="spellStart"/>
      <w:r w:rsidR="003D081A" w:rsidRPr="00707F9D">
        <w:rPr>
          <w:rFonts w:ascii="Times New Roman" w:hAnsi="Times New Roman" w:cs="Times New Roman"/>
        </w:rPr>
        <w:t>sustancialmente</w:t>
      </w:r>
      <w:proofErr w:type="spellEnd"/>
      <w:r w:rsidR="003D081A" w:rsidRPr="00707F9D">
        <w:rPr>
          <w:rFonts w:ascii="Times New Roman" w:hAnsi="Times New Roman" w:cs="Times New Roman"/>
        </w:rPr>
        <w:t xml:space="preserve"> con un </w:t>
      </w:r>
      <w:proofErr w:type="spellStart"/>
      <w:r w:rsidR="003D081A" w:rsidRPr="00707F9D">
        <w:rPr>
          <w:rFonts w:ascii="Times New Roman" w:hAnsi="Times New Roman" w:cs="Times New Roman"/>
        </w:rPr>
        <w:t>rendimiento</w:t>
      </w:r>
      <w:proofErr w:type="spellEnd"/>
      <w:r w:rsidR="00CB59A3" w:rsidRPr="00707F9D">
        <w:rPr>
          <w:rFonts w:ascii="Times New Roman" w:hAnsi="Times New Roman" w:cs="Times New Roman"/>
        </w:rPr>
        <w:t xml:space="preserve">, </w:t>
      </w:r>
      <w:proofErr w:type="spellStart"/>
      <w:r w:rsidR="00CB59A3" w:rsidRPr="00707F9D">
        <w:rPr>
          <w:rFonts w:ascii="Times New Roman" w:hAnsi="Times New Roman" w:cs="Times New Roman"/>
        </w:rPr>
        <w:t>oportunidades</w:t>
      </w:r>
      <w:proofErr w:type="spellEnd"/>
      <w:r w:rsidR="00CB59A3" w:rsidRPr="00707F9D">
        <w:rPr>
          <w:rFonts w:ascii="Times New Roman" w:hAnsi="Times New Roman" w:cs="Times New Roman"/>
        </w:rPr>
        <w:t xml:space="preserve">, o </w:t>
      </w:r>
      <w:proofErr w:type="spellStart"/>
      <w:r w:rsidR="00CB59A3" w:rsidRPr="00707F9D">
        <w:rPr>
          <w:rFonts w:ascii="Times New Roman" w:hAnsi="Times New Roman" w:cs="Times New Roman"/>
        </w:rPr>
        <w:t>beneficios</w:t>
      </w:r>
      <w:proofErr w:type="spellEnd"/>
      <w:r w:rsidR="00CB59A3" w:rsidRPr="00707F9D">
        <w:rPr>
          <w:rFonts w:ascii="Times New Roman" w:hAnsi="Times New Roman" w:cs="Times New Roman"/>
        </w:rPr>
        <w:t xml:space="preserve"> </w:t>
      </w:r>
      <w:proofErr w:type="spellStart"/>
      <w:r w:rsidR="00CB59A3" w:rsidRPr="00707F9D">
        <w:rPr>
          <w:rFonts w:ascii="Times New Roman" w:hAnsi="Times New Roman" w:cs="Times New Roman"/>
        </w:rPr>
        <w:t>educativos</w:t>
      </w:r>
      <w:proofErr w:type="spellEnd"/>
      <w:r w:rsidR="00CB59A3" w:rsidRPr="00707F9D">
        <w:rPr>
          <w:rFonts w:ascii="Times New Roman" w:hAnsi="Times New Roman" w:cs="Times New Roman"/>
        </w:rPr>
        <w:t>; o</w:t>
      </w:r>
    </w:p>
    <w:p w14:paraId="6BEE6486" w14:textId="708C7536" w:rsidR="00CB59A3" w:rsidRPr="00707F9D" w:rsidRDefault="00CB59A3" w:rsidP="00F92F0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Tiene el </w:t>
      </w:r>
      <w:proofErr w:type="spellStart"/>
      <w:r w:rsidRPr="00707F9D">
        <w:rPr>
          <w:rFonts w:ascii="Times New Roman" w:hAnsi="Times New Roman" w:cs="Times New Roman"/>
        </w:rPr>
        <w:t>efecto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interrrumpir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sustancialmente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operación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ordenada</w:t>
      </w:r>
      <w:proofErr w:type="spellEnd"/>
      <w:r w:rsidRPr="00707F9D">
        <w:rPr>
          <w:rFonts w:ascii="Times New Roman" w:hAnsi="Times New Roman" w:cs="Times New Roman"/>
        </w:rPr>
        <w:t xml:space="preserve"> de una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08A325CB" w14:textId="044EA513" w:rsidR="00713A00" w:rsidRPr="00707F9D" w:rsidRDefault="00CB59A3" w:rsidP="00CB59A3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Novatadas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506E29" w:rsidRPr="00707F9D">
        <w:rPr>
          <w:rFonts w:ascii="Times New Roman" w:hAnsi="Times New Roman" w:cs="Times New Roman"/>
        </w:rPr>
        <w:t>–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506E29" w:rsidRPr="00707F9D">
        <w:rPr>
          <w:rFonts w:ascii="Times New Roman" w:hAnsi="Times New Roman" w:cs="Times New Roman"/>
        </w:rPr>
        <w:t>ejecutar</w:t>
      </w:r>
      <w:proofErr w:type="spellEnd"/>
      <w:r w:rsidR="00506E29" w:rsidRPr="00707F9D">
        <w:rPr>
          <w:rFonts w:ascii="Times New Roman" w:hAnsi="Times New Roman" w:cs="Times New Roman"/>
        </w:rPr>
        <w:t xml:space="preserve"> </w:t>
      </w:r>
      <w:proofErr w:type="spellStart"/>
      <w:r w:rsidR="00506E29" w:rsidRPr="00707F9D">
        <w:rPr>
          <w:rFonts w:ascii="Times New Roman" w:hAnsi="Times New Roman" w:cs="Times New Roman"/>
        </w:rPr>
        <w:t>cualquier</w:t>
      </w:r>
      <w:proofErr w:type="spellEnd"/>
      <w:r w:rsidR="00506E29" w:rsidRPr="00707F9D">
        <w:rPr>
          <w:rFonts w:ascii="Times New Roman" w:hAnsi="Times New Roman" w:cs="Times New Roman"/>
        </w:rPr>
        <w:t xml:space="preserve"> </w:t>
      </w:r>
      <w:proofErr w:type="spellStart"/>
      <w:r w:rsidR="00506E29" w:rsidRPr="00707F9D">
        <w:rPr>
          <w:rFonts w:ascii="Times New Roman" w:hAnsi="Times New Roman" w:cs="Times New Roman"/>
        </w:rPr>
        <w:t>acto</w:t>
      </w:r>
      <w:proofErr w:type="spellEnd"/>
      <w:r w:rsidR="00506E29" w:rsidRPr="00707F9D">
        <w:rPr>
          <w:rFonts w:ascii="Times New Roman" w:hAnsi="Times New Roman" w:cs="Times New Roman"/>
        </w:rPr>
        <w:t xml:space="preserve"> u </w:t>
      </w:r>
      <w:proofErr w:type="spellStart"/>
      <w:r w:rsidR="00506E29" w:rsidRPr="00707F9D">
        <w:rPr>
          <w:rFonts w:ascii="Times New Roman" w:hAnsi="Times New Roman" w:cs="Times New Roman"/>
        </w:rPr>
        <w:t>obligar</w:t>
      </w:r>
      <w:proofErr w:type="spellEnd"/>
      <w:r w:rsidR="00506E29" w:rsidRPr="00707F9D">
        <w:rPr>
          <w:rFonts w:ascii="Times New Roman" w:hAnsi="Times New Roman" w:cs="Times New Roman"/>
        </w:rPr>
        <w:t xml:space="preserve"> </w:t>
      </w:r>
      <w:proofErr w:type="gramStart"/>
      <w:r w:rsidR="00026B83" w:rsidRPr="00707F9D">
        <w:rPr>
          <w:rFonts w:ascii="Times New Roman" w:hAnsi="Times New Roman" w:cs="Times New Roman"/>
        </w:rPr>
        <w:t>a</w:t>
      </w:r>
      <w:proofErr w:type="gramEnd"/>
      <w:r w:rsidR="00026B83" w:rsidRPr="00707F9D">
        <w:rPr>
          <w:rFonts w:ascii="Times New Roman" w:hAnsi="Times New Roman" w:cs="Times New Roman"/>
        </w:rPr>
        <w:t xml:space="preserve"> </w:t>
      </w:r>
      <w:proofErr w:type="spellStart"/>
      <w:r w:rsidR="00026B83" w:rsidRPr="00707F9D">
        <w:rPr>
          <w:rFonts w:ascii="Times New Roman" w:hAnsi="Times New Roman" w:cs="Times New Roman"/>
        </w:rPr>
        <w:t>otro</w:t>
      </w:r>
      <w:proofErr w:type="spellEnd"/>
      <w:r w:rsidR="00026B83" w:rsidRPr="00707F9D">
        <w:rPr>
          <w:rFonts w:ascii="Times New Roman" w:hAnsi="Times New Roman" w:cs="Times New Roman"/>
        </w:rPr>
        <w:t xml:space="preserve">, </w:t>
      </w:r>
      <w:proofErr w:type="spellStart"/>
      <w:r w:rsidR="00026B83" w:rsidRPr="00707F9D">
        <w:rPr>
          <w:rFonts w:ascii="Times New Roman" w:hAnsi="Times New Roman" w:cs="Times New Roman"/>
        </w:rPr>
        <w:t>incluye</w:t>
      </w:r>
      <w:r w:rsidR="00C87B55" w:rsidRPr="00707F9D">
        <w:rPr>
          <w:rFonts w:ascii="Times New Roman" w:hAnsi="Times New Roman" w:cs="Times New Roman"/>
        </w:rPr>
        <w:t>ndo</w:t>
      </w:r>
      <w:proofErr w:type="spellEnd"/>
      <w:r w:rsidR="00C87B55" w:rsidRPr="00707F9D">
        <w:rPr>
          <w:rFonts w:ascii="Times New Roman" w:hAnsi="Times New Roman" w:cs="Times New Roman"/>
        </w:rPr>
        <w:t xml:space="preserve"> a la persona que es el </w:t>
      </w:r>
      <w:proofErr w:type="spellStart"/>
      <w:r w:rsidR="00C87B55" w:rsidRPr="00707F9D">
        <w:rPr>
          <w:rFonts w:ascii="Times New Roman" w:hAnsi="Times New Roman" w:cs="Times New Roman"/>
        </w:rPr>
        <w:t>blanco</w:t>
      </w:r>
      <w:proofErr w:type="spellEnd"/>
      <w:r w:rsidR="00C87B55" w:rsidRPr="00707F9D">
        <w:rPr>
          <w:rFonts w:ascii="Times New Roman" w:hAnsi="Times New Roman" w:cs="Times New Roman"/>
        </w:rPr>
        <w:t xml:space="preserve">, a </w:t>
      </w:r>
      <w:proofErr w:type="spellStart"/>
      <w:r w:rsidR="00C87B55" w:rsidRPr="00707F9D">
        <w:rPr>
          <w:rFonts w:ascii="Times New Roman" w:hAnsi="Times New Roman" w:cs="Times New Roman"/>
        </w:rPr>
        <w:t>ejecuta</w:t>
      </w:r>
      <w:r w:rsidR="00041F08" w:rsidRPr="00707F9D">
        <w:rPr>
          <w:rFonts w:ascii="Times New Roman" w:hAnsi="Times New Roman" w:cs="Times New Roman"/>
        </w:rPr>
        <w:t>r</w:t>
      </w:r>
      <w:proofErr w:type="spellEnd"/>
      <w:r w:rsidR="00041F08" w:rsidRPr="00707F9D">
        <w:rPr>
          <w:rFonts w:ascii="Times New Roman" w:hAnsi="Times New Roman" w:cs="Times New Roman"/>
        </w:rPr>
        <w:t xml:space="preserve"> </w:t>
      </w:r>
      <w:proofErr w:type="spellStart"/>
      <w:r w:rsidR="00041F08" w:rsidRPr="00707F9D">
        <w:rPr>
          <w:rFonts w:ascii="Times New Roman" w:hAnsi="Times New Roman" w:cs="Times New Roman"/>
        </w:rPr>
        <w:t>cualquier</w:t>
      </w:r>
      <w:proofErr w:type="spellEnd"/>
      <w:r w:rsidR="00041F08" w:rsidRPr="00707F9D">
        <w:rPr>
          <w:rFonts w:ascii="Times New Roman" w:hAnsi="Times New Roman" w:cs="Times New Roman"/>
        </w:rPr>
        <w:t xml:space="preserve"> </w:t>
      </w:r>
      <w:proofErr w:type="spellStart"/>
      <w:r w:rsidR="00041F08" w:rsidRPr="00707F9D">
        <w:rPr>
          <w:rFonts w:ascii="Times New Roman" w:hAnsi="Times New Roman" w:cs="Times New Roman"/>
        </w:rPr>
        <w:t>acto</w:t>
      </w:r>
      <w:proofErr w:type="spellEnd"/>
      <w:r w:rsidR="00041F08" w:rsidRPr="00707F9D">
        <w:rPr>
          <w:rFonts w:ascii="Times New Roman" w:hAnsi="Times New Roman" w:cs="Times New Roman"/>
        </w:rPr>
        <w:t xml:space="preserve"> de </w:t>
      </w:r>
      <w:proofErr w:type="spellStart"/>
      <w:r w:rsidR="00041F08" w:rsidRPr="00707F9D">
        <w:rPr>
          <w:rFonts w:ascii="Times New Roman" w:hAnsi="Times New Roman" w:cs="Times New Roman"/>
        </w:rPr>
        <w:t>iniciación</w:t>
      </w:r>
      <w:proofErr w:type="spellEnd"/>
      <w:r w:rsidR="00041F08" w:rsidRPr="00707F9D">
        <w:rPr>
          <w:rFonts w:ascii="Times New Roman" w:hAnsi="Times New Roman" w:cs="Times New Roman"/>
        </w:rPr>
        <w:t xml:space="preserve"> para</w:t>
      </w:r>
      <w:r w:rsidR="00C87B55" w:rsidRPr="00707F9D">
        <w:rPr>
          <w:rFonts w:ascii="Times New Roman" w:hAnsi="Times New Roman" w:cs="Times New Roman"/>
        </w:rPr>
        <w:t xml:space="preserve"> </w:t>
      </w:r>
      <w:proofErr w:type="spellStart"/>
      <w:r w:rsidR="00C87B55" w:rsidRPr="00707F9D">
        <w:rPr>
          <w:rFonts w:ascii="Times New Roman" w:hAnsi="Times New Roman" w:cs="Times New Roman"/>
        </w:rPr>
        <w:t>cualquier</w:t>
      </w:r>
      <w:proofErr w:type="spellEnd"/>
      <w:r w:rsidR="00C87B55" w:rsidRPr="00707F9D">
        <w:rPr>
          <w:rFonts w:ascii="Times New Roman" w:hAnsi="Times New Roman" w:cs="Times New Roman"/>
        </w:rPr>
        <w:t xml:space="preserve"> </w:t>
      </w:r>
      <w:proofErr w:type="spellStart"/>
      <w:r w:rsidR="00C87B55" w:rsidRPr="00707F9D">
        <w:rPr>
          <w:rFonts w:ascii="Times New Roman" w:hAnsi="Times New Roman" w:cs="Times New Roman"/>
        </w:rPr>
        <w:t>clase</w:t>
      </w:r>
      <w:proofErr w:type="spellEnd"/>
      <w:r w:rsidR="00C87B55" w:rsidRPr="00707F9D">
        <w:rPr>
          <w:rFonts w:ascii="Times New Roman" w:hAnsi="Times New Roman" w:cs="Times New Roman"/>
        </w:rPr>
        <w:t xml:space="preserve">, </w:t>
      </w:r>
      <w:proofErr w:type="spellStart"/>
      <w:r w:rsidR="00C87B55" w:rsidRPr="00707F9D">
        <w:rPr>
          <w:rFonts w:ascii="Times New Roman" w:hAnsi="Times New Roman" w:cs="Times New Roman"/>
        </w:rPr>
        <w:lastRenderedPageBreak/>
        <w:t>equipo</w:t>
      </w:r>
      <w:proofErr w:type="spellEnd"/>
      <w:r w:rsidR="00C87B55" w:rsidRPr="00707F9D">
        <w:rPr>
          <w:rFonts w:ascii="Times New Roman" w:hAnsi="Times New Roman" w:cs="Times New Roman"/>
        </w:rPr>
        <w:t xml:space="preserve">, u </w:t>
      </w:r>
      <w:proofErr w:type="spellStart"/>
      <w:r w:rsidR="00C87B55" w:rsidRPr="00707F9D">
        <w:rPr>
          <w:rFonts w:ascii="Times New Roman" w:hAnsi="Times New Roman" w:cs="Times New Roman"/>
        </w:rPr>
        <w:t>organización</w:t>
      </w:r>
      <w:proofErr w:type="spellEnd"/>
      <w:r w:rsidR="00C87B55" w:rsidRPr="00707F9D">
        <w:rPr>
          <w:rFonts w:ascii="Times New Roman" w:hAnsi="Times New Roman" w:cs="Times New Roman"/>
        </w:rPr>
        <w:t xml:space="preserve"> que cause o cree un </w:t>
      </w:r>
      <w:proofErr w:type="spellStart"/>
      <w:r w:rsidR="00C87B55" w:rsidRPr="00707F9D">
        <w:rPr>
          <w:rFonts w:ascii="Times New Roman" w:hAnsi="Times New Roman" w:cs="Times New Roman"/>
        </w:rPr>
        <w:t>riesgo</w:t>
      </w:r>
      <w:proofErr w:type="spellEnd"/>
      <w:r w:rsidR="00C87B55" w:rsidRPr="00707F9D">
        <w:rPr>
          <w:rFonts w:ascii="Times New Roman" w:hAnsi="Times New Roman" w:cs="Times New Roman"/>
        </w:rPr>
        <w:t xml:space="preserve"> </w:t>
      </w:r>
      <w:proofErr w:type="spellStart"/>
      <w:r w:rsidR="00C87B55" w:rsidRPr="00707F9D">
        <w:rPr>
          <w:rFonts w:ascii="Times New Roman" w:hAnsi="Times New Roman" w:cs="Times New Roman"/>
        </w:rPr>
        <w:t>sustancial</w:t>
      </w:r>
      <w:proofErr w:type="spellEnd"/>
      <w:r w:rsidR="00C87B55" w:rsidRPr="00707F9D">
        <w:rPr>
          <w:rFonts w:ascii="Times New Roman" w:hAnsi="Times New Roman" w:cs="Times New Roman"/>
        </w:rPr>
        <w:t xml:space="preserve"> </w:t>
      </w:r>
      <w:r w:rsidR="00041F08" w:rsidRPr="00707F9D">
        <w:rPr>
          <w:rFonts w:ascii="Times New Roman" w:hAnsi="Times New Roman" w:cs="Times New Roman"/>
        </w:rPr>
        <w:t>de</w:t>
      </w:r>
      <w:r w:rsidR="00C87B55" w:rsidRPr="00707F9D">
        <w:rPr>
          <w:rFonts w:ascii="Times New Roman" w:hAnsi="Times New Roman" w:cs="Times New Roman"/>
        </w:rPr>
        <w:t xml:space="preserve"> </w:t>
      </w:r>
      <w:proofErr w:type="spellStart"/>
      <w:r w:rsidR="00C87B55" w:rsidRPr="00707F9D">
        <w:rPr>
          <w:rFonts w:ascii="Times New Roman" w:hAnsi="Times New Roman" w:cs="Times New Roman"/>
        </w:rPr>
        <w:t>daño</w:t>
      </w:r>
      <w:proofErr w:type="spellEnd"/>
      <w:r w:rsidR="00C87B55" w:rsidRPr="00707F9D">
        <w:rPr>
          <w:rFonts w:ascii="Times New Roman" w:hAnsi="Times New Roman" w:cs="Times New Roman"/>
        </w:rPr>
        <w:t xml:space="preserve"> </w:t>
      </w:r>
      <w:proofErr w:type="spellStart"/>
      <w:r w:rsidR="00C87B55" w:rsidRPr="00707F9D">
        <w:rPr>
          <w:rFonts w:ascii="Times New Roman" w:hAnsi="Times New Roman" w:cs="Times New Roman"/>
        </w:rPr>
        <w:t>físico</w:t>
      </w:r>
      <w:proofErr w:type="spellEnd"/>
      <w:r w:rsidR="00C87B55" w:rsidRPr="00707F9D">
        <w:rPr>
          <w:rFonts w:ascii="Times New Roman" w:hAnsi="Times New Roman" w:cs="Times New Roman"/>
        </w:rPr>
        <w:t xml:space="preserve"> o mental</w:t>
      </w:r>
      <w:r w:rsidR="00252C42" w:rsidRPr="00707F9D">
        <w:rPr>
          <w:rFonts w:ascii="Times New Roman" w:hAnsi="Times New Roman" w:cs="Times New Roman"/>
        </w:rPr>
        <w:t xml:space="preserve">. Si el </w:t>
      </w:r>
      <w:proofErr w:type="spellStart"/>
      <w:r w:rsidR="00252C42" w:rsidRPr="00707F9D">
        <w:rPr>
          <w:rFonts w:ascii="Times New Roman" w:hAnsi="Times New Roman" w:cs="Times New Roman"/>
        </w:rPr>
        <w:t>individuo</w:t>
      </w:r>
      <w:proofErr w:type="spellEnd"/>
      <w:r w:rsidR="00252C42" w:rsidRPr="00707F9D">
        <w:rPr>
          <w:rFonts w:ascii="Times New Roman" w:hAnsi="Times New Roman" w:cs="Times New Roman"/>
        </w:rPr>
        <w:t xml:space="preserve"> </w:t>
      </w:r>
      <w:proofErr w:type="spellStart"/>
      <w:r w:rsidR="00252C42" w:rsidRPr="00707F9D">
        <w:rPr>
          <w:rFonts w:ascii="Times New Roman" w:hAnsi="Times New Roman" w:cs="Times New Roman"/>
        </w:rPr>
        <w:t>sujeto</w:t>
      </w:r>
      <w:proofErr w:type="spellEnd"/>
      <w:r w:rsidR="00252C42" w:rsidRPr="00707F9D">
        <w:rPr>
          <w:rFonts w:ascii="Times New Roman" w:hAnsi="Times New Roman" w:cs="Times New Roman"/>
        </w:rPr>
        <w:t xml:space="preserve"> a </w:t>
      </w:r>
      <w:r w:rsidR="00713A00" w:rsidRPr="00707F9D">
        <w:rPr>
          <w:rFonts w:ascii="Times New Roman" w:hAnsi="Times New Roman" w:cs="Times New Roman"/>
        </w:rPr>
        <w:t>la</w:t>
      </w:r>
      <w:r w:rsidR="00C87B55" w:rsidRPr="00707F9D">
        <w:rPr>
          <w:rFonts w:ascii="Times New Roman" w:hAnsi="Times New Roman" w:cs="Times New Roman"/>
        </w:rPr>
        <w:t xml:space="preserve"> </w:t>
      </w:r>
      <w:proofErr w:type="spellStart"/>
      <w:r w:rsidR="00C87B55" w:rsidRPr="00707F9D">
        <w:rPr>
          <w:rFonts w:ascii="Times New Roman" w:hAnsi="Times New Roman" w:cs="Times New Roman"/>
        </w:rPr>
        <w:t>iniciació</w:t>
      </w:r>
      <w:r w:rsidR="00041F08" w:rsidRPr="00707F9D">
        <w:rPr>
          <w:rFonts w:ascii="Times New Roman" w:hAnsi="Times New Roman" w:cs="Times New Roman"/>
        </w:rPr>
        <w:t>n</w:t>
      </w:r>
      <w:proofErr w:type="spellEnd"/>
      <w:r w:rsidR="00041F08" w:rsidRPr="00707F9D">
        <w:rPr>
          <w:rFonts w:ascii="Times New Roman" w:hAnsi="Times New Roman" w:cs="Times New Roman"/>
        </w:rPr>
        <w:t xml:space="preserve"> </w:t>
      </w:r>
      <w:r w:rsidR="003F6242" w:rsidRPr="00707F9D">
        <w:rPr>
          <w:rFonts w:ascii="Times New Roman" w:hAnsi="Times New Roman" w:cs="Times New Roman"/>
        </w:rPr>
        <w:t>da</w:t>
      </w:r>
      <w:r w:rsidR="00C87B55" w:rsidRPr="00707F9D">
        <w:rPr>
          <w:rFonts w:ascii="Times New Roman" w:hAnsi="Times New Roman" w:cs="Times New Roman"/>
        </w:rPr>
        <w:t xml:space="preserve"> </w:t>
      </w:r>
      <w:proofErr w:type="spellStart"/>
      <w:r w:rsidR="00252C42" w:rsidRPr="00707F9D">
        <w:rPr>
          <w:rFonts w:ascii="Times New Roman" w:hAnsi="Times New Roman" w:cs="Times New Roman"/>
        </w:rPr>
        <w:t>permiso</w:t>
      </w:r>
      <w:proofErr w:type="spellEnd"/>
      <w:r w:rsidR="00252C42" w:rsidRPr="00707F9D">
        <w:rPr>
          <w:rFonts w:ascii="Times New Roman" w:hAnsi="Times New Roman" w:cs="Times New Roman"/>
        </w:rPr>
        <w:t xml:space="preserve">, </w:t>
      </w:r>
      <w:proofErr w:type="spellStart"/>
      <w:r w:rsidR="00C87B55" w:rsidRPr="00707F9D">
        <w:rPr>
          <w:rFonts w:ascii="Times New Roman" w:hAnsi="Times New Roman" w:cs="Times New Roman"/>
        </w:rPr>
        <w:t>consentimiento</w:t>
      </w:r>
      <w:proofErr w:type="spellEnd"/>
      <w:r w:rsidR="00C87B55" w:rsidRPr="00707F9D">
        <w:rPr>
          <w:rFonts w:ascii="Times New Roman" w:hAnsi="Times New Roman" w:cs="Times New Roman"/>
        </w:rPr>
        <w:t>,</w:t>
      </w:r>
      <w:r w:rsidR="00041F08" w:rsidRPr="00707F9D">
        <w:rPr>
          <w:rFonts w:ascii="Times New Roman" w:hAnsi="Times New Roman" w:cs="Times New Roman"/>
        </w:rPr>
        <w:t xml:space="preserve"> o </w:t>
      </w:r>
      <w:proofErr w:type="spellStart"/>
      <w:r w:rsidR="00041F08" w:rsidRPr="00707F9D">
        <w:rPr>
          <w:rFonts w:ascii="Times New Roman" w:hAnsi="Times New Roman" w:cs="Times New Roman"/>
        </w:rPr>
        <w:t>asuma</w:t>
      </w:r>
      <w:proofErr w:type="spellEnd"/>
      <w:r w:rsidR="00041F08" w:rsidRPr="00707F9D">
        <w:rPr>
          <w:rFonts w:ascii="Times New Roman" w:hAnsi="Times New Roman" w:cs="Times New Roman"/>
        </w:rPr>
        <w:t xml:space="preserve"> el </w:t>
      </w:r>
      <w:proofErr w:type="spellStart"/>
      <w:r w:rsidR="00041F08" w:rsidRPr="00707F9D">
        <w:rPr>
          <w:rFonts w:ascii="Times New Roman" w:hAnsi="Times New Roman" w:cs="Times New Roman"/>
        </w:rPr>
        <w:t>riesgo</w:t>
      </w:r>
      <w:proofErr w:type="spellEnd"/>
      <w:r w:rsidR="00713A00" w:rsidRPr="00707F9D">
        <w:rPr>
          <w:rFonts w:ascii="Times New Roman" w:hAnsi="Times New Roman" w:cs="Times New Roman"/>
        </w:rPr>
        <w:t xml:space="preserve">, </w:t>
      </w:r>
      <w:proofErr w:type="spellStart"/>
      <w:r w:rsidR="00713A00" w:rsidRPr="00707F9D">
        <w:rPr>
          <w:rFonts w:ascii="Times New Roman" w:hAnsi="Times New Roman" w:cs="Times New Roman"/>
        </w:rPr>
        <w:t>esto</w:t>
      </w:r>
      <w:proofErr w:type="spellEnd"/>
      <w:r w:rsidR="00713A00" w:rsidRPr="00707F9D">
        <w:rPr>
          <w:rFonts w:ascii="Times New Roman" w:hAnsi="Times New Roman" w:cs="Times New Roman"/>
        </w:rPr>
        <w:t xml:space="preserve"> no </w:t>
      </w:r>
      <w:proofErr w:type="spellStart"/>
      <w:r w:rsidR="00713A00" w:rsidRPr="00707F9D">
        <w:rPr>
          <w:rFonts w:ascii="Times New Roman" w:hAnsi="Times New Roman" w:cs="Times New Roman"/>
        </w:rPr>
        <w:t>diminuirá</w:t>
      </w:r>
      <w:proofErr w:type="spellEnd"/>
      <w:r w:rsidR="00713A00" w:rsidRPr="00707F9D">
        <w:rPr>
          <w:rFonts w:ascii="Times New Roman" w:hAnsi="Times New Roman" w:cs="Times New Roman"/>
        </w:rPr>
        <w:t xml:space="preserve"> las </w:t>
      </w:r>
      <w:proofErr w:type="spellStart"/>
      <w:r w:rsidR="00713A00" w:rsidRPr="00707F9D">
        <w:rPr>
          <w:rFonts w:ascii="Times New Roman" w:hAnsi="Times New Roman" w:cs="Times New Roman"/>
        </w:rPr>
        <w:t>prohibiciones</w:t>
      </w:r>
      <w:proofErr w:type="spellEnd"/>
      <w:r w:rsidR="00713A00" w:rsidRPr="00707F9D">
        <w:rPr>
          <w:rFonts w:ascii="Times New Roman" w:hAnsi="Times New Roman" w:cs="Times New Roman"/>
        </w:rPr>
        <w:t xml:space="preserve"> </w:t>
      </w:r>
      <w:proofErr w:type="spellStart"/>
      <w:r w:rsidR="00713A00" w:rsidRPr="00707F9D">
        <w:rPr>
          <w:rFonts w:ascii="Times New Roman" w:hAnsi="Times New Roman" w:cs="Times New Roman"/>
        </w:rPr>
        <w:t>contenidas</w:t>
      </w:r>
      <w:proofErr w:type="spellEnd"/>
      <w:r w:rsidR="00713A00" w:rsidRPr="00707F9D">
        <w:rPr>
          <w:rFonts w:ascii="Times New Roman" w:hAnsi="Times New Roman" w:cs="Times New Roman"/>
        </w:rPr>
        <w:t xml:space="preserve"> </w:t>
      </w:r>
      <w:proofErr w:type="spellStart"/>
      <w:r w:rsidR="00713A00" w:rsidRPr="00707F9D">
        <w:rPr>
          <w:rFonts w:ascii="Times New Roman" w:hAnsi="Times New Roman" w:cs="Times New Roman"/>
        </w:rPr>
        <w:t>en</w:t>
      </w:r>
      <w:proofErr w:type="spellEnd"/>
      <w:r w:rsidR="00713A00" w:rsidRPr="00707F9D">
        <w:rPr>
          <w:rFonts w:ascii="Times New Roman" w:hAnsi="Times New Roman" w:cs="Times New Roman"/>
        </w:rPr>
        <w:t xml:space="preserve"> </w:t>
      </w:r>
      <w:proofErr w:type="spellStart"/>
      <w:r w:rsidR="00713A00" w:rsidRPr="00707F9D">
        <w:rPr>
          <w:rFonts w:ascii="Times New Roman" w:hAnsi="Times New Roman" w:cs="Times New Roman"/>
        </w:rPr>
        <w:t>esta</w:t>
      </w:r>
      <w:proofErr w:type="spellEnd"/>
      <w:r w:rsidR="00713A00" w:rsidRPr="00707F9D">
        <w:rPr>
          <w:rFonts w:ascii="Times New Roman" w:hAnsi="Times New Roman" w:cs="Times New Roman"/>
        </w:rPr>
        <w:t xml:space="preserve"> </w:t>
      </w:r>
      <w:proofErr w:type="spellStart"/>
      <w:r w:rsidR="00713A00" w:rsidRPr="00707F9D">
        <w:rPr>
          <w:rFonts w:ascii="Times New Roman" w:hAnsi="Times New Roman" w:cs="Times New Roman"/>
        </w:rPr>
        <w:t>política</w:t>
      </w:r>
      <w:proofErr w:type="spellEnd"/>
      <w:r w:rsidR="00713A00" w:rsidRPr="00707F9D">
        <w:rPr>
          <w:rFonts w:ascii="Times New Roman" w:hAnsi="Times New Roman" w:cs="Times New Roman"/>
        </w:rPr>
        <w:t>.</w:t>
      </w:r>
    </w:p>
    <w:p w14:paraId="37DC4F75" w14:textId="487C020B" w:rsidR="00713A00" w:rsidRPr="00707F9D" w:rsidRDefault="00713A00" w:rsidP="00CB59A3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Intimidación</w:t>
      </w:r>
      <w:proofErr w:type="spellEnd"/>
      <w:r w:rsidRPr="00707F9D">
        <w:rPr>
          <w:rFonts w:ascii="Times New Roman" w:hAnsi="Times New Roman" w:cs="Times New Roman"/>
        </w:rPr>
        <w:t xml:space="preserve"> –</w:t>
      </w:r>
      <w:r w:rsidR="003F6242" w:rsidRPr="00707F9D">
        <w:rPr>
          <w:rFonts w:ascii="Times New Roman" w:hAnsi="Times New Roman" w:cs="Times New Roman"/>
        </w:rPr>
        <w:t xml:space="preserve"> </w:t>
      </w:r>
      <w:proofErr w:type="spellStart"/>
      <w:r w:rsidR="003F6242" w:rsidRPr="00707F9D">
        <w:rPr>
          <w:rFonts w:ascii="Times New Roman" w:hAnsi="Times New Roman" w:cs="Times New Roman"/>
        </w:rPr>
        <w:t>incluye</w:t>
      </w:r>
      <w:proofErr w:type="spellEnd"/>
      <w:r w:rsidR="003F6242" w:rsidRPr="00707F9D">
        <w:rPr>
          <w:rFonts w:ascii="Times New Roman" w:hAnsi="Times New Roman" w:cs="Times New Roman"/>
        </w:rPr>
        <w:t xml:space="preserve">, </w:t>
      </w:r>
      <w:proofErr w:type="spellStart"/>
      <w:r w:rsidR="003F6242" w:rsidRPr="00707F9D">
        <w:rPr>
          <w:rFonts w:ascii="Times New Roman" w:hAnsi="Times New Roman" w:cs="Times New Roman"/>
        </w:rPr>
        <w:t>pero</w:t>
      </w:r>
      <w:proofErr w:type="spellEnd"/>
      <w:r w:rsidR="003F6242" w:rsidRPr="00707F9D">
        <w:rPr>
          <w:rFonts w:ascii="Times New Roman" w:hAnsi="Times New Roman" w:cs="Times New Roman"/>
        </w:rPr>
        <w:t xml:space="preserve"> no se </w:t>
      </w:r>
      <w:proofErr w:type="spellStart"/>
      <w:r w:rsidR="003F6242" w:rsidRPr="00707F9D">
        <w:rPr>
          <w:rFonts w:ascii="Times New Roman" w:hAnsi="Times New Roman" w:cs="Times New Roman"/>
        </w:rPr>
        <w:t>limita</w:t>
      </w:r>
      <w:proofErr w:type="spellEnd"/>
      <w:r w:rsidR="003F6242" w:rsidRPr="00707F9D">
        <w:rPr>
          <w:rFonts w:ascii="Times New Roman" w:hAnsi="Times New Roman" w:cs="Times New Roman"/>
        </w:rPr>
        <w:t xml:space="preserve"> a,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amenaza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intención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alterar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="003F6242" w:rsidRPr="00707F9D">
        <w:rPr>
          <w:rFonts w:ascii="Times New Roman" w:hAnsi="Times New Roman" w:cs="Times New Roman"/>
        </w:rPr>
        <w:t>dañar</w:t>
      </w:r>
      <w:proofErr w:type="spellEnd"/>
      <w:r w:rsidR="003F6242" w:rsidRPr="00707F9D">
        <w:rPr>
          <w:rFonts w:ascii="Times New Roman" w:hAnsi="Times New Roman" w:cs="Times New Roman"/>
        </w:rPr>
        <w:t xml:space="preserve"> </w:t>
      </w:r>
      <w:proofErr w:type="spellStart"/>
      <w:r w:rsidR="003F6242" w:rsidRPr="00707F9D">
        <w:rPr>
          <w:rFonts w:ascii="Times New Roman" w:hAnsi="Times New Roman" w:cs="Times New Roman"/>
        </w:rPr>
        <w:t>sutancialmente</w:t>
      </w:r>
      <w:proofErr w:type="spellEnd"/>
      <w:r w:rsidR="003F6242" w:rsidRPr="00707F9D">
        <w:rPr>
          <w:rFonts w:ascii="Times New Roman" w:hAnsi="Times New Roman" w:cs="Times New Roman"/>
        </w:rPr>
        <w:t xml:space="preserve"> o </w:t>
      </w:r>
      <w:proofErr w:type="spellStart"/>
      <w:r w:rsidR="003F6242" w:rsidRPr="00707F9D">
        <w:rPr>
          <w:rFonts w:ascii="Times New Roman" w:hAnsi="Times New Roman" w:cs="Times New Roman"/>
        </w:rPr>
        <w:t>interferi</w:t>
      </w:r>
      <w:r w:rsidRPr="00707F9D">
        <w:rPr>
          <w:rFonts w:ascii="Times New Roman" w:hAnsi="Times New Roman" w:cs="Times New Roman"/>
        </w:rPr>
        <w:t>r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propiedad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causar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inconveniente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sustancial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sujetar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gramStart"/>
      <w:r w:rsidRPr="00707F9D">
        <w:rPr>
          <w:rFonts w:ascii="Times New Roman" w:hAnsi="Times New Roman" w:cs="Times New Roman"/>
        </w:rPr>
        <w:t>a</w:t>
      </w:r>
      <w:proofErr w:type="gram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a un </w:t>
      </w:r>
      <w:proofErr w:type="spellStart"/>
      <w:r w:rsidRPr="00707F9D">
        <w:rPr>
          <w:rFonts w:ascii="Times New Roman" w:hAnsi="Times New Roman" w:cs="Times New Roman"/>
        </w:rPr>
        <w:t>contacto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físico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ofensivo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infligir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lesiones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físicas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serias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F579929" w14:textId="06715E9C" w:rsidR="00C143FD" w:rsidRPr="00707F9D" w:rsidRDefault="00713A00" w:rsidP="00C143FD">
      <w:pPr>
        <w:pStyle w:val="ListParagraph"/>
        <w:numPr>
          <w:ilvl w:val="4"/>
          <w:numId w:val="8"/>
        </w:numPr>
        <w:ind w:left="1890" w:hanging="54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Amenzas</w:t>
      </w:r>
      <w:proofErr w:type="spellEnd"/>
      <w:r w:rsidRPr="00707F9D">
        <w:rPr>
          <w:rFonts w:ascii="Times New Roman" w:hAnsi="Times New Roman" w:cs="Times New Roman"/>
        </w:rPr>
        <w:t xml:space="preserve"> – </w:t>
      </w:r>
      <w:proofErr w:type="spellStart"/>
      <w:r w:rsidRPr="00707F9D">
        <w:rPr>
          <w:rFonts w:ascii="Times New Roman" w:hAnsi="Times New Roman" w:cs="Times New Roman"/>
        </w:rPr>
        <w:t>incluye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pero</w:t>
      </w:r>
      <w:proofErr w:type="spellEnd"/>
      <w:r w:rsidRPr="00707F9D">
        <w:rPr>
          <w:rFonts w:ascii="Times New Roman" w:hAnsi="Times New Roman" w:cs="Times New Roman"/>
        </w:rPr>
        <w:t xml:space="preserve"> no se </w:t>
      </w:r>
      <w:proofErr w:type="spellStart"/>
      <w:r w:rsidRPr="00707F9D">
        <w:rPr>
          <w:rFonts w:ascii="Times New Roman" w:hAnsi="Times New Roman" w:cs="Times New Roman"/>
        </w:rPr>
        <w:t>limita</w:t>
      </w:r>
      <w:proofErr w:type="spellEnd"/>
      <w:r w:rsidRPr="00707F9D">
        <w:rPr>
          <w:rFonts w:ascii="Times New Roman" w:hAnsi="Times New Roman" w:cs="Times New Roman"/>
        </w:rPr>
        <w:t xml:space="preserve"> a, </w:t>
      </w:r>
      <w:proofErr w:type="spellStart"/>
      <w:r w:rsidRPr="00707F9D">
        <w:rPr>
          <w:rFonts w:ascii="Times New Roman" w:hAnsi="Times New Roman" w:cs="Times New Roman"/>
        </w:rPr>
        <w:t>cualqu</w:t>
      </w:r>
      <w:r w:rsidR="003F6242" w:rsidRPr="00707F9D">
        <w:rPr>
          <w:rFonts w:ascii="Times New Roman" w:hAnsi="Times New Roman" w:cs="Times New Roman"/>
        </w:rPr>
        <w:t>ier</w:t>
      </w:r>
      <w:proofErr w:type="spellEnd"/>
      <w:r w:rsidR="003F6242" w:rsidRPr="00707F9D">
        <w:rPr>
          <w:rFonts w:ascii="Times New Roman" w:hAnsi="Times New Roman" w:cs="Times New Roman"/>
        </w:rPr>
        <w:t xml:space="preserve"> </w:t>
      </w:r>
      <w:proofErr w:type="spellStart"/>
      <w:r w:rsidR="003F6242" w:rsidRPr="00707F9D">
        <w:rPr>
          <w:rFonts w:ascii="Times New Roman" w:hAnsi="Times New Roman" w:cs="Times New Roman"/>
        </w:rPr>
        <w:t>acto</w:t>
      </w:r>
      <w:proofErr w:type="spellEnd"/>
      <w:r w:rsidR="003F6242" w:rsidRPr="00707F9D">
        <w:rPr>
          <w:rFonts w:ascii="Times New Roman" w:hAnsi="Times New Roman" w:cs="Times New Roman"/>
        </w:rPr>
        <w:t xml:space="preserve"> para </w:t>
      </w:r>
      <w:proofErr w:type="spellStart"/>
      <w:r w:rsidR="003F6242" w:rsidRPr="00707F9D">
        <w:rPr>
          <w:rFonts w:ascii="Times New Roman" w:hAnsi="Times New Roman" w:cs="Times New Roman"/>
        </w:rPr>
        <w:t>provocarle</w:t>
      </w:r>
      <w:proofErr w:type="spellEnd"/>
      <w:r w:rsidR="003F6242" w:rsidRPr="00707F9D">
        <w:rPr>
          <w:rFonts w:ascii="Times New Roman" w:hAnsi="Times New Roman" w:cs="Times New Roman"/>
        </w:rPr>
        <w:t xml:space="preserve"> </w:t>
      </w:r>
      <w:proofErr w:type="spellStart"/>
      <w:r w:rsidR="003F6242" w:rsidRPr="00707F9D">
        <w:rPr>
          <w:rFonts w:ascii="Times New Roman" w:hAnsi="Times New Roman" w:cs="Times New Roman"/>
        </w:rPr>
        <w:t>miedo</w:t>
      </w:r>
      <w:proofErr w:type="spellEnd"/>
      <w:r w:rsidR="003F6242" w:rsidRPr="00707F9D">
        <w:rPr>
          <w:rFonts w:ascii="Times New Roman" w:hAnsi="Times New Roman" w:cs="Times New Roman"/>
        </w:rPr>
        <w:t xml:space="preserve"> de una lesion </w:t>
      </w:r>
      <w:proofErr w:type="spellStart"/>
      <w:r w:rsidR="003F6242" w:rsidRPr="00707F9D">
        <w:rPr>
          <w:rFonts w:ascii="Times New Roman" w:hAnsi="Times New Roman" w:cs="Times New Roman"/>
        </w:rPr>
        <w:t>física</w:t>
      </w:r>
      <w:proofErr w:type="spellEnd"/>
      <w:r w:rsidR="003F6242" w:rsidRPr="00707F9D">
        <w:rPr>
          <w:rFonts w:ascii="Times New Roman" w:hAnsi="Times New Roman" w:cs="Times New Roman"/>
        </w:rPr>
        <w:t xml:space="preserve"> </w:t>
      </w:r>
      <w:proofErr w:type="spellStart"/>
      <w:r w:rsidR="003F6242" w:rsidRPr="00707F9D">
        <w:rPr>
          <w:rFonts w:ascii="Times New Roman" w:hAnsi="Times New Roman" w:cs="Times New Roman"/>
        </w:rPr>
        <w:t>seria</w:t>
      </w:r>
      <w:proofErr w:type="spellEnd"/>
      <w:r w:rsidR="003F6242" w:rsidRPr="00707F9D">
        <w:rPr>
          <w:rFonts w:ascii="Times New Roman" w:hAnsi="Times New Roman" w:cs="Times New Roman"/>
        </w:rPr>
        <w:t xml:space="preserve"> </w:t>
      </w:r>
      <w:proofErr w:type="spellStart"/>
      <w:r w:rsidR="003F6242" w:rsidRPr="00707F9D">
        <w:rPr>
          <w:rFonts w:ascii="Times New Roman" w:hAnsi="Times New Roman" w:cs="Times New Roman"/>
        </w:rPr>
        <w:t>in</w:t>
      </w:r>
      <w:r w:rsidRPr="00707F9D">
        <w:rPr>
          <w:rFonts w:ascii="Times New Roman" w:hAnsi="Times New Roman" w:cs="Times New Roman"/>
        </w:rPr>
        <w:t>minente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r w:rsidR="00C143FD" w:rsidRPr="00707F9D">
        <w:rPr>
          <w:rFonts w:ascii="Times New Roman" w:hAnsi="Times New Roman" w:cs="Times New Roman"/>
        </w:rPr>
        <w:t xml:space="preserve">un </w:t>
      </w:r>
      <w:proofErr w:type="spellStart"/>
      <w:r w:rsidR="00C143FD" w:rsidRPr="00707F9D">
        <w:rPr>
          <w:rFonts w:ascii="Times New Roman" w:hAnsi="Times New Roman" w:cs="Times New Roman"/>
        </w:rPr>
        <w:t>empleado</w:t>
      </w:r>
      <w:proofErr w:type="spellEnd"/>
      <w:r w:rsidR="00C143FD" w:rsidRPr="00707F9D">
        <w:rPr>
          <w:rFonts w:ascii="Times New Roman" w:hAnsi="Times New Roman" w:cs="Times New Roman"/>
        </w:rPr>
        <w:t xml:space="preserve">, </w:t>
      </w:r>
      <w:proofErr w:type="spellStart"/>
      <w:r w:rsidR="00C143FD" w:rsidRPr="00707F9D">
        <w:rPr>
          <w:rFonts w:ascii="Times New Roman" w:hAnsi="Times New Roman" w:cs="Times New Roman"/>
        </w:rPr>
        <w:t>estudiante</w:t>
      </w:r>
      <w:proofErr w:type="spellEnd"/>
      <w:r w:rsidR="00C143FD" w:rsidRPr="00707F9D">
        <w:rPr>
          <w:rFonts w:ascii="Times New Roman" w:hAnsi="Times New Roman" w:cs="Times New Roman"/>
        </w:rPr>
        <w:t xml:space="preserve"> o </w:t>
      </w:r>
      <w:proofErr w:type="spellStart"/>
      <w:r w:rsidR="00594BF5" w:rsidRPr="00707F9D">
        <w:rPr>
          <w:rFonts w:ascii="Times New Roman" w:hAnsi="Times New Roman" w:cs="Times New Roman"/>
        </w:rPr>
        <w:t>terceros</w:t>
      </w:r>
      <w:proofErr w:type="spellEnd"/>
      <w:r w:rsidR="00C143FD" w:rsidRPr="00707F9D">
        <w:rPr>
          <w:rFonts w:ascii="Times New Roman" w:hAnsi="Times New Roman" w:cs="Times New Roman"/>
        </w:rPr>
        <w:t xml:space="preserve"> de la </w:t>
      </w:r>
      <w:proofErr w:type="spellStart"/>
      <w:r w:rsidR="00C143FD" w:rsidRPr="00707F9D">
        <w:rPr>
          <w:rFonts w:ascii="Times New Roman" w:hAnsi="Times New Roman" w:cs="Times New Roman"/>
        </w:rPr>
        <w:t>escuela</w:t>
      </w:r>
      <w:proofErr w:type="spellEnd"/>
      <w:r w:rsidR="00C143FD" w:rsidRPr="00707F9D">
        <w:rPr>
          <w:rFonts w:ascii="Times New Roman" w:hAnsi="Times New Roman" w:cs="Times New Roman"/>
        </w:rPr>
        <w:t>.</w:t>
      </w:r>
    </w:p>
    <w:p w14:paraId="6664214A" w14:textId="77777777" w:rsidR="00C143FD" w:rsidRPr="00707F9D" w:rsidRDefault="00C143FD" w:rsidP="00C143FD">
      <w:pPr>
        <w:rPr>
          <w:rFonts w:ascii="Times New Roman" w:hAnsi="Times New Roman" w:cs="Times New Roman"/>
        </w:rPr>
      </w:pPr>
    </w:p>
    <w:p w14:paraId="1DE56585" w14:textId="77777777" w:rsidR="00594BF5" w:rsidRPr="00707F9D" w:rsidRDefault="00594BF5" w:rsidP="00C143F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“</w:t>
      </w:r>
      <w:r w:rsidRPr="00707F9D">
        <w:rPr>
          <w:rFonts w:ascii="Times New Roman" w:hAnsi="Times New Roman" w:cs="Times New Roman"/>
          <w:b/>
        </w:rPr>
        <w:t>Personal</w:t>
      </w:r>
      <w:r w:rsidRPr="00707F9D">
        <w:rPr>
          <w:rFonts w:ascii="Times New Roman" w:hAnsi="Times New Roman" w:cs="Times New Roman"/>
        </w:rPr>
        <w:t xml:space="preserve">” </w:t>
      </w:r>
      <w:proofErr w:type="spellStart"/>
      <w:r w:rsidRPr="00707F9D">
        <w:rPr>
          <w:rFonts w:ascii="Times New Roman" w:hAnsi="Times New Roman" w:cs="Times New Roman"/>
        </w:rPr>
        <w:t>incluye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todos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empleados</w:t>
      </w:r>
      <w:proofErr w:type="spellEnd"/>
      <w:r w:rsidRPr="00707F9D">
        <w:rPr>
          <w:rFonts w:ascii="Times New Roman" w:hAnsi="Times New Roman" w:cs="Times New Roman"/>
        </w:rPr>
        <w:t xml:space="preserve"> de RFKCS</w:t>
      </w:r>
    </w:p>
    <w:p w14:paraId="7E765D75" w14:textId="77777777" w:rsidR="00594BF5" w:rsidRPr="00707F9D" w:rsidRDefault="00594BF5" w:rsidP="00C143FD">
      <w:pPr>
        <w:rPr>
          <w:rFonts w:ascii="Times New Roman" w:hAnsi="Times New Roman" w:cs="Times New Roman"/>
        </w:rPr>
      </w:pPr>
    </w:p>
    <w:p w14:paraId="12981C90" w14:textId="6A702CCC" w:rsidR="00CB59A3" w:rsidRPr="00707F9D" w:rsidRDefault="00594BF5" w:rsidP="00C143F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“</w:t>
      </w:r>
      <w:proofErr w:type="spellStart"/>
      <w:r w:rsidRPr="00707F9D">
        <w:rPr>
          <w:rFonts w:ascii="Times New Roman" w:hAnsi="Times New Roman" w:cs="Times New Roman"/>
          <w:b/>
        </w:rPr>
        <w:t>Terceros</w:t>
      </w:r>
      <w:proofErr w:type="spellEnd"/>
      <w:r w:rsidRPr="00707F9D">
        <w:rPr>
          <w:rFonts w:ascii="Times New Roman" w:hAnsi="Times New Roman" w:cs="Times New Roman"/>
        </w:rPr>
        <w:t xml:space="preserve">” </w:t>
      </w:r>
      <w:proofErr w:type="spellStart"/>
      <w:r w:rsidRPr="00707F9D">
        <w:rPr>
          <w:rFonts w:ascii="Times New Roman" w:hAnsi="Times New Roman" w:cs="Times New Roman"/>
        </w:rPr>
        <w:t>incluye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pero</w:t>
      </w:r>
      <w:proofErr w:type="spellEnd"/>
      <w:r w:rsidRPr="00707F9D">
        <w:rPr>
          <w:rFonts w:ascii="Times New Roman" w:hAnsi="Times New Roman" w:cs="Times New Roman"/>
        </w:rPr>
        <w:t xml:space="preserve"> no se </w:t>
      </w:r>
      <w:proofErr w:type="spellStart"/>
      <w:r w:rsidRPr="00707F9D">
        <w:rPr>
          <w:rFonts w:ascii="Times New Roman" w:hAnsi="Times New Roman" w:cs="Times New Roman"/>
        </w:rPr>
        <w:t>limita</w:t>
      </w:r>
      <w:proofErr w:type="spellEnd"/>
      <w:r w:rsidRPr="00707F9D">
        <w:rPr>
          <w:rFonts w:ascii="Times New Roman" w:hAnsi="Times New Roman" w:cs="Times New Roman"/>
        </w:rPr>
        <w:t xml:space="preserve"> a, </w:t>
      </w:r>
      <w:proofErr w:type="spellStart"/>
      <w:r w:rsidRPr="00707F9D">
        <w:rPr>
          <w:rFonts w:ascii="Times New Roman" w:hAnsi="Times New Roman" w:cs="Times New Roman"/>
        </w:rPr>
        <w:t>entrenadores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voluntarios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padres, </w:t>
      </w:r>
      <w:proofErr w:type="spellStart"/>
      <w:r w:rsidRPr="00707F9D">
        <w:rPr>
          <w:rFonts w:ascii="Times New Roman" w:hAnsi="Times New Roman" w:cs="Times New Roman"/>
        </w:rPr>
        <w:t>vistantes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contrat</w:t>
      </w:r>
      <w:r w:rsidR="00E61ABE" w:rsidRPr="00707F9D">
        <w:rPr>
          <w:rFonts w:ascii="Times New Roman" w:hAnsi="Times New Roman" w:cs="Times New Roman"/>
        </w:rPr>
        <w:t>istas</w:t>
      </w:r>
      <w:proofErr w:type="spellEnd"/>
      <w:r w:rsidR="00E61ABE" w:rsidRPr="00707F9D">
        <w:rPr>
          <w:rFonts w:ascii="Times New Roman" w:hAnsi="Times New Roman" w:cs="Times New Roman"/>
        </w:rPr>
        <w:t xml:space="preserve"> de </w:t>
      </w:r>
      <w:proofErr w:type="spellStart"/>
      <w:r w:rsidR="00E61ABE" w:rsidRPr="00707F9D">
        <w:rPr>
          <w:rFonts w:ascii="Times New Roman" w:hAnsi="Times New Roman" w:cs="Times New Roman"/>
        </w:rPr>
        <w:t>servicio</w:t>
      </w:r>
      <w:proofErr w:type="spellEnd"/>
      <w:r w:rsidR="00E61ABE" w:rsidRPr="00707F9D">
        <w:rPr>
          <w:rFonts w:ascii="Times New Roman" w:hAnsi="Times New Roman" w:cs="Times New Roman"/>
        </w:rPr>
        <w:t xml:space="preserve">, </w:t>
      </w:r>
      <w:proofErr w:type="spellStart"/>
      <w:r w:rsidR="00E61ABE" w:rsidRPr="00707F9D">
        <w:rPr>
          <w:rFonts w:ascii="Times New Roman" w:hAnsi="Times New Roman" w:cs="Times New Roman"/>
        </w:rPr>
        <w:t>vendedores</w:t>
      </w:r>
      <w:proofErr w:type="spellEnd"/>
      <w:r w:rsidR="00E61ABE" w:rsidRPr="00707F9D">
        <w:rPr>
          <w:rFonts w:ascii="Times New Roman" w:hAnsi="Times New Roman" w:cs="Times New Roman"/>
        </w:rPr>
        <w:t xml:space="preserve">, u </w:t>
      </w:r>
      <w:proofErr w:type="spellStart"/>
      <w:r w:rsidR="00E61ABE" w:rsidRPr="00707F9D">
        <w:rPr>
          <w:rFonts w:ascii="Times New Roman" w:hAnsi="Times New Roman" w:cs="Times New Roman"/>
        </w:rPr>
        <w:t>otras</w:t>
      </w:r>
      <w:proofErr w:type="spellEnd"/>
      <w:r w:rsidR="00E61ABE" w:rsidRPr="00707F9D">
        <w:rPr>
          <w:rFonts w:ascii="Times New Roman" w:hAnsi="Times New Roman" w:cs="Times New Roman"/>
        </w:rPr>
        <w:t xml:space="preserve"> personas que </w:t>
      </w:r>
      <w:proofErr w:type="spellStart"/>
      <w:r w:rsidR="00E61ABE" w:rsidRPr="00707F9D">
        <w:rPr>
          <w:rFonts w:ascii="Times New Roman" w:hAnsi="Times New Roman" w:cs="Times New Roman"/>
        </w:rPr>
        <w:t>participan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negocios</w:t>
      </w:r>
      <w:proofErr w:type="spellEnd"/>
      <w:r w:rsidRPr="00707F9D">
        <w:rPr>
          <w:rFonts w:ascii="Times New Roman" w:hAnsi="Times New Roman" w:cs="Times New Roman"/>
        </w:rPr>
        <w:t xml:space="preserve"> de RFKCS, y </w:t>
      </w:r>
      <w:proofErr w:type="spellStart"/>
      <w:r w:rsidRPr="00707F9D">
        <w:rPr>
          <w:rFonts w:ascii="Times New Roman" w:hAnsi="Times New Roman" w:cs="Times New Roman"/>
        </w:rPr>
        <w:t>otro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directamente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sujetos</w:t>
      </w:r>
      <w:proofErr w:type="spellEnd"/>
      <w:r w:rsidRPr="00707F9D">
        <w:rPr>
          <w:rFonts w:ascii="Times New Roman" w:hAnsi="Times New Roman" w:cs="Times New Roman"/>
        </w:rPr>
        <w:t xml:space="preserve"> al control escolar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competiciones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atléticas</w:t>
      </w:r>
      <w:proofErr w:type="spellEnd"/>
      <w:r w:rsidRPr="00707F9D">
        <w:rPr>
          <w:rFonts w:ascii="Times New Roman" w:hAnsi="Times New Roman" w:cs="Times New Roman"/>
        </w:rPr>
        <w:t xml:space="preserve"> inter-</w:t>
      </w:r>
      <w:proofErr w:type="spellStart"/>
      <w:r w:rsidRPr="00707F9D">
        <w:rPr>
          <w:rFonts w:ascii="Times New Roman" w:hAnsi="Times New Roman" w:cs="Times New Roman"/>
        </w:rPr>
        <w:t>regionales</w:t>
      </w:r>
      <w:proofErr w:type="spellEnd"/>
      <w:r w:rsidRPr="00707F9D">
        <w:rPr>
          <w:rFonts w:ascii="Times New Roman" w:hAnsi="Times New Roman" w:cs="Times New Roman"/>
        </w:rPr>
        <w:t xml:space="preserve"> o intra-</w:t>
      </w:r>
      <w:proofErr w:type="spellStart"/>
      <w:r w:rsidRPr="00707F9D">
        <w:rPr>
          <w:rFonts w:ascii="Times New Roman" w:hAnsi="Times New Roman" w:cs="Times New Roman"/>
        </w:rPr>
        <w:t>regionales</w:t>
      </w:r>
      <w:proofErr w:type="spellEnd"/>
      <w:r w:rsidRPr="00707F9D">
        <w:rPr>
          <w:rFonts w:ascii="Times New Roman" w:hAnsi="Times New Roman" w:cs="Times New Roman"/>
        </w:rPr>
        <w:t xml:space="preserve"> u </w:t>
      </w:r>
      <w:proofErr w:type="spellStart"/>
      <w:r w:rsidRPr="00707F9D">
        <w:rPr>
          <w:rFonts w:ascii="Times New Roman" w:hAnsi="Times New Roman" w:cs="Times New Roman"/>
        </w:rPr>
        <w:t>otros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eventos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escolares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C2619E3" w14:textId="77777777" w:rsidR="00594BF5" w:rsidRPr="00707F9D" w:rsidRDefault="00594BF5" w:rsidP="00C143FD">
      <w:pPr>
        <w:rPr>
          <w:rFonts w:ascii="Times New Roman" w:hAnsi="Times New Roman" w:cs="Times New Roman"/>
        </w:rPr>
      </w:pPr>
    </w:p>
    <w:p w14:paraId="5CBC0330" w14:textId="694E6A24" w:rsidR="00594BF5" w:rsidRPr="00707F9D" w:rsidRDefault="00594BF5" w:rsidP="00C143FD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observada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="00620333" w:rsidRPr="00707F9D">
        <w:rPr>
          <w:rFonts w:ascii="Times New Roman" w:hAnsi="Times New Roman" w:cs="Times New Roman"/>
        </w:rPr>
        <w:t>cumpla</w:t>
      </w:r>
      <w:proofErr w:type="spellEnd"/>
      <w:r w:rsidR="00620333" w:rsidRPr="00707F9D">
        <w:rPr>
          <w:rFonts w:ascii="Times New Roman" w:hAnsi="Times New Roman" w:cs="Times New Roman"/>
        </w:rPr>
        <w:t xml:space="preserve"> la </w:t>
      </w:r>
      <w:proofErr w:type="spellStart"/>
      <w:r w:rsidR="00620333" w:rsidRPr="00707F9D">
        <w:rPr>
          <w:rFonts w:ascii="Times New Roman" w:hAnsi="Times New Roman" w:cs="Times New Roman"/>
        </w:rPr>
        <w:t>definición</w:t>
      </w:r>
      <w:proofErr w:type="spellEnd"/>
      <w:r w:rsidR="00620333" w:rsidRPr="00707F9D">
        <w:rPr>
          <w:rFonts w:ascii="Times New Roman" w:hAnsi="Times New Roman" w:cs="Times New Roman"/>
        </w:rPr>
        <w:t xml:space="preserve"> anterior de </w:t>
      </w:r>
      <w:proofErr w:type="spellStart"/>
      <w:r w:rsidR="00620333" w:rsidRPr="00707F9D">
        <w:rPr>
          <w:rFonts w:ascii="Times New Roman" w:hAnsi="Times New Roman" w:cs="Times New Roman"/>
        </w:rPr>
        <w:t>acoso</w:t>
      </w:r>
      <w:proofErr w:type="spellEnd"/>
      <w:r w:rsidR="00620333" w:rsidRPr="00707F9D">
        <w:rPr>
          <w:rFonts w:ascii="Times New Roman" w:hAnsi="Times New Roman" w:cs="Times New Roman"/>
        </w:rPr>
        <w:t xml:space="preserve">, se le </w:t>
      </w:r>
      <w:proofErr w:type="spellStart"/>
      <w:r w:rsidR="00620333" w:rsidRPr="00707F9D">
        <w:rPr>
          <w:rFonts w:ascii="Times New Roman" w:hAnsi="Times New Roman" w:cs="Times New Roman"/>
        </w:rPr>
        <w:t>tratará</w:t>
      </w:r>
      <w:proofErr w:type="spellEnd"/>
      <w:r w:rsidR="00620333" w:rsidRPr="00707F9D">
        <w:rPr>
          <w:rFonts w:ascii="Times New Roman" w:hAnsi="Times New Roman" w:cs="Times New Roman"/>
        </w:rPr>
        <w:t xml:space="preserve"> de la </w:t>
      </w:r>
      <w:proofErr w:type="spellStart"/>
      <w:r w:rsidR="00620333" w:rsidRPr="00707F9D">
        <w:rPr>
          <w:rFonts w:ascii="Times New Roman" w:hAnsi="Times New Roman" w:cs="Times New Roman"/>
        </w:rPr>
        <w:t>manera</w:t>
      </w:r>
      <w:proofErr w:type="spellEnd"/>
      <w:r w:rsidR="00620333" w:rsidRPr="00707F9D">
        <w:rPr>
          <w:rFonts w:ascii="Times New Roman" w:hAnsi="Times New Roman" w:cs="Times New Roman"/>
        </w:rPr>
        <w:t xml:space="preserve"> </w:t>
      </w:r>
      <w:proofErr w:type="spellStart"/>
      <w:r w:rsidR="00FD6747" w:rsidRPr="00707F9D">
        <w:rPr>
          <w:rFonts w:ascii="Times New Roman" w:hAnsi="Times New Roman" w:cs="Times New Roman"/>
        </w:rPr>
        <w:t>descrita</w:t>
      </w:r>
      <w:proofErr w:type="spellEnd"/>
      <w:r w:rsidR="00FD6747" w:rsidRPr="00707F9D">
        <w:rPr>
          <w:rFonts w:ascii="Times New Roman" w:hAnsi="Times New Roman" w:cs="Times New Roman"/>
        </w:rPr>
        <w:t xml:space="preserve"> </w:t>
      </w:r>
      <w:proofErr w:type="spellStart"/>
      <w:r w:rsidR="00420118" w:rsidRPr="00707F9D">
        <w:rPr>
          <w:rFonts w:ascii="Times New Roman" w:hAnsi="Times New Roman" w:cs="Times New Roman"/>
        </w:rPr>
        <w:t>en</w:t>
      </w:r>
      <w:proofErr w:type="spellEnd"/>
      <w:r w:rsidR="00420118" w:rsidRPr="00707F9D">
        <w:rPr>
          <w:rFonts w:ascii="Times New Roman" w:hAnsi="Times New Roman" w:cs="Times New Roman"/>
        </w:rPr>
        <w:t xml:space="preserve"> la </w:t>
      </w:r>
      <w:proofErr w:type="spellStart"/>
      <w:r w:rsidR="00420118" w:rsidRPr="00707F9D">
        <w:rPr>
          <w:rFonts w:ascii="Times New Roman" w:hAnsi="Times New Roman" w:cs="Times New Roman"/>
        </w:rPr>
        <w:t>política</w:t>
      </w:r>
      <w:proofErr w:type="spellEnd"/>
      <w:r w:rsidR="00E34D6B" w:rsidRPr="00707F9D">
        <w:rPr>
          <w:rFonts w:ascii="Times New Roman" w:hAnsi="Times New Roman" w:cs="Times New Roman"/>
        </w:rPr>
        <w:t xml:space="preserve"> y los </w:t>
      </w:r>
      <w:proofErr w:type="spellStart"/>
      <w:r w:rsidR="00E34D6B" w:rsidRPr="00707F9D">
        <w:rPr>
          <w:rFonts w:ascii="Times New Roman" w:hAnsi="Times New Roman" w:cs="Times New Roman"/>
        </w:rPr>
        <w:t>procedimientos</w:t>
      </w:r>
      <w:proofErr w:type="spellEnd"/>
      <w:r w:rsidR="00E34D6B" w:rsidRPr="00707F9D">
        <w:rPr>
          <w:rFonts w:ascii="Times New Roman" w:hAnsi="Times New Roman" w:cs="Times New Roman"/>
        </w:rPr>
        <w:t xml:space="preserve"> que </w:t>
      </w:r>
      <w:proofErr w:type="spellStart"/>
      <w:r w:rsidR="00E34D6B" w:rsidRPr="00707F9D">
        <w:rPr>
          <w:rFonts w:ascii="Times New Roman" w:hAnsi="Times New Roman" w:cs="Times New Roman"/>
        </w:rPr>
        <w:t>siguen</w:t>
      </w:r>
      <w:proofErr w:type="spellEnd"/>
      <w:r w:rsidR="00E34D6B" w:rsidRPr="00707F9D">
        <w:rPr>
          <w:rFonts w:ascii="Times New Roman" w:hAnsi="Times New Roman" w:cs="Times New Roman"/>
        </w:rPr>
        <w:t>.</w:t>
      </w:r>
    </w:p>
    <w:p w14:paraId="53BF3483" w14:textId="77777777" w:rsidR="00E34D6B" w:rsidRPr="00707F9D" w:rsidRDefault="00E34D6B" w:rsidP="00C143FD">
      <w:pPr>
        <w:rPr>
          <w:rFonts w:ascii="Times New Roman" w:hAnsi="Times New Roman" w:cs="Times New Roman"/>
        </w:rPr>
      </w:pPr>
    </w:p>
    <w:p w14:paraId="004ADE25" w14:textId="049CE8E8" w:rsidR="00E34D6B" w:rsidRPr="00707F9D" w:rsidRDefault="00A13105" w:rsidP="00C143FD">
      <w:pPr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>POLÍTICA DE ACOSO</w:t>
      </w:r>
    </w:p>
    <w:p w14:paraId="129FB259" w14:textId="77777777" w:rsidR="00A13105" w:rsidRPr="00707F9D" w:rsidRDefault="00A13105" w:rsidP="00C143FD">
      <w:pPr>
        <w:rPr>
          <w:rFonts w:ascii="Times New Roman" w:hAnsi="Times New Roman" w:cs="Times New Roman"/>
        </w:rPr>
      </w:pPr>
    </w:p>
    <w:p w14:paraId="1389BE4D" w14:textId="6DA71F86" w:rsidR="00A13105" w:rsidRPr="00707F9D" w:rsidRDefault="00771771" w:rsidP="003D12DF">
      <w:pPr>
        <w:pStyle w:val="ListParagraph"/>
        <w:numPr>
          <w:ilvl w:val="0"/>
          <w:numId w:val="21"/>
        </w:numPr>
        <w:ind w:left="0" w:firstLine="720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Todas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quejas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acoso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hostigamiento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agresiva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violar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política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="00CA0EDE" w:rsidRPr="00707F9D">
        <w:rPr>
          <w:rFonts w:ascii="Times New Roman" w:hAnsi="Times New Roman" w:cs="Times New Roman"/>
        </w:rPr>
        <w:t xml:space="preserve"> </w:t>
      </w:r>
      <w:proofErr w:type="spellStart"/>
      <w:r w:rsidR="00CA0EDE" w:rsidRPr="00707F9D">
        <w:rPr>
          <w:rFonts w:ascii="Times New Roman" w:hAnsi="Times New Roman" w:cs="Times New Roman"/>
        </w:rPr>
        <w:t>investigada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inmediatamente</w:t>
      </w:r>
      <w:proofErr w:type="spellEnd"/>
      <w:r w:rsidR="00732F87" w:rsidRPr="00707F9D">
        <w:rPr>
          <w:rFonts w:ascii="Times New Roman" w:hAnsi="Times New Roman" w:cs="Times New Roman"/>
        </w:rPr>
        <w:t xml:space="preserve"> por el Director </w:t>
      </w:r>
      <w:proofErr w:type="spellStart"/>
      <w:r w:rsidR="00846A6F" w:rsidRPr="00707F9D">
        <w:rPr>
          <w:rFonts w:ascii="Times New Roman" w:hAnsi="Times New Roman" w:cs="Times New Roman"/>
        </w:rPr>
        <w:t>o</w:t>
      </w:r>
      <w:proofErr w:type="spellEnd"/>
      <w:r w:rsidR="00846A6F" w:rsidRPr="00707F9D">
        <w:rPr>
          <w:rFonts w:ascii="Times New Roman" w:hAnsi="Times New Roman" w:cs="Times New Roman"/>
        </w:rPr>
        <w:t xml:space="preserve"> una persona </w:t>
      </w:r>
      <w:proofErr w:type="spellStart"/>
      <w:r w:rsidR="00846A6F" w:rsidRPr="00707F9D">
        <w:rPr>
          <w:rFonts w:ascii="Times New Roman" w:hAnsi="Times New Roman" w:cs="Times New Roman"/>
        </w:rPr>
        <w:t>designada</w:t>
      </w:r>
      <w:proofErr w:type="spellEnd"/>
      <w:r w:rsidR="00732F87" w:rsidRPr="00707F9D">
        <w:rPr>
          <w:rFonts w:ascii="Times New Roman" w:hAnsi="Times New Roman" w:cs="Times New Roman"/>
        </w:rPr>
        <w:t xml:space="preserve">. Si la </w:t>
      </w:r>
      <w:proofErr w:type="spellStart"/>
      <w:r w:rsidR="00732F87" w:rsidRPr="00707F9D">
        <w:rPr>
          <w:rFonts w:ascii="Times New Roman" w:hAnsi="Times New Roman" w:cs="Times New Roman"/>
        </w:rPr>
        <w:t>investigación</w:t>
      </w:r>
      <w:proofErr w:type="spellEnd"/>
      <w:r w:rsidR="00732F87" w:rsidRPr="00707F9D">
        <w:rPr>
          <w:rFonts w:ascii="Times New Roman" w:hAnsi="Times New Roman" w:cs="Times New Roman"/>
        </w:rPr>
        <w:t xml:space="preserve">, </w:t>
      </w:r>
      <w:proofErr w:type="spellStart"/>
      <w:r w:rsidR="00732F87" w:rsidRPr="00707F9D">
        <w:rPr>
          <w:rFonts w:ascii="Times New Roman" w:hAnsi="Times New Roman" w:cs="Times New Roman"/>
        </w:rPr>
        <w:t>basada</w:t>
      </w:r>
      <w:proofErr w:type="spellEnd"/>
      <w:r w:rsidR="00732F87" w:rsidRPr="00707F9D">
        <w:rPr>
          <w:rFonts w:ascii="Times New Roman" w:hAnsi="Times New Roman" w:cs="Times New Roman"/>
        </w:rPr>
        <w:t xml:space="preserve"> on </w:t>
      </w:r>
      <w:proofErr w:type="spellStart"/>
      <w:r w:rsidR="00732F87" w:rsidRPr="00707F9D">
        <w:rPr>
          <w:rFonts w:ascii="Times New Roman" w:hAnsi="Times New Roman" w:cs="Times New Roman"/>
        </w:rPr>
        <w:t>todos</w:t>
      </w:r>
      <w:proofErr w:type="spellEnd"/>
      <w:r w:rsidR="00732F87" w:rsidRPr="00707F9D">
        <w:rPr>
          <w:rFonts w:ascii="Times New Roman" w:hAnsi="Times New Roman" w:cs="Times New Roman"/>
        </w:rPr>
        <w:t xml:space="preserve"> </w:t>
      </w:r>
      <w:r w:rsidR="00846A6F" w:rsidRPr="00707F9D">
        <w:rPr>
          <w:rFonts w:ascii="Times New Roman" w:hAnsi="Times New Roman" w:cs="Times New Roman"/>
        </w:rPr>
        <w:t xml:space="preserve">los </w:t>
      </w:r>
      <w:proofErr w:type="spellStart"/>
      <w:r w:rsidR="00732F87" w:rsidRPr="00707F9D">
        <w:rPr>
          <w:rFonts w:ascii="Times New Roman" w:hAnsi="Times New Roman" w:cs="Times New Roman"/>
        </w:rPr>
        <w:t>hechos</w:t>
      </w:r>
      <w:proofErr w:type="spellEnd"/>
      <w:r w:rsidR="00732F87" w:rsidRPr="00707F9D">
        <w:rPr>
          <w:rFonts w:ascii="Times New Roman" w:hAnsi="Times New Roman" w:cs="Times New Roman"/>
        </w:rPr>
        <w:t xml:space="preserve"> y las </w:t>
      </w:r>
      <w:proofErr w:type="spellStart"/>
      <w:r w:rsidR="00732F87" w:rsidRPr="00707F9D">
        <w:rPr>
          <w:rFonts w:ascii="Times New Roman" w:hAnsi="Times New Roman" w:cs="Times New Roman"/>
        </w:rPr>
        <w:t>circunstancias</w:t>
      </w:r>
      <w:proofErr w:type="spellEnd"/>
      <w:r w:rsidR="00732F87" w:rsidRPr="00707F9D">
        <w:rPr>
          <w:rFonts w:ascii="Times New Roman" w:hAnsi="Times New Roman" w:cs="Times New Roman"/>
        </w:rPr>
        <w:t xml:space="preserve"> </w:t>
      </w:r>
      <w:proofErr w:type="spellStart"/>
      <w:r w:rsidR="00732F87" w:rsidRPr="00707F9D">
        <w:rPr>
          <w:rFonts w:ascii="Times New Roman" w:hAnsi="Times New Roman" w:cs="Times New Roman"/>
        </w:rPr>
        <w:t>circundante</w:t>
      </w:r>
      <w:r w:rsidR="00DC2D8C">
        <w:rPr>
          <w:rFonts w:ascii="Times New Roman" w:hAnsi="Times New Roman" w:cs="Times New Roman"/>
        </w:rPr>
        <w:t>s</w:t>
      </w:r>
      <w:proofErr w:type="spellEnd"/>
      <w:r w:rsidR="00846A6F" w:rsidRPr="00707F9D">
        <w:rPr>
          <w:rFonts w:ascii="Times New Roman" w:hAnsi="Times New Roman" w:cs="Times New Roman"/>
        </w:rPr>
        <w:t xml:space="preserve">, </w:t>
      </w:r>
      <w:proofErr w:type="spellStart"/>
      <w:r w:rsidR="00846A6F" w:rsidRPr="00707F9D">
        <w:rPr>
          <w:rFonts w:ascii="Times New Roman" w:hAnsi="Times New Roman" w:cs="Times New Roman"/>
        </w:rPr>
        <w:t>encuentra</w:t>
      </w:r>
      <w:proofErr w:type="spellEnd"/>
      <w:r w:rsidR="00846A6F" w:rsidRPr="00707F9D">
        <w:rPr>
          <w:rFonts w:ascii="Times New Roman" w:hAnsi="Times New Roman" w:cs="Times New Roman"/>
        </w:rPr>
        <w:t xml:space="preserve"> que un</w:t>
      </w:r>
      <w:r w:rsidR="00B40758" w:rsidRPr="00707F9D">
        <w:rPr>
          <w:rFonts w:ascii="Times New Roman" w:hAnsi="Times New Roman" w:cs="Times New Roman"/>
        </w:rPr>
        <w:t xml:space="preserve"> </w:t>
      </w:r>
      <w:proofErr w:type="spellStart"/>
      <w:r w:rsidR="00B40758" w:rsidRPr="00707F9D">
        <w:rPr>
          <w:rFonts w:ascii="Times New Roman" w:hAnsi="Times New Roman" w:cs="Times New Roman"/>
        </w:rPr>
        <w:t>caso</w:t>
      </w:r>
      <w:proofErr w:type="spellEnd"/>
      <w:r w:rsidR="00B40758" w:rsidRPr="00707F9D">
        <w:rPr>
          <w:rFonts w:ascii="Times New Roman" w:hAnsi="Times New Roman" w:cs="Times New Roman"/>
        </w:rPr>
        <w:t xml:space="preserve"> de </w:t>
      </w:r>
      <w:proofErr w:type="spellStart"/>
      <w:r w:rsidR="00B40758" w:rsidRPr="00707F9D">
        <w:rPr>
          <w:rFonts w:ascii="Times New Roman" w:hAnsi="Times New Roman" w:cs="Times New Roman"/>
        </w:rPr>
        <w:t>acoso</w:t>
      </w:r>
      <w:proofErr w:type="spellEnd"/>
      <w:r w:rsidR="00B40758" w:rsidRPr="00707F9D">
        <w:rPr>
          <w:rFonts w:ascii="Times New Roman" w:hAnsi="Times New Roman" w:cs="Times New Roman"/>
        </w:rPr>
        <w:t xml:space="preserve">, </w:t>
      </w:r>
      <w:proofErr w:type="spellStart"/>
      <w:r w:rsidR="004A1C5A" w:rsidRPr="00707F9D">
        <w:rPr>
          <w:rFonts w:ascii="Times New Roman" w:hAnsi="Times New Roman" w:cs="Times New Roman"/>
        </w:rPr>
        <w:t>hostigamiento</w:t>
      </w:r>
      <w:proofErr w:type="spellEnd"/>
      <w:r w:rsidR="004A1C5A" w:rsidRPr="00707F9D">
        <w:rPr>
          <w:rFonts w:ascii="Times New Roman" w:hAnsi="Times New Roman" w:cs="Times New Roman"/>
        </w:rPr>
        <w:t xml:space="preserve">, o </w:t>
      </w:r>
      <w:proofErr w:type="spellStart"/>
      <w:r w:rsidR="004A1C5A" w:rsidRPr="00707F9D">
        <w:rPr>
          <w:rFonts w:ascii="Times New Roman" w:hAnsi="Times New Roman" w:cs="Times New Roman"/>
        </w:rPr>
        <w:t>con</w:t>
      </w:r>
      <w:r w:rsidR="003D12DF" w:rsidRPr="00707F9D">
        <w:rPr>
          <w:rFonts w:ascii="Times New Roman" w:hAnsi="Times New Roman" w:cs="Times New Roman"/>
        </w:rPr>
        <w:t>ducta</w:t>
      </w:r>
      <w:proofErr w:type="spellEnd"/>
      <w:r w:rsidR="003D12DF" w:rsidRPr="00707F9D">
        <w:rPr>
          <w:rFonts w:ascii="Times New Roman" w:hAnsi="Times New Roman" w:cs="Times New Roman"/>
        </w:rPr>
        <w:t xml:space="preserve"> a </w:t>
      </w:r>
      <w:proofErr w:type="spellStart"/>
      <w:r w:rsidR="003D12DF" w:rsidRPr="00707F9D">
        <w:rPr>
          <w:rFonts w:ascii="Times New Roman" w:hAnsi="Times New Roman" w:cs="Times New Roman"/>
        </w:rPr>
        <w:t>ocurrido</w:t>
      </w:r>
      <w:proofErr w:type="spellEnd"/>
      <w:r w:rsidR="003D12DF" w:rsidRPr="00707F9D">
        <w:rPr>
          <w:rFonts w:ascii="Times New Roman" w:hAnsi="Times New Roman" w:cs="Times New Roman"/>
        </w:rPr>
        <w:t xml:space="preserve">; </w:t>
      </w:r>
      <w:proofErr w:type="spellStart"/>
      <w:r w:rsidR="003D12DF" w:rsidRPr="00707F9D">
        <w:rPr>
          <w:rFonts w:ascii="Times New Roman" w:hAnsi="Times New Roman" w:cs="Times New Roman"/>
        </w:rPr>
        <w:t>ya</w:t>
      </w:r>
      <w:proofErr w:type="spellEnd"/>
      <w:r w:rsidR="003D12DF" w:rsidRPr="00707F9D">
        <w:rPr>
          <w:rFonts w:ascii="Times New Roman" w:hAnsi="Times New Roman" w:cs="Times New Roman"/>
        </w:rPr>
        <w:t xml:space="preserve"> sea dentro de</w:t>
      </w:r>
      <w:r w:rsidR="004A1C5A" w:rsidRPr="00707F9D">
        <w:rPr>
          <w:rFonts w:ascii="Times New Roman" w:hAnsi="Times New Roman" w:cs="Times New Roman"/>
        </w:rPr>
        <w:t xml:space="preserve"> l</w:t>
      </w:r>
      <w:r w:rsidR="003D12DF" w:rsidRPr="00707F9D">
        <w:rPr>
          <w:rFonts w:ascii="Times New Roman" w:hAnsi="Times New Roman" w:cs="Times New Roman"/>
        </w:rPr>
        <w:t xml:space="preserve">as </w:t>
      </w:r>
      <w:proofErr w:type="spellStart"/>
      <w:r w:rsidR="003D12DF" w:rsidRPr="00707F9D">
        <w:rPr>
          <w:rFonts w:ascii="Times New Roman" w:hAnsi="Times New Roman" w:cs="Times New Roman"/>
        </w:rPr>
        <w:t>instalaciones</w:t>
      </w:r>
      <w:proofErr w:type="spellEnd"/>
      <w:r w:rsidR="003D12DF" w:rsidRPr="00707F9D">
        <w:rPr>
          <w:rFonts w:ascii="Times New Roman" w:hAnsi="Times New Roman" w:cs="Times New Roman"/>
        </w:rPr>
        <w:t xml:space="preserve"> de la </w:t>
      </w:r>
      <w:proofErr w:type="spellStart"/>
      <w:r w:rsidR="003D12DF" w:rsidRPr="00707F9D">
        <w:rPr>
          <w:rFonts w:ascii="Times New Roman" w:hAnsi="Times New Roman" w:cs="Times New Roman"/>
        </w:rPr>
        <w:t>escuela</w:t>
      </w:r>
      <w:proofErr w:type="spellEnd"/>
      <w:r w:rsidR="003D12DF" w:rsidRPr="00707F9D">
        <w:rPr>
          <w:rFonts w:ascii="Times New Roman" w:hAnsi="Times New Roman" w:cs="Times New Roman"/>
        </w:rPr>
        <w:t xml:space="preserve"> o </w:t>
      </w:r>
      <w:proofErr w:type="spellStart"/>
      <w:r w:rsidR="004A1C5A" w:rsidRPr="00707F9D">
        <w:rPr>
          <w:rFonts w:ascii="Times New Roman" w:hAnsi="Times New Roman" w:cs="Times New Roman"/>
        </w:rPr>
        <w:t>fuera</w:t>
      </w:r>
      <w:proofErr w:type="spellEnd"/>
      <w:r w:rsidR="004A1C5A" w:rsidRPr="00707F9D">
        <w:rPr>
          <w:rFonts w:ascii="Times New Roman" w:hAnsi="Times New Roman" w:cs="Times New Roman"/>
        </w:rPr>
        <w:t xml:space="preserve"> de las </w:t>
      </w:r>
      <w:proofErr w:type="spellStart"/>
      <w:r w:rsidR="004A1C5A" w:rsidRPr="00707F9D">
        <w:rPr>
          <w:rFonts w:ascii="Times New Roman" w:hAnsi="Times New Roman" w:cs="Times New Roman"/>
        </w:rPr>
        <w:t>instalaciones</w:t>
      </w:r>
      <w:proofErr w:type="spellEnd"/>
      <w:r w:rsidR="004A1C5A" w:rsidRPr="00707F9D">
        <w:rPr>
          <w:rFonts w:ascii="Times New Roman" w:hAnsi="Times New Roman" w:cs="Times New Roman"/>
        </w:rPr>
        <w:t xml:space="preserve"> de la </w:t>
      </w:r>
      <w:proofErr w:type="spellStart"/>
      <w:r w:rsidR="004A1C5A" w:rsidRPr="00707F9D">
        <w:rPr>
          <w:rFonts w:ascii="Times New Roman" w:hAnsi="Times New Roman" w:cs="Times New Roman"/>
        </w:rPr>
        <w:t>escuela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si</w:t>
      </w:r>
      <w:proofErr w:type="spellEnd"/>
      <w:r w:rsidR="00E75BE2" w:rsidRPr="00707F9D">
        <w:rPr>
          <w:rFonts w:ascii="Times New Roman" w:hAnsi="Times New Roman" w:cs="Times New Roman"/>
        </w:rPr>
        <w:t xml:space="preserve"> el </w:t>
      </w:r>
      <w:proofErr w:type="spellStart"/>
      <w:r w:rsidR="00E75BE2" w:rsidRPr="00707F9D">
        <w:rPr>
          <w:rFonts w:ascii="Times New Roman" w:hAnsi="Times New Roman" w:cs="Times New Roman"/>
        </w:rPr>
        <w:t>acoso</w:t>
      </w:r>
      <w:proofErr w:type="spellEnd"/>
      <w:r w:rsidR="00E75BE2" w:rsidRPr="00707F9D">
        <w:rPr>
          <w:rFonts w:ascii="Times New Roman" w:hAnsi="Times New Roman" w:cs="Times New Roman"/>
        </w:rPr>
        <w:t xml:space="preserve">, </w:t>
      </w:r>
      <w:proofErr w:type="spellStart"/>
      <w:r w:rsidR="00E75BE2" w:rsidRPr="00707F9D">
        <w:rPr>
          <w:rFonts w:ascii="Times New Roman" w:hAnsi="Times New Roman" w:cs="Times New Roman"/>
        </w:rPr>
        <w:t>hostigamiento</w:t>
      </w:r>
      <w:proofErr w:type="spellEnd"/>
      <w:r w:rsidR="00E75BE2" w:rsidRPr="00707F9D">
        <w:rPr>
          <w:rFonts w:ascii="Times New Roman" w:hAnsi="Times New Roman" w:cs="Times New Roman"/>
        </w:rPr>
        <w:t xml:space="preserve">, o </w:t>
      </w:r>
      <w:proofErr w:type="spellStart"/>
      <w:r w:rsidR="00E75BE2" w:rsidRPr="00707F9D">
        <w:rPr>
          <w:rFonts w:ascii="Times New Roman" w:hAnsi="Times New Roman" w:cs="Times New Roman"/>
        </w:rPr>
        <w:t>conducta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agresiva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interrumpe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sutancialmente</w:t>
      </w:r>
      <w:proofErr w:type="spellEnd"/>
      <w:r w:rsidR="00E75BE2" w:rsidRPr="00707F9D">
        <w:rPr>
          <w:rFonts w:ascii="Times New Roman" w:hAnsi="Times New Roman" w:cs="Times New Roman"/>
        </w:rPr>
        <w:t xml:space="preserve">  o </w:t>
      </w:r>
      <w:proofErr w:type="spellStart"/>
      <w:r w:rsidR="00E75BE2" w:rsidRPr="00707F9D">
        <w:rPr>
          <w:rFonts w:ascii="Times New Roman" w:hAnsi="Times New Roman" w:cs="Times New Roman"/>
        </w:rPr>
        <w:t>interf</w:t>
      </w:r>
      <w:r w:rsidR="00E07C87" w:rsidRPr="00707F9D">
        <w:rPr>
          <w:rFonts w:ascii="Times New Roman" w:hAnsi="Times New Roman" w:cs="Times New Roman"/>
        </w:rPr>
        <w:t>iere</w:t>
      </w:r>
      <w:proofErr w:type="spellEnd"/>
      <w:r w:rsidR="00E07C87" w:rsidRPr="00707F9D">
        <w:rPr>
          <w:rFonts w:ascii="Times New Roman" w:hAnsi="Times New Roman" w:cs="Times New Roman"/>
        </w:rPr>
        <w:t xml:space="preserve"> con la </w:t>
      </w:r>
      <w:proofErr w:type="spellStart"/>
      <w:r w:rsidR="00E07C87" w:rsidRPr="00707F9D">
        <w:rPr>
          <w:rFonts w:ascii="Times New Roman" w:hAnsi="Times New Roman" w:cs="Times New Roman"/>
        </w:rPr>
        <w:t>operación</w:t>
      </w:r>
      <w:proofErr w:type="spellEnd"/>
      <w:r w:rsidR="00E07C87" w:rsidRPr="00707F9D">
        <w:rPr>
          <w:rFonts w:ascii="Times New Roman" w:hAnsi="Times New Roman" w:cs="Times New Roman"/>
        </w:rPr>
        <w:t xml:space="preserve"> de una </w:t>
      </w:r>
      <w:proofErr w:type="spellStart"/>
      <w:r w:rsidR="00E07C87" w:rsidRPr="00707F9D">
        <w:rPr>
          <w:rFonts w:ascii="Times New Roman" w:hAnsi="Times New Roman" w:cs="Times New Roman"/>
        </w:rPr>
        <w:t>esc</w:t>
      </w:r>
      <w:r w:rsidR="00E75BE2" w:rsidRPr="00707F9D">
        <w:rPr>
          <w:rFonts w:ascii="Times New Roman" w:hAnsi="Times New Roman" w:cs="Times New Roman"/>
        </w:rPr>
        <w:t>uela</w:t>
      </w:r>
      <w:proofErr w:type="spellEnd"/>
      <w:r w:rsidR="00E75BE2" w:rsidRPr="00707F9D">
        <w:rPr>
          <w:rFonts w:ascii="Times New Roman" w:hAnsi="Times New Roman" w:cs="Times New Roman"/>
        </w:rPr>
        <w:t xml:space="preserve"> o la </w:t>
      </w:r>
      <w:proofErr w:type="spellStart"/>
      <w:r w:rsidR="00E75BE2" w:rsidRPr="00707F9D">
        <w:rPr>
          <w:rFonts w:ascii="Times New Roman" w:hAnsi="Times New Roman" w:cs="Times New Roman"/>
        </w:rPr>
        <w:t>habilidad</w:t>
      </w:r>
      <w:proofErr w:type="spellEnd"/>
      <w:r w:rsidR="00E75BE2" w:rsidRPr="00707F9D">
        <w:rPr>
          <w:rFonts w:ascii="Times New Roman" w:hAnsi="Times New Roman" w:cs="Times New Roman"/>
        </w:rPr>
        <w:t xml:space="preserve"> de un</w:t>
      </w:r>
      <w:r w:rsidR="00E07C87" w:rsidRPr="00707F9D">
        <w:rPr>
          <w:rFonts w:ascii="Times New Roman" w:hAnsi="Times New Roman" w:cs="Times New Roman"/>
        </w:rPr>
        <w:t xml:space="preserve"> </w:t>
      </w:r>
      <w:proofErr w:type="spellStart"/>
      <w:r w:rsidR="00E07C87" w:rsidRPr="00707F9D">
        <w:rPr>
          <w:rFonts w:ascii="Times New Roman" w:hAnsi="Times New Roman" w:cs="Times New Roman"/>
        </w:rPr>
        <w:t>estudiante</w:t>
      </w:r>
      <w:proofErr w:type="spellEnd"/>
      <w:r w:rsidR="00E07C87" w:rsidRPr="00707F9D">
        <w:rPr>
          <w:rFonts w:ascii="Times New Roman" w:hAnsi="Times New Roman" w:cs="Times New Roman"/>
        </w:rPr>
        <w:t xml:space="preserve"> individual de </w:t>
      </w:r>
      <w:proofErr w:type="spellStart"/>
      <w:r w:rsidR="00E07C87" w:rsidRPr="00707F9D">
        <w:rPr>
          <w:rFonts w:ascii="Times New Roman" w:hAnsi="Times New Roman" w:cs="Times New Roman"/>
        </w:rPr>
        <w:t>recivi</w:t>
      </w:r>
      <w:r w:rsidR="00E75BE2" w:rsidRPr="00707F9D">
        <w:rPr>
          <w:rFonts w:ascii="Times New Roman" w:hAnsi="Times New Roman" w:cs="Times New Roman"/>
        </w:rPr>
        <w:t>r</w:t>
      </w:r>
      <w:proofErr w:type="spellEnd"/>
      <w:r w:rsidR="00E75BE2" w:rsidRPr="00707F9D">
        <w:rPr>
          <w:rFonts w:ascii="Times New Roman" w:hAnsi="Times New Roman" w:cs="Times New Roman"/>
        </w:rPr>
        <w:t xml:space="preserve"> una </w:t>
      </w:r>
      <w:proofErr w:type="spellStart"/>
      <w:r w:rsidR="00E75BE2" w:rsidRPr="00707F9D">
        <w:rPr>
          <w:rFonts w:ascii="Times New Roman" w:hAnsi="Times New Roman" w:cs="Times New Roman"/>
        </w:rPr>
        <w:t>educación</w:t>
      </w:r>
      <w:proofErr w:type="spellEnd"/>
      <w:r w:rsidR="00E75BE2" w:rsidRPr="00707F9D">
        <w:rPr>
          <w:rFonts w:ascii="Times New Roman" w:hAnsi="Times New Roman" w:cs="Times New Roman"/>
        </w:rPr>
        <w:t xml:space="preserve"> o </w:t>
      </w:r>
      <w:proofErr w:type="spellStart"/>
      <w:r w:rsidR="00E07C87" w:rsidRPr="00707F9D">
        <w:rPr>
          <w:rFonts w:ascii="Times New Roman" w:hAnsi="Times New Roman" w:cs="Times New Roman"/>
        </w:rPr>
        <w:t>si</w:t>
      </w:r>
      <w:proofErr w:type="spellEnd"/>
      <w:r w:rsidR="00E07C87" w:rsidRPr="00707F9D">
        <w:rPr>
          <w:rFonts w:ascii="Times New Roman" w:hAnsi="Times New Roman" w:cs="Times New Roman"/>
        </w:rPr>
        <w:t xml:space="preserve"> el </w:t>
      </w:r>
      <w:proofErr w:type="spellStart"/>
      <w:r w:rsidR="00E07C87" w:rsidRPr="00707F9D">
        <w:rPr>
          <w:rFonts w:ascii="Times New Roman" w:hAnsi="Times New Roman" w:cs="Times New Roman"/>
        </w:rPr>
        <w:t>estudiante</w:t>
      </w:r>
      <w:proofErr w:type="spellEnd"/>
      <w:r w:rsidR="00E07C87" w:rsidRPr="00707F9D">
        <w:rPr>
          <w:rFonts w:ascii="Times New Roman" w:hAnsi="Times New Roman" w:cs="Times New Roman"/>
        </w:rPr>
        <w:t xml:space="preserve"> o </w:t>
      </w:r>
      <w:proofErr w:type="spellStart"/>
      <w:r w:rsidR="00E07C87" w:rsidRPr="00707F9D">
        <w:rPr>
          <w:rFonts w:ascii="Times New Roman" w:hAnsi="Times New Roman" w:cs="Times New Roman"/>
        </w:rPr>
        <w:t>empleado</w:t>
      </w:r>
      <w:proofErr w:type="spellEnd"/>
      <w:r w:rsidR="00E07C87" w:rsidRPr="00707F9D">
        <w:rPr>
          <w:rFonts w:ascii="Times New Roman" w:hAnsi="Times New Roman" w:cs="Times New Roman"/>
        </w:rPr>
        <w:t xml:space="preserve"> </w:t>
      </w:r>
      <w:proofErr w:type="spellStart"/>
      <w:r w:rsidR="00E07C87" w:rsidRPr="00707F9D">
        <w:rPr>
          <w:rFonts w:ascii="Times New Roman" w:hAnsi="Times New Roman" w:cs="Times New Roman"/>
        </w:rPr>
        <w:t>está</w:t>
      </w:r>
      <w:proofErr w:type="spellEnd"/>
      <w:r w:rsidR="00E07C87" w:rsidRPr="00707F9D">
        <w:rPr>
          <w:rFonts w:ascii="Times New Roman" w:hAnsi="Times New Roman" w:cs="Times New Roman"/>
        </w:rPr>
        <w:t xml:space="preserve"> </w:t>
      </w:r>
      <w:proofErr w:type="spellStart"/>
      <w:r w:rsidR="00E07C87" w:rsidRPr="00707F9D">
        <w:rPr>
          <w:rFonts w:ascii="Times New Roman" w:hAnsi="Times New Roman" w:cs="Times New Roman"/>
        </w:rPr>
        <w:t>en</w:t>
      </w:r>
      <w:proofErr w:type="spellEnd"/>
      <w:r w:rsidR="00E07C87" w:rsidRPr="00707F9D">
        <w:rPr>
          <w:rFonts w:ascii="Times New Roman" w:hAnsi="Times New Roman" w:cs="Times New Roman"/>
        </w:rPr>
        <w:t xml:space="preserve"> </w:t>
      </w:r>
      <w:proofErr w:type="spellStart"/>
      <w:r w:rsidR="00E07C87" w:rsidRPr="00707F9D">
        <w:rPr>
          <w:rFonts w:ascii="Times New Roman" w:hAnsi="Times New Roman" w:cs="Times New Roman"/>
        </w:rPr>
        <w:t>cualqu</w:t>
      </w:r>
      <w:r w:rsidR="00E75BE2" w:rsidRPr="00707F9D">
        <w:rPr>
          <w:rFonts w:ascii="Times New Roman" w:hAnsi="Times New Roman" w:cs="Times New Roman"/>
        </w:rPr>
        <w:t>i</w:t>
      </w:r>
      <w:r w:rsidR="00E07C87" w:rsidRPr="00707F9D">
        <w:rPr>
          <w:rFonts w:ascii="Times New Roman" w:hAnsi="Times New Roman" w:cs="Times New Roman"/>
        </w:rPr>
        <w:t>er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actividad</w:t>
      </w:r>
      <w:proofErr w:type="spellEnd"/>
      <w:r w:rsidR="00E75BE2" w:rsidRPr="00707F9D">
        <w:rPr>
          <w:rFonts w:ascii="Times New Roman" w:hAnsi="Times New Roman" w:cs="Times New Roman"/>
        </w:rPr>
        <w:t xml:space="preserve"> o </w:t>
      </w:r>
      <w:proofErr w:type="spellStart"/>
      <w:r w:rsidR="00E75BE2" w:rsidRPr="00707F9D">
        <w:rPr>
          <w:rFonts w:ascii="Times New Roman" w:hAnsi="Times New Roman" w:cs="Times New Roman"/>
        </w:rPr>
        <w:t>función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patrocinada</w:t>
      </w:r>
      <w:proofErr w:type="spellEnd"/>
      <w:r w:rsidR="00E75BE2" w:rsidRPr="00707F9D">
        <w:rPr>
          <w:rFonts w:ascii="Times New Roman" w:hAnsi="Times New Roman" w:cs="Times New Roman"/>
        </w:rPr>
        <w:t xml:space="preserve">  por la </w:t>
      </w:r>
      <w:proofErr w:type="spellStart"/>
      <w:r w:rsidR="00E75BE2" w:rsidRPr="00707F9D">
        <w:rPr>
          <w:rFonts w:ascii="Times New Roman" w:hAnsi="Times New Roman" w:cs="Times New Roman"/>
        </w:rPr>
        <w:t>escuela</w:t>
      </w:r>
      <w:proofErr w:type="spellEnd"/>
      <w:r w:rsidR="00E75BE2" w:rsidRPr="00707F9D">
        <w:rPr>
          <w:rFonts w:ascii="Times New Roman" w:hAnsi="Times New Roman" w:cs="Times New Roman"/>
        </w:rPr>
        <w:t xml:space="preserve"> o </w:t>
      </w:r>
      <w:proofErr w:type="spellStart"/>
      <w:r w:rsidR="00E75BE2" w:rsidRPr="00707F9D">
        <w:rPr>
          <w:rFonts w:ascii="Times New Roman" w:hAnsi="Times New Roman" w:cs="Times New Roman"/>
        </w:rPr>
        <w:t>aprovada</w:t>
      </w:r>
      <w:proofErr w:type="spellEnd"/>
      <w:r w:rsidR="00E75BE2" w:rsidRPr="00707F9D">
        <w:rPr>
          <w:rFonts w:ascii="Times New Roman" w:hAnsi="Times New Roman" w:cs="Times New Roman"/>
        </w:rPr>
        <w:t xml:space="preserve"> por la </w:t>
      </w:r>
      <w:proofErr w:type="spellStart"/>
      <w:r w:rsidR="00E75BE2" w:rsidRPr="00707F9D">
        <w:rPr>
          <w:rFonts w:ascii="Times New Roman" w:hAnsi="Times New Roman" w:cs="Times New Roman"/>
        </w:rPr>
        <w:t>escuela</w:t>
      </w:r>
      <w:proofErr w:type="spellEnd"/>
      <w:r w:rsidR="00E75BE2" w:rsidRPr="00707F9D">
        <w:rPr>
          <w:rFonts w:ascii="Times New Roman" w:hAnsi="Times New Roman" w:cs="Times New Roman"/>
        </w:rPr>
        <w:t xml:space="preserve">, o </w:t>
      </w:r>
      <w:proofErr w:type="spellStart"/>
      <w:r w:rsidR="00E75BE2" w:rsidRPr="00707F9D">
        <w:rPr>
          <w:rFonts w:ascii="Times New Roman" w:hAnsi="Times New Roman" w:cs="Times New Roman"/>
        </w:rPr>
        <w:t>relacionada</w:t>
      </w:r>
      <w:proofErr w:type="spellEnd"/>
      <w:r w:rsidR="00E75BE2" w:rsidRPr="00707F9D">
        <w:rPr>
          <w:rFonts w:ascii="Times New Roman" w:hAnsi="Times New Roman" w:cs="Times New Roman"/>
        </w:rPr>
        <w:t xml:space="preserve"> con la </w:t>
      </w:r>
      <w:proofErr w:type="spellStart"/>
      <w:r w:rsidR="00E75BE2" w:rsidRPr="00707F9D">
        <w:rPr>
          <w:rFonts w:ascii="Times New Roman" w:hAnsi="Times New Roman" w:cs="Times New Roman"/>
        </w:rPr>
        <w:t>escuela</w:t>
      </w:r>
      <w:proofErr w:type="spellEnd"/>
      <w:r w:rsidR="00E75BE2" w:rsidRPr="00707F9D">
        <w:rPr>
          <w:rFonts w:ascii="Times New Roman" w:hAnsi="Times New Roman" w:cs="Times New Roman"/>
        </w:rPr>
        <w:t xml:space="preserve">, o </w:t>
      </w:r>
      <w:proofErr w:type="spellStart"/>
      <w:r w:rsidR="00E75BE2" w:rsidRPr="00707F9D">
        <w:rPr>
          <w:rFonts w:ascii="Times New Roman" w:hAnsi="Times New Roman" w:cs="Times New Roman"/>
        </w:rPr>
        <w:t>donde</w:t>
      </w:r>
      <w:proofErr w:type="spellEnd"/>
      <w:r w:rsidR="00E75BE2" w:rsidRPr="00707F9D">
        <w:rPr>
          <w:rFonts w:ascii="Times New Roman" w:hAnsi="Times New Roman" w:cs="Times New Roman"/>
        </w:rPr>
        <w:t xml:space="preserve"> un </w:t>
      </w:r>
      <w:proofErr w:type="spellStart"/>
      <w:r w:rsidR="00E75BE2" w:rsidRPr="00707F9D">
        <w:rPr>
          <w:rFonts w:ascii="Times New Roman" w:hAnsi="Times New Roman" w:cs="Times New Roman"/>
        </w:rPr>
        <w:t>empleado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esté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participando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en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negocio</w:t>
      </w:r>
      <w:proofErr w:type="spellEnd"/>
      <w:r w:rsidR="00E75BE2" w:rsidRPr="00707F9D">
        <w:rPr>
          <w:rFonts w:ascii="Times New Roman" w:hAnsi="Times New Roman" w:cs="Times New Roman"/>
        </w:rPr>
        <w:t xml:space="preserve"> de la </w:t>
      </w:r>
      <w:proofErr w:type="spellStart"/>
      <w:r w:rsidR="00E07C87" w:rsidRPr="00707F9D">
        <w:rPr>
          <w:rFonts w:ascii="Times New Roman" w:hAnsi="Times New Roman" w:cs="Times New Roman"/>
        </w:rPr>
        <w:t>escuela</w:t>
      </w:r>
      <w:proofErr w:type="spellEnd"/>
      <w:r w:rsidR="00E07C87" w:rsidRPr="00707F9D">
        <w:rPr>
          <w:rFonts w:ascii="Times New Roman" w:hAnsi="Times New Roman" w:cs="Times New Roman"/>
        </w:rPr>
        <w:t xml:space="preserve">, o </w:t>
      </w:r>
      <w:proofErr w:type="spellStart"/>
      <w:r w:rsidR="00E07C87" w:rsidRPr="00707F9D">
        <w:rPr>
          <w:rFonts w:ascii="Times New Roman" w:hAnsi="Times New Roman" w:cs="Times New Roman"/>
        </w:rPr>
        <w:t>mientras</w:t>
      </w:r>
      <w:proofErr w:type="spellEnd"/>
      <w:r w:rsidR="00E07C87" w:rsidRPr="00707F9D">
        <w:rPr>
          <w:rFonts w:ascii="Times New Roman" w:hAnsi="Times New Roman" w:cs="Times New Roman"/>
        </w:rPr>
        <w:t xml:space="preserve"> </w:t>
      </w:r>
      <w:proofErr w:type="spellStart"/>
      <w:r w:rsidR="00E07C87" w:rsidRPr="00707F9D">
        <w:rPr>
          <w:rFonts w:ascii="Times New Roman" w:hAnsi="Times New Roman" w:cs="Times New Roman"/>
        </w:rPr>
        <w:t>esté</w:t>
      </w:r>
      <w:proofErr w:type="spellEnd"/>
      <w:r w:rsidR="00E07C87" w:rsidRPr="00707F9D">
        <w:rPr>
          <w:rFonts w:ascii="Times New Roman" w:hAnsi="Times New Roman" w:cs="Times New Roman"/>
        </w:rPr>
        <w:t xml:space="preserve"> </w:t>
      </w:r>
      <w:proofErr w:type="spellStart"/>
      <w:r w:rsidR="00E07C87" w:rsidRPr="00707F9D">
        <w:rPr>
          <w:rFonts w:ascii="Times New Roman" w:hAnsi="Times New Roman" w:cs="Times New Roman"/>
        </w:rPr>
        <w:t>en</w:t>
      </w:r>
      <w:proofErr w:type="spellEnd"/>
      <w:r w:rsidR="00E07C87" w:rsidRPr="00707F9D">
        <w:rPr>
          <w:rFonts w:ascii="Times New Roman" w:hAnsi="Times New Roman" w:cs="Times New Roman"/>
        </w:rPr>
        <w:t xml:space="preserve"> </w:t>
      </w:r>
      <w:proofErr w:type="spellStart"/>
      <w:r w:rsidR="00E07C87" w:rsidRPr="00707F9D">
        <w:rPr>
          <w:rFonts w:ascii="Times New Roman" w:hAnsi="Times New Roman" w:cs="Times New Roman"/>
        </w:rPr>
        <w:t>trayecto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hacia</w:t>
      </w:r>
      <w:proofErr w:type="spellEnd"/>
      <w:r w:rsidR="00E75BE2" w:rsidRPr="00707F9D">
        <w:rPr>
          <w:rFonts w:ascii="Times New Roman" w:hAnsi="Times New Roman" w:cs="Times New Roman"/>
        </w:rPr>
        <w:t xml:space="preserve"> o </w:t>
      </w:r>
      <w:proofErr w:type="spellStart"/>
      <w:r w:rsidR="00E75BE2" w:rsidRPr="00707F9D">
        <w:rPr>
          <w:rFonts w:ascii="Times New Roman" w:hAnsi="Times New Roman" w:cs="Times New Roman"/>
        </w:rPr>
        <w:t>desde</w:t>
      </w:r>
      <w:proofErr w:type="spellEnd"/>
      <w:r w:rsidR="00E75BE2" w:rsidRPr="00707F9D">
        <w:rPr>
          <w:rFonts w:ascii="Times New Roman" w:hAnsi="Times New Roman" w:cs="Times New Roman"/>
        </w:rPr>
        <w:t xml:space="preserve"> una </w:t>
      </w:r>
      <w:proofErr w:type="spellStart"/>
      <w:r w:rsidR="00E75BE2" w:rsidRPr="00707F9D">
        <w:rPr>
          <w:rFonts w:ascii="Times New Roman" w:hAnsi="Times New Roman" w:cs="Times New Roman"/>
        </w:rPr>
        <w:t>actividad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patrocinada</w:t>
      </w:r>
      <w:proofErr w:type="spellEnd"/>
      <w:r w:rsidR="00E75BE2" w:rsidRPr="00707F9D">
        <w:rPr>
          <w:rFonts w:ascii="Times New Roman" w:hAnsi="Times New Roman" w:cs="Times New Roman"/>
        </w:rPr>
        <w:t xml:space="preserve"> por la </w:t>
      </w:r>
      <w:proofErr w:type="spellStart"/>
      <w:r w:rsidR="00E75BE2" w:rsidRPr="00707F9D">
        <w:rPr>
          <w:rFonts w:ascii="Times New Roman" w:hAnsi="Times New Roman" w:cs="Times New Roman"/>
        </w:rPr>
        <w:t>escuela</w:t>
      </w:r>
      <w:proofErr w:type="spellEnd"/>
      <w:r w:rsidR="00E75BE2" w:rsidRPr="00707F9D">
        <w:rPr>
          <w:rFonts w:ascii="Times New Roman" w:hAnsi="Times New Roman" w:cs="Times New Roman"/>
        </w:rPr>
        <w:t xml:space="preserve">; </w:t>
      </w:r>
      <w:proofErr w:type="spellStart"/>
      <w:r w:rsidR="00E75BE2" w:rsidRPr="00707F9D">
        <w:rPr>
          <w:rFonts w:ascii="Times New Roman" w:hAnsi="Times New Roman" w:cs="Times New Roman"/>
        </w:rPr>
        <w:t>resultará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en</w:t>
      </w:r>
      <w:proofErr w:type="spellEnd"/>
      <w:r w:rsidR="00E75BE2" w:rsidRPr="00707F9D">
        <w:rPr>
          <w:rFonts w:ascii="Times New Roman" w:hAnsi="Times New Roman" w:cs="Times New Roman"/>
        </w:rPr>
        <w:t xml:space="preserve"> una </w:t>
      </w:r>
      <w:proofErr w:type="spellStart"/>
      <w:r w:rsidR="00E75BE2" w:rsidRPr="00707F9D">
        <w:rPr>
          <w:rFonts w:ascii="Times New Roman" w:hAnsi="Times New Roman" w:cs="Times New Roman"/>
        </w:rPr>
        <w:t>medida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diciplinaria</w:t>
      </w:r>
      <w:proofErr w:type="spellEnd"/>
      <w:r w:rsidR="00E75BE2" w:rsidRPr="00707F9D">
        <w:rPr>
          <w:rFonts w:ascii="Times New Roman" w:hAnsi="Times New Roman" w:cs="Times New Roman"/>
        </w:rPr>
        <w:t xml:space="preserve"> y/o </w:t>
      </w:r>
      <w:proofErr w:type="spellStart"/>
      <w:r w:rsidR="00E75BE2" w:rsidRPr="00707F9D">
        <w:rPr>
          <w:rFonts w:ascii="Times New Roman" w:hAnsi="Times New Roman" w:cs="Times New Roman"/>
        </w:rPr>
        <w:t>correctiva</w:t>
      </w:r>
      <w:proofErr w:type="spellEnd"/>
      <w:r w:rsidR="00E75BE2" w:rsidRPr="00707F9D">
        <w:rPr>
          <w:rFonts w:ascii="Times New Roman" w:hAnsi="Times New Roman" w:cs="Times New Roman"/>
        </w:rPr>
        <w:t xml:space="preserve"> </w:t>
      </w:r>
      <w:proofErr w:type="spellStart"/>
      <w:r w:rsidR="00E75BE2" w:rsidRPr="00707F9D">
        <w:rPr>
          <w:rFonts w:ascii="Times New Roman" w:hAnsi="Times New Roman" w:cs="Times New Roman"/>
        </w:rPr>
        <w:t>rápida</w:t>
      </w:r>
      <w:proofErr w:type="spellEnd"/>
      <w:r w:rsidR="00E75BE2" w:rsidRPr="00707F9D">
        <w:rPr>
          <w:rFonts w:ascii="Times New Roman" w:hAnsi="Times New Roman" w:cs="Times New Roman"/>
        </w:rPr>
        <w:t xml:space="preserve"> y </w:t>
      </w:r>
      <w:proofErr w:type="spellStart"/>
      <w:r w:rsidR="00E75BE2" w:rsidRPr="00707F9D">
        <w:rPr>
          <w:rFonts w:ascii="Times New Roman" w:hAnsi="Times New Roman" w:cs="Times New Roman"/>
        </w:rPr>
        <w:t>apropiada</w:t>
      </w:r>
      <w:proofErr w:type="spellEnd"/>
      <w:r w:rsidR="0028735C" w:rsidRPr="00707F9D">
        <w:rPr>
          <w:rFonts w:ascii="Times New Roman" w:hAnsi="Times New Roman" w:cs="Times New Roman"/>
        </w:rPr>
        <w:t xml:space="preserve"> de </w:t>
      </w:r>
      <w:proofErr w:type="spellStart"/>
      <w:r w:rsidR="0028735C" w:rsidRPr="00707F9D">
        <w:rPr>
          <w:rFonts w:ascii="Times New Roman" w:hAnsi="Times New Roman" w:cs="Times New Roman"/>
        </w:rPr>
        <w:t>acuerdo</w:t>
      </w:r>
      <w:proofErr w:type="spellEnd"/>
      <w:r w:rsidR="0028735C" w:rsidRPr="00707F9D">
        <w:rPr>
          <w:rFonts w:ascii="Times New Roman" w:hAnsi="Times New Roman" w:cs="Times New Roman"/>
        </w:rPr>
        <w:t xml:space="preserve"> con </w:t>
      </w:r>
      <w:r w:rsidR="00EA378D" w:rsidRPr="00707F9D">
        <w:rPr>
          <w:rFonts w:ascii="Times New Roman" w:hAnsi="Times New Roman" w:cs="Times New Roman"/>
        </w:rPr>
        <w:t xml:space="preserve">la </w:t>
      </w:r>
      <w:proofErr w:type="spellStart"/>
      <w:r w:rsidR="00EA378D" w:rsidRPr="00707F9D">
        <w:rPr>
          <w:rFonts w:ascii="Times New Roman" w:hAnsi="Times New Roman" w:cs="Times New Roman"/>
        </w:rPr>
        <w:t>política</w:t>
      </w:r>
      <w:proofErr w:type="spellEnd"/>
      <w:r w:rsidR="00E75BE2" w:rsidRPr="00707F9D">
        <w:rPr>
          <w:rFonts w:ascii="Times New Roman" w:hAnsi="Times New Roman" w:cs="Times New Roman"/>
        </w:rPr>
        <w:t>.</w:t>
      </w:r>
      <w:r w:rsidR="005C613D" w:rsidRPr="00707F9D">
        <w:rPr>
          <w:rFonts w:ascii="Times New Roman" w:hAnsi="Times New Roman" w:cs="Times New Roman"/>
        </w:rPr>
        <w:t xml:space="preserve"> </w:t>
      </w:r>
      <w:proofErr w:type="spellStart"/>
      <w:r w:rsidR="005C613D" w:rsidRPr="00707F9D">
        <w:rPr>
          <w:rFonts w:ascii="Times New Roman" w:hAnsi="Times New Roman" w:cs="Times New Roman"/>
        </w:rPr>
        <w:t>Esto</w:t>
      </w:r>
      <w:proofErr w:type="spellEnd"/>
      <w:r w:rsidR="005C613D" w:rsidRPr="00707F9D">
        <w:rPr>
          <w:rFonts w:ascii="Times New Roman" w:hAnsi="Times New Roman" w:cs="Times New Roman"/>
        </w:rPr>
        <w:t xml:space="preserve"> </w:t>
      </w:r>
      <w:proofErr w:type="spellStart"/>
      <w:r w:rsidR="005C613D" w:rsidRPr="00707F9D">
        <w:rPr>
          <w:rFonts w:ascii="Times New Roman" w:hAnsi="Times New Roman" w:cs="Times New Roman"/>
        </w:rPr>
        <w:t>puede</w:t>
      </w:r>
      <w:proofErr w:type="spellEnd"/>
      <w:r w:rsidR="005C613D" w:rsidRPr="00707F9D">
        <w:rPr>
          <w:rFonts w:ascii="Times New Roman" w:hAnsi="Times New Roman" w:cs="Times New Roman"/>
        </w:rPr>
        <w:t xml:space="preserve"> </w:t>
      </w:r>
      <w:proofErr w:type="spellStart"/>
      <w:r w:rsidR="005C613D" w:rsidRPr="00707F9D">
        <w:rPr>
          <w:rFonts w:ascii="Times New Roman" w:hAnsi="Times New Roman" w:cs="Times New Roman"/>
        </w:rPr>
        <w:t>incluir</w:t>
      </w:r>
      <w:proofErr w:type="spellEnd"/>
      <w:r w:rsidR="005C613D" w:rsidRPr="00707F9D">
        <w:rPr>
          <w:rFonts w:ascii="Times New Roman" w:hAnsi="Times New Roman" w:cs="Times New Roman"/>
        </w:rPr>
        <w:t xml:space="preserve"> hasta la </w:t>
      </w:r>
      <w:proofErr w:type="spellStart"/>
      <w:r w:rsidR="005C613D" w:rsidRPr="00707F9D">
        <w:rPr>
          <w:rFonts w:ascii="Times New Roman" w:hAnsi="Times New Roman" w:cs="Times New Roman"/>
        </w:rPr>
        <w:t>expulsión</w:t>
      </w:r>
      <w:proofErr w:type="spellEnd"/>
      <w:r w:rsidR="005C613D" w:rsidRPr="00707F9D">
        <w:rPr>
          <w:rFonts w:ascii="Times New Roman" w:hAnsi="Times New Roman" w:cs="Times New Roman"/>
        </w:rPr>
        <w:t xml:space="preserve"> para los </w:t>
      </w:r>
      <w:proofErr w:type="spellStart"/>
      <w:r w:rsidR="005C613D" w:rsidRPr="00707F9D">
        <w:rPr>
          <w:rFonts w:ascii="Times New Roman" w:hAnsi="Times New Roman" w:cs="Times New Roman"/>
        </w:rPr>
        <w:t>estudiantes</w:t>
      </w:r>
      <w:proofErr w:type="spellEnd"/>
      <w:r w:rsidR="005C613D" w:rsidRPr="00707F9D">
        <w:rPr>
          <w:rFonts w:ascii="Times New Roman" w:hAnsi="Times New Roman" w:cs="Times New Roman"/>
        </w:rPr>
        <w:t xml:space="preserve">, hasta </w:t>
      </w:r>
      <w:proofErr w:type="spellStart"/>
      <w:r w:rsidR="005C613D" w:rsidRPr="00707F9D">
        <w:rPr>
          <w:rFonts w:ascii="Times New Roman" w:hAnsi="Times New Roman" w:cs="Times New Roman"/>
        </w:rPr>
        <w:t>despido</w:t>
      </w:r>
      <w:proofErr w:type="spellEnd"/>
      <w:r w:rsidR="005C613D" w:rsidRPr="00707F9D">
        <w:rPr>
          <w:rFonts w:ascii="Times New Roman" w:hAnsi="Times New Roman" w:cs="Times New Roman"/>
        </w:rPr>
        <w:t xml:space="preserve"> para los </w:t>
      </w:r>
      <w:proofErr w:type="spellStart"/>
      <w:r w:rsidR="005C613D" w:rsidRPr="00707F9D">
        <w:rPr>
          <w:rFonts w:ascii="Times New Roman" w:hAnsi="Times New Roman" w:cs="Times New Roman"/>
        </w:rPr>
        <w:t>empleados</w:t>
      </w:r>
      <w:proofErr w:type="spellEnd"/>
      <w:r w:rsidR="005C613D" w:rsidRPr="00707F9D">
        <w:rPr>
          <w:rFonts w:ascii="Times New Roman" w:hAnsi="Times New Roman" w:cs="Times New Roman"/>
        </w:rPr>
        <w:t>, y hast</w:t>
      </w:r>
      <w:r w:rsidR="00EC2040" w:rsidRPr="00707F9D">
        <w:rPr>
          <w:rFonts w:ascii="Times New Roman" w:hAnsi="Times New Roman" w:cs="Times New Roman"/>
        </w:rPr>
        <w:t>a</w:t>
      </w:r>
      <w:r w:rsidR="00C86DA0">
        <w:rPr>
          <w:rFonts w:ascii="Times New Roman" w:hAnsi="Times New Roman" w:cs="Times New Roman"/>
        </w:rPr>
        <w:t xml:space="preserve"> la </w:t>
      </w:r>
      <w:proofErr w:type="spellStart"/>
      <w:r w:rsidR="00C86DA0">
        <w:rPr>
          <w:rFonts w:ascii="Times New Roman" w:hAnsi="Times New Roman" w:cs="Times New Roman"/>
        </w:rPr>
        <w:t>exclusió</w:t>
      </w:r>
      <w:r w:rsidR="005C613D" w:rsidRPr="00707F9D">
        <w:rPr>
          <w:rFonts w:ascii="Times New Roman" w:hAnsi="Times New Roman" w:cs="Times New Roman"/>
        </w:rPr>
        <w:t>n</w:t>
      </w:r>
      <w:proofErr w:type="spellEnd"/>
      <w:r w:rsidR="005C613D" w:rsidRPr="00707F9D">
        <w:rPr>
          <w:rFonts w:ascii="Times New Roman" w:hAnsi="Times New Roman" w:cs="Times New Roman"/>
        </w:rPr>
        <w:t xml:space="preserve"> para los padres, </w:t>
      </w:r>
      <w:proofErr w:type="spellStart"/>
      <w:r w:rsidR="005C613D" w:rsidRPr="00707F9D">
        <w:rPr>
          <w:rFonts w:ascii="Times New Roman" w:hAnsi="Times New Roman" w:cs="Times New Roman"/>
        </w:rPr>
        <w:t>visitantes</w:t>
      </w:r>
      <w:proofErr w:type="spellEnd"/>
      <w:r w:rsidR="005C613D" w:rsidRPr="00707F9D">
        <w:rPr>
          <w:rFonts w:ascii="Times New Roman" w:hAnsi="Times New Roman" w:cs="Times New Roman"/>
        </w:rPr>
        <w:t xml:space="preserve">, </w:t>
      </w:r>
      <w:proofErr w:type="spellStart"/>
      <w:r w:rsidR="005C613D" w:rsidRPr="00707F9D">
        <w:rPr>
          <w:rFonts w:ascii="Times New Roman" w:hAnsi="Times New Roman" w:cs="Times New Roman"/>
        </w:rPr>
        <w:t>voluntarios</w:t>
      </w:r>
      <w:proofErr w:type="spellEnd"/>
      <w:r w:rsidR="005C613D" w:rsidRPr="00707F9D">
        <w:rPr>
          <w:rFonts w:ascii="Times New Roman" w:hAnsi="Times New Roman" w:cs="Times New Roman"/>
        </w:rPr>
        <w:t xml:space="preserve">, y </w:t>
      </w:r>
      <w:proofErr w:type="spellStart"/>
      <w:r w:rsidR="005C613D" w:rsidRPr="00707F9D">
        <w:rPr>
          <w:rFonts w:ascii="Times New Roman" w:hAnsi="Times New Roman" w:cs="Times New Roman"/>
        </w:rPr>
        <w:t>contratistas</w:t>
      </w:r>
      <w:proofErr w:type="spellEnd"/>
      <w:r w:rsidR="005C613D" w:rsidRPr="00707F9D">
        <w:rPr>
          <w:rFonts w:ascii="Times New Roman" w:hAnsi="Times New Roman" w:cs="Times New Roman"/>
        </w:rPr>
        <w:t xml:space="preserve">. </w:t>
      </w:r>
      <w:proofErr w:type="spellStart"/>
      <w:r w:rsidR="005C613D" w:rsidRPr="00707F9D">
        <w:rPr>
          <w:rFonts w:ascii="Times New Roman" w:hAnsi="Times New Roman" w:cs="Times New Roman"/>
        </w:rPr>
        <w:t>También</w:t>
      </w:r>
      <w:proofErr w:type="spellEnd"/>
      <w:r w:rsidR="005C613D" w:rsidRPr="00707F9D">
        <w:rPr>
          <w:rFonts w:ascii="Times New Roman" w:hAnsi="Times New Roman" w:cs="Times New Roman"/>
        </w:rPr>
        <w:t xml:space="preserve"> se </w:t>
      </w:r>
      <w:proofErr w:type="spellStart"/>
      <w:r w:rsidR="005C613D" w:rsidRPr="00707F9D">
        <w:rPr>
          <w:rFonts w:ascii="Times New Roman" w:hAnsi="Times New Roman" w:cs="Times New Roman"/>
        </w:rPr>
        <w:t>podrá</w:t>
      </w:r>
      <w:proofErr w:type="spellEnd"/>
      <w:r w:rsidR="005C613D" w:rsidRPr="00707F9D">
        <w:rPr>
          <w:rFonts w:ascii="Times New Roman" w:hAnsi="Times New Roman" w:cs="Times New Roman"/>
        </w:rPr>
        <w:t xml:space="preserve"> mandar a los </w:t>
      </w:r>
      <w:proofErr w:type="spellStart"/>
      <w:r w:rsidR="005C613D" w:rsidRPr="00707F9D">
        <w:rPr>
          <w:rFonts w:ascii="Times New Roman" w:hAnsi="Times New Roman" w:cs="Times New Roman"/>
        </w:rPr>
        <w:t>individuos</w:t>
      </w:r>
      <w:proofErr w:type="spellEnd"/>
      <w:r w:rsidR="005C613D" w:rsidRPr="00707F9D">
        <w:rPr>
          <w:rFonts w:ascii="Times New Roman" w:hAnsi="Times New Roman" w:cs="Times New Roman"/>
        </w:rPr>
        <w:t xml:space="preserve"> a los </w:t>
      </w:r>
      <w:proofErr w:type="spellStart"/>
      <w:r w:rsidR="005C613D" w:rsidRPr="00707F9D">
        <w:rPr>
          <w:rFonts w:ascii="Times New Roman" w:hAnsi="Times New Roman" w:cs="Times New Roman"/>
        </w:rPr>
        <w:t>oficiales</w:t>
      </w:r>
      <w:proofErr w:type="spellEnd"/>
      <w:r w:rsidR="005C613D" w:rsidRPr="00707F9D">
        <w:rPr>
          <w:rFonts w:ascii="Times New Roman" w:hAnsi="Times New Roman" w:cs="Times New Roman"/>
        </w:rPr>
        <w:t xml:space="preserve"> de </w:t>
      </w:r>
      <w:proofErr w:type="spellStart"/>
      <w:r w:rsidR="005C613D" w:rsidRPr="00707F9D">
        <w:rPr>
          <w:rFonts w:ascii="Times New Roman" w:hAnsi="Times New Roman" w:cs="Times New Roman"/>
        </w:rPr>
        <w:t>cumplimiento</w:t>
      </w:r>
      <w:proofErr w:type="spellEnd"/>
      <w:r w:rsidR="005C613D" w:rsidRPr="00707F9D">
        <w:rPr>
          <w:rFonts w:ascii="Times New Roman" w:hAnsi="Times New Roman" w:cs="Times New Roman"/>
        </w:rPr>
        <w:t xml:space="preserve"> de la ley.</w:t>
      </w:r>
    </w:p>
    <w:p w14:paraId="247C3506" w14:textId="77777777" w:rsidR="00E07C87" w:rsidRPr="00707F9D" w:rsidRDefault="00E07C87" w:rsidP="00E07C87">
      <w:pPr>
        <w:pStyle w:val="ListParagraph"/>
        <w:rPr>
          <w:rFonts w:ascii="Times New Roman" w:hAnsi="Times New Roman" w:cs="Times New Roman"/>
        </w:rPr>
      </w:pPr>
    </w:p>
    <w:p w14:paraId="112DD98D" w14:textId="277EDFB9" w:rsidR="00EC2040" w:rsidRPr="00707F9D" w:rsidRDefault="0053119F" w:rsidP="00EC2040">
      <w:pPr>
        <w:pStyle w:val="ListParagraph"/>
        <w:numPr>
          <w:ilvl w:val="0"/>
          <w:numId w:val="21"/>
        </w:numPr>
        <w:ind w:left="0" w:firstLine="72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Las </w:t>
      </w:r>
      <w:proofErr w:type="spellStart"/>
      <w:r w:rsidRPr="00707F9D">
        <w:rPr>
          <w:rFonts w:ascii="Times New Roman" w:hAnsi="Times New Roman" w:cs="Times New Roman"/>
        </w:rPr>
        <w:t>consecuencias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medidas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remediales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EC2040" w:rsidRPr="00707F9D">
        <w:rPr>
          <w:rFonts w:ascii="Times New Roman" w:hAnsi="Times New Roman" w:cs="Times New Roman"/>
        </w:rPr>
        <w:t>apropiadas</w:t>
      </w:r>
      <w:proofErr w:type="spellEnd"/>
      <w:r w:rsidR="00EC2040" w:rsidRPr="00707F9D">
        <w:rPr>
          <w:rFonts w:ascii="Times New Roman" w:hAnsi="Times New Roman" w:cs="Times New Roman"/>
        </w:rPr>
        <w:t xml:space="preserve"> para los </w:t>
      </w:r>
      <w:proofErr w:type="spellStart"/>
      <w:r w:rsidR="00EC2040" w:rsidRPr="00707F9D">
        <w:rPr>
          <w:rFonts w:ascii="Times New Roman" w:hAnsi="Times New Roman" w:cs="Times New Roman"/>
        </w:rPr>
        <w:t>estudiantes</w:t>
      </w:r>
      <w:proofErr w:type="spellEnd"/>
      <w:r w:rsidR="00EC2040" w:rsidRPr="00707F9D">
        <w:rPr>
          <w:rFonts w:ascii="Times New Roman" w:hAnsi="Times New Roman" w:cs="Times New Roman"/>
        </w:rPr>
        <w:t xml:space="preserve">, </w:t>
      </w:r>
      <w:proofErr w:type="spellStart"/>
      <w:r w:rsidR="00EC2040" w:rsidRPr="00707F9D">
        <w:rPr>
          <w:rFonts w:ascii="Times New Roman" w:hAnsi="Times New Roman" w:cs="Times New Roman"/>
        </w:rPr>
        <w:t>empleados</w:t>
      </w:r>
      <w:proofErr w:type="spellEnd"/>
      <w:r w:rsidR="00EC2040" w:rsidRPr="00707F9D">
        <w:rPr>
          <w:rFonts w:ascii="Times New Roman" w:hAnsi="Times New Roman" w:cs="Times New Roman"/>
        </w:rPr>
        <w:t xml:space="preserve"> de la </w:t>
      </w:r>
      <w:proofErr w:type="spellStart"/>
      <w:r w:rsidR="00EC2040" w:rsidRPr="00707F9D">
        <w:rPr>
          <w:rFonts w:ascii="Times New Roman" w:hAnsi="Times New Roman" w:cs="Times New Roman"/>
        </w:rPr>
        <w:t>escuela</w:t>
      </w:r>
      <w:proofErr w:type="spellEnd"/>
      <w:r w:rsidR="00EC2040" w:rsidRPr="00707F9D">
        <w:rPr>
          <w:rFonts w:ascii="Times New Roman" w:hAnsi="Times New Roman" w:cs="Times New Roman"/>
        </w:rPr>
        <w:t xml:space="preserve">, </w:t>
      </w:r>
      <w:proofErr w:type="spellStart"/>
      <w:r w:rsidR="00EC2040" w:rsidRPr="00707F9D">
        <w:rPr>
          <w:rFonts w:ascii="Times New Roman" w:hAnsi="Times New Roman" w:cs="Times New Roman"/>
        </w:rPr>
        <w:t>visitantes</w:t>
      </w:r>
      <w:proofErr w:type="spellEnd"/>
      <w:r w:rsidR="00EC2040" w:rsidRPr="00707F9D">
        <w:rPr>
          <w:rFonts w:ascii="Times New Roman" w:hAnsi="Times New Roman" w:cs="Times New Roman"/>
        </w:rPr>
        <w:t xml:space="preserve">, </w:t>
      </w:r>
      <w:proofErr w:type="spellStart"/>
      <w:r w:rsidR="00EC2040" w:rsidRPr="00707F9D">
        <w:rPr>
          <w:rFonts w:ascii="Times New Roman" w:hAnsi="Times New Roman" w:cs="Times New Roman"/>
        </w:rPr>
        <w:t>voluntarios</w:t>
      </w:r>
      <w:proofErr w:type="spellEnd"/>
      <w:r w:rsidR="00EC2040" w:rsidRPr="00707F9D">
        <w:rPr>
          <w:rFonts w:ascii="Times New Roman" w:hAnsi="Times New Roman" w:cs="Times New Roman"/>
        </w:rPr>
        <w:t xml:space="preserve">, y </w:t>
      </w:r>
      <w:proofErr w:type="spellStart"/>
      <w:r w:rsidR="00EC2040" w:rsidRPr="00707F9D">
        <w:rPr>
          <w:rFonts w:ascii="Times New Roman" w:hAnsi="Times New Roman" w:cs="Times New Roman"/>
        </w:rPr>
        <w:t>contratistas</w:t>
      </w:r>
      <w:proofErr w:type="spellEnd"/>
      <w:r w:rsidR="00EC2040" w:rsidRPr="00707F9D">
        <w:rPr>
          <w:rFonts w:ascii="Times New Roman" w:hAnsi="Times New Roman" w:cs="Times New Roman"/>
        </w:rPr>
        <w:t xml:space="preserve"> a los que se les </w:t>
      </w:r>
      <w:proofErr w:type="spellStart"/>
      <w:r w:rsidR="00EC2040" w:rsidRPr="00707F9D">
        <w:rPr>
          <w:rFonts w:ascii="Times New Roman" w:hAnsi="Times New Roman" w:cs="Times New Roman"/>
        </w:rPr>
        <w:t>encuentre</w:t>
      </w:r>
      <w:proofErr w:type="spellEnd"/>
      <w:r w:rsidR="00EC2040" w:rsidRPr="00707F9D">
        <w:rPr>
          <w:rFonts w:ascii="Times New Roman" w:hAnsi="Times New Roman" w:cs="Times New Roman"/>
        </w:rPr>
        <w:t xml:space="preserve"> </w:t>
      </w:r>
      <w:proofErr w:type="spellStart"/>
      <w:r w:rsidR="0019004A">
        <w:rPr>
          <w:rFonts w:ascii="Times New Roman" w:hAnsi="Times New Roman" w:cs="Times New Roman"/>
        </w:rPr>
        <w:t>hayan</w:t>
      </w:r>
      <w:proofErr w:type="spellEnd"/>
      <w:r w:rsidR="00EC2040" w:rsidRPr="00707F9D">
        <w:rPr>
          <w:rFonts w:ascii="Times New Roman" w:hAnsi="Times New Roman" w:cs="Times New Roman"/>
        </w:rPr>
        <w:t xml:space="preserve"> </w:t>
      </w:r>
      <w:proofErr w:type="spellStart"/>
      <w:r w:rsidR="00EC2040" w:rsidRPr="00707F9D">
        <w:rPr>
          <w:rFonts w:ascii="Times New Roman" w:hAnsi="Times New Roman" w:cs="Times New Roman"/>
        </w:rPr>
        <w:t>acusado</w:t>
      </w:r>
      <w:proofErr w:type="spellEnd"/>
      <w:r w:rsidR="00EC2040" w:rsidRPr="00707F9D">
        <w:rPr>
          <w:rFonts w:ascii="Times New Roman" w:hAnsi="Times New Roman" w:cs="Times New Roman"/>
        </w:rPr>
        <w:t xml:space="preserve"> </w:t>
      </w:r>
      <w:proofErr w:type="spellStart"/>
      <w:r w:rsidR="00EC2040" w:rsidRPr="00707F9D">
        <w:rPr>
          <w:rFonts w:ascii="Times New Roman" w:hAnsi="Times New Roman" w:cs="Times New Roman"/>
        </w:rPr>
        <w:t>intensionalmente</w:t>
      </w:r>
      <w:proofErr w:type="spellEnd"/>
      <w:r w:rsidR="00EC2040" w:rsidRPr="00707F9D">
        <w:rPr>
          <w:rFonts w:ascii="Times New Roman" w:hAnsi="Times New Roman" w:cs="Times New Roman"/>
        </w:rPr>
        <w:t xml:space="preserve"> e </w:t>
      </w:r>
      <w:proofErr w:type="spellStart"/>
      <w:r w:rsidR="00EC2040" w:rsidRPr="00707F9D">
        <w:rPr>
          <w:rFonts w:ascii="Times New Roman" w:hAnsi="Times New Roman" w:cs="Times New Roman"/>
        </w:rPr>
        <w:t>injustamente</w:t>
      </w:r>
      <w:proofErr w:type="spellEnd"/>
      <w:r w:rsidR="00EC2040" w:rsidRPr="00707F9D">
        <w:rPr>
          <w:rFonts w:ascii="Times New Roman" w:hAnsi="Times New Roman" w:cs="Times New Roman"/>
        </w:rPr>
        <w:t xml:space="preserve"> a </w:t>
      </w:r>
      <w:proofErr w:type="spellStart"/>
      <w:r w:rsidR="00EC2040" w:rsidRPr="00707F9D">
        <w:rPr>
          <w:rFonts w:ascii="Times New Roman" w:hAnsi="Times New Roman" w:cs="Times New Roman"/>
        </w:rPr>
        <w:t>otro</w:t>
      </w:r>
      <w:proofErr w:type="spellEnd"/>
      <w:r w:rsidR="00EC2040" w:rsidRPr="00707F9D">
        <w:rPr>
          <w:rFonts w:ascii="Times New Roman" w:hAnsi="Times New Roman" w:cs="Times New Roman"/>
        </w:rPr>
        <w:t xml:space="preserve"> con el fin de </w:t>
      </w:r>
      <w:proofErr w:type="spellStart"/>
      <w:r w:rsidR="00EC2040" w:rsidRPr="00707F9D">
        <w:rPr>
          <w:rFonts w:ascii="Times New Roman" w:hAnsi="Times New Roman" w:cs="Times New Roman"/>
        </w:rPr>
        <w:t>acosar</w:t>
      </w:r>
      <w:proofErr w:type="spellEnd"/>
      <w:r w:rsidR="00EC2040" w:rsidRPr="00707F9D">
        <w:rPr>
          <w:rFonts w:ascii="Times New Roman" w:hAnsi="Times New Roman" w:cs="Times New Roman"/>
        </w:rPr>
        <w:t xml:space="preserve"> u </w:t>
      </w:r>
      <w:proofErr w:type="spellStart"/>
      <w:r w:rsidR="00EC2040" w:rsidRPr="00707F9D">
        <w:rPr>
          <w:rFonts w:ascii="Times New Roman" w:hAnsi="Times New Roman" w:cs="Times New Roman"/>
        </w:rPr>
        <w:t>hostigar</w:t>
      </w:r>
      <w:proofErr w:type="spellEnd"/>
      <w:r w:rsidR="00EC2040" w:rsidRPr="00707F9D">
        <w:rPr>
          <w:rFonts w:ascii="Times New Roman" w:hAnsi="Times New Roman" w:cs="Times New Roman"/>
        </w:rPr>
        <w:t xml:space="preserve"> </w:t>
      </w:r>
      <w:proofErr w:type="spellStart"/>
      <w:r w:rsidR="00EC2040" w:rsidRPr="00707F9D">
        <w:rPr>
          <w:rFonts w:ascii="Times New Roman" w:hAnsi="Times New Roman" w:cs="Times New Roman"/>
        </w:rPr>
        <w:t>resultará</w:t>
      </w:r>
      <w:proofErr w:type="spellEnd"/>
      <w:r w:rsidR="00EC2040" w:rsidRPr="00707F9D">
        <w:rPr>
          <w:rFonts w:ascii="Times New Roman" w:hAnsi="Times New Roman" w:cs="Times New Roman"/>
        </w:rPr>
        <w:t xml:space="preserve"> </w:t>
      </w:r>
      <w:proofErr w:type="spellStart"/>
      <w:r w:rsidR="00EC2040" w:rsidRPr="00707F9D">
        <w:rPr>
          <w:rFonts w:ascii="Times New Roman" w:hAnsi="Times New Roman" w:cs="Times New Roman"/>
        </w:rPr>
        <w:t>en</w:t>
      </w:r>
      <w:proofErr w:type="spellEnd"/>
      <w:r w:rsidR="00EC2040" w:rsidRPr="00707F9D">
        <w:rPr>
          <w:rFonts w:ascii="Times New Roman" w:hAnsi="Times New Roman" w:cs="Times New Roman"/>
        </w:rPr>
        <w:t xml:space="preserve"> una </w:t>
      </w:r>
      <w:proofErr w:type="spellStart"/>
      <w:r w:rsidR="00EC2040" w:rsidRPr="00707F9D">
        <w:rPr>
          <w:rFonts w:ascii="Times New Roman" w:hAnsi="Times New Roman" w:cs="Times New Roman"/>
        </w:rPr>
        <w:t>medida</w:t>
      </w:r>
      <w:proofErr w:type="spellEnd"/>
      <w:r w:rsidR="00EC2040" w:rsidRPr="00707F9D">
        <w:rPr>
          <w:rFonts w:ascii="Times New Roman" w:hAnsi="Times New Roman" w:cs="Times New Roman"/>
        </w:rPr>
        <w:t xml:space="preserve"> </w:t>
      </w:r>
      <w:proofErr w:type="spellStart"/>
      <w:r w:rsidR="00EC2040" w:rsidRPr="00707F9D">
        <w:rPr>
          <w:rFonts w:ascii="Times New Roman" w:hAnsi="Times New Roman" w:cs="Times New Roman"/>
        </w:rPr>
        <w:t>diciplinaria</w:t>
      </w:r>
      <w:proofErr w:type="spellEnd"/>
      <w:r w:rsidR="00EC2040" w:rsidRPr="00707F9D">
        <w:rPr>
          <w:rFonts w:ascii="Times New Roman" w:hAnsi="Times New Roman" w:cs="Times New Roman"/>
        </w:rPr>
        <w:t xml:space="preserve"> y/o </w:t>
      </w:r>
      <w:proofErr w:type="spellStart"/>
      <w:r w:rsidR="00EC2040" w:rsidRPr="00707F9D">
        <w:rPr>
          <w:rFonts w:ascii="Times New Roman" w:hAnsi="Times New Roman" w:cs="Times New Roman"/>
        </w:rPr>
        <w:t>correctiva</w:t>
      </w:r>
      <w:proofErr w:type="spellEnd"/>
      <w:r w:rsidR="00EC2040" w:rsidRPr="00707F9D">
        <w:rPr>
          <w:rFonts w:ascii="Times New Roman" w:hAnsi="Times New Roman" w:cs="Times New Roman"/>
        </w:rPr>
        <w:t xml:space="preserve"> </w:t>
      </w:r>
      <w:proofErr w:type="spellStart"/>
      <w:r w:rsidR="00EC2040" w:rsidRPr="00707F9D">
        <w:rPr>
          <w:rFonts w:ascii="Times New Roman" w:hAnsi="Times New Roman" w:cs="Times New Roman"/>
        </w:rPr>
        <w:t>rápida</w:t>
      </w:r>
      <w:proofErr w:type="spellEnd"/>
      <w:r w:rsidR="00EC2040" w:rsidRPr="00707F9D">
        <w:rPr>
          <w:rFonts w:ascii="Times New Roman" w:hAnsi="Times New Roman" w:cs="Times New Roman"/>
        </w:rPr>
        <w:t xml:space="preserve"> y </w:t>
      </w:r>
      <w:proofErr w:type="spellStart"/>
      <w:r w:rsidR="00EC2040" w:rsidRPr="00707F9D">
        <w:rPr>
          <w:rFonts w:ascii="Times New Roman" w:hAnsi="Times New Roman" w:cs="Times New Roman"/>
        </w:rPr>
        <w:t>apropiada</w:t>
      </w:r>
      <w:proofErr w:type="spellEnd"/>
      <w:r w:rsidR="00EC2040" w:rsidRPr="00707F9D">
        <w:rPr>
          <w:rFonts w:ascii="Times New Roman" w:hAnsi="Times New Roman" w:cs="Times New Roman"/>
        </w:rPr>
        <w:t xml:space="preserve"> de </w:t>
      </w:r>
      <w:proofErr w:type="spellStart"/>
      <w:r w:rsidR="00EC2040" w:rsidRPr="00707F9D">
        <w:rPr>
          <w:rFonts w:ascii="Times New Roman" w:hAnsi="Times New Roman" w:cs="Times New Roman"/>
        </w:rPr>
        <w:t>acuerdo</w:t>
      </w:r>
      <w:proofErr w:type="spellEnd"/>
      <w:r w:rsidR="00EC2040" w:rsidRPr="00707F9D">
        <w:rPr>
          <w:rFonts w:ascii="Times New Roman" w:hAnsi="Times New Roman" w:cs="Times New Roman"/>
        </w:rPr>
        <w:t xml:space="preserve"> con El Manual de </w:t>
      </w:r>
      <w:proofErr w:type="spellStart"/>
      <w:r w:rsidR="00EC2040" w:rsidRPr="00707F9D">
        <w:rPr>
          <w:rFonts w:ascii="Times New Roman" w:hAnsi="Times New Roman" w:cs="Times New Roman"/>
        </w:rPr>
        <w:t>Estudiante</w:t>
      </w:r>
      <w:proofErr w:type="spellEnd"/>
      <w:r w:rsidR="00442AC3">
        <w:rPr>
          <w:rFonts w:ascii="Times New Roman" w:hAnsi="Times New Roman" w:cs="Times New Roman"/>
        </w:rPr>
        <w:t>/Padres</w:t>
      </w:r>
      <w:r w:rsidR="00EC2040" w:rsidRPr="00707F9D">
        <w:rPr>
          <w:rFonts w:ascii="Times New Roman" w:hAnsi="Times New Roman" w:cs="Times New Roman"/>
        </w:rPr>
        <w:t xml:space="preserve"> y la </w:t>
      </w:r>
      <w:proofErr w:type="spellStart"/>
      <w:r w:rsidR="00EC2040" w:rsidRPr="00707F9D">
        <w:rPr>
          <w:rFonts w:ascii="Times New Roman" w:hAnsi="Times New Roman" w:cs="Times New Roman"/>
        </w:rPr>
        <w:t>Política</w:t>
      </w:r>
      <w:proofErr w:type="spellEnd"/>
      <w:r w:rsidR="00EC2040" w:rsidRPr="00707F9D">
        <w:rPr>
          <w:rFonts w:ascii="Times New Roman" w:hAnsi="Times New Roman" w:cs="Times New Roman"/>
        </w:rPr>
        <w:t xml:space="preserve"> 8.12 de RFKCS. </w:t>
      </w:r>
      <w:proofErr w:type="spellStart"/>
      <w:r w:rsidR="00EC2040" w:rsidRPr="00707F9D">
        <w:rPr>
          <w:rFonts w:ascii="Times New Roman" w:hAnsi="Times New Roman" w:cs="Times New Roman"/>
        </w:rPr>
        <w:t>Esto</w:t>
      </w:r>
      <w:proofErr w:type="spellEnd"/>
      <w:r w:rsidR="00EC2040" w:rsidRPr="00707F9D">
        <w:rPr>
          <w:rFonts w:ascii="Times New Roman" w:hAnsi="Times New Roman" w:cs="Times New Roman"/>
        </w:rPr>
        <w:t xml:space="preserve"> </w:t>
      </w:r>
      <w:proofErr w:type="spellStart"/>
      <w:r w:rsidR="00EC2040" w:rsidRPr="00707F9D">
        <w:rPr>
          <w:rFonts w:ascii="Times New Roman" w:hAnsi="Times New Roman" w:cs="Times New Roman"/>
        </w:rPr>
        <w:t>puede</w:t>
      </w:r>
      <w:proofErr w:type="spellEnd"/>
      <w:r w:rsidR="00EC2040" w:rsidRPr="00707F9D">
        <w:rPr>
          <w:rFonts w:ascii="Times New Roman" w:hAnsi="Times New Roman" w:cs="Times New Roman"/>
        </w:rPr>
        <w:t xml:space="preserve"> </w:t>
      </w:r>
      <w:proofErr w:type="spellStart"/>
      <w:r w:rsidR="00EC2040" w:rsidRPr="00707F9D">
        <w:rPr>
          <w:rFonts w:ascii="Times New Roman" w:hAnsi="Times New Roman" w:cs="Times New Roman"/>
        </w:rPr>
        <w:t>incluir</w:t>
      </w:r>
      <w:proofErr w:type="spellEnd"/>
      <w:r w:rsidR="00EC2040" w:rsidRPr="00707F9D">
        <w:rPr>
          <w:rFonts w:ascii="Times New Roman" w:hAnsi="Times New Roman" w:cs="Times New Roman"/>
        </w:rPr>
        <w:t xml:space="preserve"> hasta la </w:t>
      </w:r>
      <w:proofErr w:type="spellStart"/>
      <w:r w:rsidR="00EC2040" w:rsidRPr="00707F9D">
        <w:rPr>
          <w:rFonts w:ascii="Times New Roman" w:hAnsi="Times New Roman" w:cs="Times New Roman"/>
        </w:rPr>
        <w:t>expulsión</w:t>
      </w:r>
      <w:proofErr w:type="spellEnd"/>
      <w:r w:rsidR="00EC2040" w:rsidRPr="00707F9D">
        <w:rPr>
          <w:rFonts w:ascii="Times New Roman" w:hAnsi="Times New Roman" w:cs="Times New Roman"/>
        </w:rPr>
        <w:t xml:space="preserve"> para los </w:t>
      </w:r>
      <w:proofErr w:type="spellStart"/>
      <w:r w:rsidR="00EC2040" w:rsidRPr="00707F9D">
        <w:rPr>
          <w:rFonts w:ascii="Times New Roman" w:hAnsi="Times New Roman" w:cs="Times New Roman"/>
        </w:rPr>
        <w:t>estudiantes</w:t>
      </w:r>
      <w:proofErr w:type="spellEnd"/>
      <w:r w:rsidR="00EC2040" w:rsidRPr="00707F9D">
        <w:rPr>
          <w:rFonts w:ascii="Times New Roman" w:hAnsi="Times New Roman" w:cs="Times New Roman"/>
        </w:rPr>
        <w:t xml:space="preserve">, hasta </w:t>
      </w:r>
      <w:proofErr w:type="spellStart"/>
      <w:r w:rsidR="00EC2040" w:rsidRPr="00707F9D">
        <w:rPr>
          <w:rFonts w:ascii="Times New Roman" w:hAnsi="Times New Roman" w:cs="Times New Roman"/>
        </w:rPr>
        <w:t>despido</w:t>
      </w:r>
      <w:proofErr w:type="spellEnd"/>
      <w:r w:rsidR="00EC2040" w:rsidRPr="00707F9D">
        <w:rPr>
          <w:rFonts w:ascii="Times New Roman" w:hAnsi="Times New Roman" w:cs="Times New Roman"/>
        </w:rPr>
        <w:t xml:space="preserve"> para lo</w:t>
      </w:r>
      <w:r w:rsidR="00442AC3">
        <w:rPr>
          <w:rFonts w:ascii="Times New Roman" w:hAnsi="Times New Roman" w:cs="Times New Roman"/>
        </w:rPr>
        <w:t xml:space="preserve">s </w:t>
      </w:r>
      <w:proofErr w:type="spellStart"/>
      <w:r w:rsidR="00442AC3">
        <w:rPr>
          <w:rFonts w:ascii="Times New Roman" w:hAnsi="Times New Roman" w:cs="Times New Roman"/>
        </w:rPr>
        <w:t>empleados</w:t>
      </w:r>
      <w:proofErr w:type="spellEnd"/>
      <w:r w:rsidR="00442AC3">
        <w:rPr>
          <w:rFonts w:ascii="Times New Roman" w:hAnsi="Times New Roman" w:cs="Times New Roman"/>
        </w:rPr>
        <w:t xml:space="preserve">, y hasta la </w:t>
      </w:r>
      <w:proofErr w:type="spellStart"/>
      <w:r w:rsidR="00442AC3">
        <w:rPr>
          <w:rFonts w:ascii="Times New Roman" w:hAnsi="Times New Roman" w:cs="Times New Roman"/>
        </w:rPr>
        <w:t>exclusió</w:t>
      </w:r>
      <w:r w:rsidR="00EC2040" w:rsidRPr="00707F9D">
        <w:rPr>
          <w:rFonts w:ascii="Times New Roman" w:hAnsi="Times New Roman" w:cs="Times New Roman"/>
        </w:rPr>
        <w:t>n</w:t>
      </w:r>
      <w:proofErr w:type="spellEnd"/>
      <w:r w:rsidR="00EC2040" w:rsidRPr="00707F9D">
        <w:rPr>
          <w:rFonts w:ascii="Times New Roman" w:hAnsi="Times New Roman" w:cs="Times New Roman"/>
        </w:rPr>
        <w:t xml:space="preserve"> para los padres, </w:t>
      </w:r>
      <w:proofErr w:type="spellStart"/>
      <w:r w:rsidR="00EC2040" w:rsidRPr="00707F9D">
        <w:rPr>
          <w:rFonts w:ascii="Times New Roman" w:hAnsi="Times New Roman" w:cs="Times New Roman"/>
        </w:rPr>
        <w:t>visitantes</w:t>
      </w:r>
      <w:proofErr w:type="spellEnd"/>
      <w:r w:rsidR="00EC2040" w:rsidRPr="00707F9D">
        <w:rPr>
          <w:rFonts w:ascii="Times New Roman" w:hAnsi="Times New Roman" w:cs="Times New Roman"/>
        </w:rPr>
        <w:t xml:space="preserve">, </w:t>
      </w:r>
      <w:proofErr w:type="spellStart"/>
      <w:r w:rsidR="00EC2040" w:rsidRPr="00707F9D">
        <w:rPr>
          <w:rFonts w:ascii="Times New Roman" w:hAnsi="Times New Roman" w:cs="Times New Roman"/>
        </w:rPr>
        <w:lastRenderedPageBreak/>
        <w:t>voluntarios</w:t>
      </w:r>
      <w:proofErr w:type="spellEnd"/>
      <w:r w:rsidR="00EC2040" w:rsidRPr="00707F9D">
        <w:rPr>
          <w:rFonts w:ascii="Times New Roman" w:hAnsi="Times New Roman" w:cs="Times New Roman"/>
        </w:rPr>
        <w:t xml:space="preserve">, y </w:t>
      </w:r>
      <w:proofErr w:type="spellStart"/>
      <w:r w:rsidR="00EC2040" w:rsidRPr="00707F9D">
        <w:rPr>
          <w:rFonts w:ascii="Times New Roman" w:hAnsi="Times New Roman" w:cs="Times New Roman"/>
        </w:rPr>
        <w:t>contratistas</w:t>
      </w:r>
      <w:proofErr w:type="spellEnd"/>
      <w:r w:rsidR="00EC2040" w:rsidRPr="00707F9D">
        <w:rPr>
          <w:rFonts w:ascii="Times New Roman" w:hAnsi="Times New Roman" w:cs="Times New Roman"/>
        </w:rPr>
        <w:t xml:space="preserve">. </w:t>
      </w:r>
      <w:proofErr w:type="spellStart"/>
      <w:r w:rsidR="00EC2040" w:rsidRPr="00707F9D">
        <w:rPr>
          <w:rFonts w:ascii="Times New Roman" w:hAnsi="Times New Roman" w:cs="Times New Roman"/>
        </w:rPr>
        <w:t>También</w:t>
      </w:r>
      <w:proofErr w:type="spellEnd"/>
      <w:r w:rsidR="00EC2040" w:rsidRPr="00707F9D">
        <w:rPr>
          <w:rFonts w:ascii="Times New Roman" w:hAnsi="Times New Roman" w:cs="Times New Roman"/>
        </w:rPr>
        <w:t xml:space="preserve"> se </w:t>
      </w:r>
      <w:proofErr w:type="spellStart"/>
      <w:r w:rsidR="00EC2040" w:rsidRPr="00707F9D">
        <w:rPr>
          <w:rFonts w:ascii="Times New Roman" w:hAnsi="Times New Roman" w:cs="Times New Roman"/>
        </w:rPr>
        <w:t>podrá</w:t>
      </w:r>
      <w:proofErr w:type="spellEnd"/>
      <w:r w:rsidR="00EC2040" w:rsidRPr="00707F9D">
        <w:rPr>
          <w:rFonts w:ascii="Times New Roman" w:hAnsi="Times New Roman" w:cs="Times New Roman"/>
        </w:rPr>
        <w:t xml:space="preserve"> mandar a los </w:t>
      </w:r>
      <w:proofErr w:type="spellStart"/>
      <w:r w:rsidR="00EC2040" w:rsidRPr="00707F9D">
        <w:rPr>
          <w:rFonts w:ascii="Times New Roman" w:hAnsi="Times New Roman" w:cs="Times New Roman"/>
        </w:rPr>
        <w:t>individuos</w:t>
      </w:r>
      <w:proofErr w:type="spellEnd"/>
      <w:r w:rsidR="00EC2040" w:rsidRPr="00707F9D">
        <w:rPr>
          <w:rFonts w:ascii="Times New Roman" w:hAnsi="Times New Roman" w:cs="Times New Roman"/>
        </w:rPr>
        <w:t xml:space="preserve"> a los </w:t>
      </w:r>
      <w:proofErr w:type="spellStart"/>
      <w:r w:rsidR="00EC2040" w:rsidRPr="00707F9D">
        <w:rPr>
          <w:rFonts w:ascii="Times New Roman" w:hAnsi="Times New Roman" w:cs="Times New Roman"/>
        </w:rPr>
        <w:t>oficiales</w:t>
      </w:r>
      <w:proofErr w:type="spellEnd"/>
      <w:r w:rsidR="00EC2040" w:rsidRPr="00707F9D">
        <w:rPr>
          <w:rFonts w:ascii="Times New Roman" w:hAnsi="Times New Roman" w:cs="Times New Roman"/>
        </w:rPr>
        <w:t xml:space="preserve"> de </w:t>
      </w:r>
      <w:proofErr w:type="spellStart"/>
      <w:r w:rsidR="00EC2040" w:rsidRPr="00707F9D">
        <w:rPr>
          <w:rFonts w:ascii="Times New Roman" w:hAnsi="Times New Roman" w:cs="Times New Roman"/>
        </w:rPr>
        <w:t>cumplimiento</w:t>
      </w:r>
      <w:proofErr w:type="spellEnd"/>
      <w:r w:rsidR="00EC2040" w:rsidRPr="00707F9D">
        <w:rPr>
          <w:rFonts w:ascii="Times New Roman" w:hAnsi="Times New Roman" w:cs="Times New Roman"/>
        </w:rPr>
        <w:t xml:space="preserve"> de la ley.</w:t>
      </w:r>
    </w:p>
    <w:p w14:paraId="4C0AEED0" w14:textId="77777777" w:rsidR="00E07C87" w:rsidRPr="00707F9D" w:rsidRDefault="00E07C87" w:rsidP="00E07C87">
      <w:pPr>
        <w:pStyle w:val="ListParagraph"/>
        <w:rPr>
          <w:rFonts w:ascii="Times New Roman" w:hAnsi="Times New Roman" w:cs="Times New Roman"/>
        </w:rPr>
      </w:pPr>
    </w:p>
    <w:p w14:paraId="310E665B" w14:textId="616E8C25" w:rsidR="0053119F" w:rsidRPr="00707F9D" w:rsidRDefault="00EC2040" w:rsidP="003D12DF">
      <w:pPr>
        <w:pStyle w:val="ListParagraph"/>
        <w:numPr>
          <w:ilvl w:val="0"/>
          <w:numId w:val="21"/>
        </w:numPr>
        <w:ind w:left="0" w:firstLine="72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Si la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o el </w:t>
      </w:r>
      <w:proofErr w:type="spellStart"/>
      <w:r w:rsidRPr="00707F9D">
        <w:rPr>
          <w:rFonts w:ascii="Times New Roman" w:hAnsi="Times New Roman" w:cs="Times New Roman"/>
        </w:rPr>
        <w:t>discurso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fuera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resulta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perturbaci</w:t>
      </w:r>
      <w:r w:rsidR="00E07C87" w:rsidRPr="00707F9D">
        <w:rPr>
          <w:rFonts w:ascii="Times New Roman" w:hAnsi="Times New Roman" w:cs="Times New Roman"/>
        </w:rPr>
        <w:t>ón</w:t>
      </w:r>
      <w:proofErr w:type="spellEnd"/>
      <w:r w:rsidR="00E07C87" w:rsidRPr="00707F9D">
        <w:rPr>
          <w:rFonts w:ascii="Times New Roman" w:hAnsi="Times New Roman" w:cs="Times New Roman"/>
        </w:rPr>
        <w:t xml:space="preserve"> del </w:t>
      </w:r>
      <w:proofErr w:type="spellStart"/>
      <w:r w:rsidR="00E07C87" w:rsidRPr="00707F9D">
        <w:rPr>
          <w:rFonts w:ascii="Times New Roman" w:hAnsi="Times New Roman" w:cs="Times New Roman"/>
        </w:rPr>
        <w:t>ambienter</w:t>
      </w:r>
      <w:proofErr w:type="spellEnd"/>
      <w:r w:rsidR="00E07C87" w:rsidRPr="00707F9D">
        <w:rPr>
          <w:rFonts w:ascii="Times New Roman" w:hAnsi="Times New Roman" w:cs="Times New Roman"/>
        </w:rPr>
        <w:t xml:space="preserve"> de </w:t>
      </w:r>
      <w:proofErr w:type="spellStart"/>
      <w:r w:rsidR="00E07C87" w:rsidRPr="00707F9D">
        <w:rPr>
          <w:rFonts w:ascii="Times New Roman" w:hAnsi="Times New Roman" w:cs="Times New Roman"/>
        </w:rPr>
        <w:t>aprendizaje</w:t>
      </w:r>
      <w:proofErr w:type="spellEnd"/>
      <w:r w:rsidR="00E07C87" w:rsidRPr="00707F9D">
        <w:rPr>
          <w:rFonts w:ascii="Times New Roman" w:hAnsi="Times New Roman" w:cs="Times New Roman"/>
        </w:rPr>
        <w:t xml:space="preserve"> de un </w:t>
      </w:r>
      <w:proofErr w:type="spellStart"/>
      <w:r w:rsidR="00E07C87" w:rsidRPr="00707F9D">
        <w:rPr>
          <w:rFonts w:ascii="Times New Roman" w:hAnsi="Times New Roman" w:cs="Times New Roman"/>
        </w:rPr>
        <w:t>estudiante</w:t>
      </w:r>
      <w:proofErr w:type="spellEnd"/>
      <w:r w:rsidR="00E07C87" w:rsidRPr="00707F9D">
        <w:rPr>
          <w:rFonts w:ascii="Times New Roman" w:hAnsi="Times New Roman" w:cs="Times New Roman"/>
        </w:rPr>
        <w:t xml:space="preserve"> individual o</w:t>
      </w:r>
      <w:r w:rsidR="00D60772">
        <w:rPr>
          <w:rFonts w:ascii="Times New Roman" w:hAnsi="Times New Roman" w:cs="Times New Roman"/>
        </w:rPr>
        <w:t xml:space="preserve"> que </w:t>
      </w:r>
      <w:proofErr w:type="spellStart"/>
      <w:r w:rsidR="00D60772">
        <w:rPr>
          <w:rFonts w:ascii="Times New Roman" w:hAnsi="Times New Roman" w:cs="Times New Roman"/>
        </w:rPr>
        <w:t>interrumpa</w:t>
      </w:r>
      <w:proofErr w:type="spellEnd"/>
      <w:r w:rsidR="00D60772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o </w:t>
      </w:r>
      <w:proofErr w:type="spellStart"/>
      <w:r w:rsidRPr="00707F9D">
        <w:rPr>
          <w:rFonts w:ascii="Times New Roman" w:hAnsi="Times New Roman" w:cs="Times New Roman"/>
        </w:rPr>
        <w:t>interfiera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sustancialmente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operación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puede</w:t>
      </w:r>
      <w:proofErr w:type="spellEnd"/>
      <w:r w:rsidRPr="00707F9D">
        <w:rPr>
          <w:rFonts w:ascii="Times New Roman" w:hAnsi="Times New Roman" w:cs="Times New Roman"/>
        </w:rPr>
        <w:t xml:space="preserve"> ser </w:t>
      </w:r>
      <w:proofErr w:type="spellStart"/>
      <w:r w:rsidRPr="00707F9D">
        <w:rPr>
          <w:rFonts w:ascii="Times New Roman" w:hAnsi="Times New Roman" w:cs="Times New Roman"/>
        </w:rPr>
        <w:t>sujeto</w:t>
      </w:r>
      <w:proofErr w:type="spellEnd"/>
      <w:r w:rsidRPr="00707F9D">
        <w:rPr>
          <w:rFonts w:ascii="Times New Roman" w:hAnsi="Times New Roman" w:cs="Times New Roman"/>
        </w:rPr>
        <w:t xml:space="preserve"> a la </w:t>
      </w:r>
      <w:proofErr w:type="spellStart"/>
      <w:r w:rsidRPr="00707F9D">
        <w:rPr>
          <w:rFonts w:ascii="Times New Roman" w:hAnsi="Times New Roman" w:cs="Times New Roman"/>
        </w:rPr>
        <w:t>diciplina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descrita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anteriormente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720BB122" w14:textId="79469489" w:rsidR="00EC2040" w:rsidRPr="00707F9D" w:rsidRDefault="00EC2040" w:rsidP="003D12DF">
      <w:pPr>
        <w:pStyle w:val="ListParagraph"/>
        <w:numPr>
          <w:ilvl w:val="0"/>
          <w:numId w:val="21"/>
        </w:numPr>
        <w:ind w:left="0" w:firstLine="720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represalia</w:t>
      </w:r>
      <w:proofErr w:type="spellEnd"/>
      <w:r w:rsidRPr="00707F9D">
        <w:rPr>
          <w:rFonts w:ascii="Times New Roman" w:hAnsi="Times New Roman" w:cs="Times New Roman"/>
        </w:rPr>
        <w:t xml:space="preserve"> contra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persona</w:t>
      </w:r>
      <w:r w:rsidR="00E07C87" w:rsidRPr="00707F9D">
        <w:rPr>
          <w:rFonts w:ascii="Times New Roman" w:hAnsi="Times New Roman" w:cs="Times New Roman"/>
        </w:rPr>
        <w:t xml:space="preserve"> que </w:t>
      </w:r>
      <w:proofErr w:type="spellStart"/>
      <w:r w:rsidR="00E07C87" w:rsidRPr="00707F9D">
        <w:rPr>
          <w:rFonts w:ascii="Times New Roman" w:hAnsi="Times New Roman" w:cs="Times New Roman"/>
        </w:rPr>
        <w:t>reporte</w:t>
      </w:r>
      <w:proofErr w:type="spellEnd"/>
      <w:r w:rsidR="00E07C87" w:rsidRPr="00707F9D">
        <w:rPr>
          <w:rFonts w:ascii="Times New Roman" w:hAnsi="Times New Roman" w:cs="Times New Roman"/>
        </w:rPr>
        <w:t xml:space="preserve"> o se </w:t>
      </w:r>
      <w:proofErr w:type="spellStart"/>
      <w:r w:rsidR="00E07C87" w:rsidRPr="00707F9D">
        <w:rPr>
          <w:rFonts w:ascii="Times New Roman" w:hAnsi="Times New Roman" w:cs="Times New Roman"/>
        </w:rPr>
        <w:t>piense</w:t>
      </w:r>
      <w:proofErr w:type="spellEnd"/>
      <w:r w:rsidR="004063AE" w:rsidRPr="00707F9D">
        <w:rPr>
          <w:rFonts w:ascii="Times New Roman" w:hAnsi="Times New Roman" w:cs="Times New Roman"/>
        </w:rPr>
        <w:t xml:space="preserve"> que a </w:t>
      </w:r>
      <w:proofErr w:type="spellStart"/>
      <w:r w:rsidR="004063AE" w:rsidRPr="00707F9D">
        <w:rPr>
          <w:rFonts w:ascii="Times New Roman" w:hAnsi="Times New Roman" w:cs="Times New Roman"/>
        </w:rPr>
        <w:t>reportado</w:t>
      </w:r>
      <w:proofErr w:type="spellEnd"/>
      <w:r w:rsidR="004063AE" w:rsidRPr="00707F9D">
        <w:rPr>
          <w:rFonts w:ascii="Times New Roman" w:hAnsi="Times New Roman" w:cs="Times New Roman"/>
        </w:rPr>
        <w:t xml:space="preserve">, </w:t>
      </w:r>
      <w:r w:rsidR="00A44486" w:rsidRPr="00707F9D">
        <w:rPr>
          <w:rFonts w:ascii="Times New Roman" w:hAnsi="Times New Roman" w:cs="Times New Roman"/>
        </w:rPr>
        <w:t xml:space="preserve">que </w:t>
      </w:r>
      <w:proofErr w:type="spellStart"/>
      <w:r w:rsidR="004063AE" w:rsidRPr="00707F9D">
        <w:rPr>
          <w:rFonts w:ascii="Times New Roman" w:hAnsi="Times New Roman" w:cs="Times New Roman"/>
        </w:rPr>
        <w:t>somete</w:t>
      </w:r>
      <w:proofErr w:type="spellEnd"/>
      <w:r w:rsidR="004063AE" w:rsidRPr="00707F9D">
        <w:rPr>
          <w:rFonts w:ascii="Times New Roman" w:hAnsi="Times New Roman" w:cs="Times New Roman"/>
        </w:rPr>
        <w:t xml:space="preserve"> una </w:t>
      </w:r>
      <w:proofErr w:type="spellStart"/>
      <w:r w:rsidR="004063AE" w:rsidRPr="00707F9D">
        <w:rPr>
          <w:rFonts w:ascii="Times New Roman" w:hAnsi="Times New Roman" w:cs="Times New Roman"/>
        </w:rPr>
        <w:t>queja</w:t>
      </w:r>
      <w:proofErr w:type="spellEnd"/>
      <w:r w:rsidR="004063AE" w:rsidRPr="00707F9D">
        <w:rPr>
          <w:rFonts w:ascii="Times New Roman" w:hAnsi="Times New Roman" w:cs="Times New Roman"/>
        </w:rPr>
        <w:t>, o q</w:t>
      </w:r>
      <w:r w:rsidR="00A44486" w:rsidRPr="00707F9D">
        <w:rPr>
          <w:rFonts w:ascii="Times New Roman" w:hAnsi="Times New Roman" w:cs="Times New Roman"/>
        </w:rPr>
        <w:t xml:space="preserve">ue de </w:t>
      </w:r>
      <w:proofErr w:type="spellStart"/>
      <w:r w:rsidR="00A44486" w:rsidRPr="00707F9D">
        <w:rPr>
          <w:rFonts w:ascii="Times New Roman" w:hAnsi="Times New Roman" w:cs="Times New Roman"/>
        </w:rPr>
        <w:t>cualquier</w:t>
      </w:r>
      <w:proofErr w:type="spellEnd"/>
      <w:r w:rsidR="00A44486" w:rsidRPr="00707F9D">
        <w:rPr>
          <w:rFonts w:ascii="Times New Roman" w:hAnsi="Times New Roman" w:cs="Times New Roman"/>
        </w:rPr>
        <w:t xml:space="preserve"> </w:t>
      </w:r>
      <w:proofErr w:type="spellStart"/>
      <w:r w:rsidR="00A44486" w:rsidRPr="00707F9D">
        <w:rPr>
          <w:rFonts w:ascii="Times New Roman" w:hAnsi="Times New Roman" w:cs="Times New Roman"/>
        </w:rPr>
        <w:t>manera</w:t>
      </w:r>
      <w:proofErr w:type="spellEnd"/>
      <w:r w:rsidR="00A44486" w:rsidRPr="00707F9D">
        <w:rPr>
          <w:rFonts w:ascii="Times New Roman" w:hAnsi="Times New Roman" w:cs="Times New Roman"/>
        </w:rPr>
        <w:t xml:space="preserve"> </w:t>
      </w:r>
      <w:proofErr w:type="spellStart"/>
      <w:r w:rsidR="00A44486" w:rsidRPr="00707F9D">
        <w:rPr>
          <w:rFonts w:ascii="Times New Roman" w:hAnsi="Times New Roman" w:cs="Times New Roman"/>
        </w:rPr>
        <w:t>participe</w:t>
      </w:r>
      <w:proofErr w:type="spellEnd"/>
      <w:r w:rsidR="004063AE" w:rsidRPr="00707F9D">
        <w:rPr>
          <w:rFonts w:ascii="Times New Roman" w:hAnsi="Times New Roman" w:cs="Times New Roman"/>
        </w:rPr>
        <w:t xml:space="preserve"> </w:t>
      </w:r>
      <w:proofErr w:type="spellStart"/>
      <w:r w:rsidR="004063AE" w:rsidRPr="00707F9D">
        <w:rPr>
          <w:rFonts w:ascii="Times New Roman" w:hAnsi="Times New Roman" w:cs="Times New Roman"/>
        </w:rPr>
        <w:t>en</w:t>
      </w:r>
      <w:proofErr w:type="spellEnd"/>
      <w:r w:rsidR="004063AE" w:rsidRPr="00707F9D">
        <w:rPr>
          <w:rFonts w:ascii="Times New Roman" w:hAnsi="Times New Roman" w:cs="Times New Roman"/>
        </w:rPr>
        <w:t xml:space="preserve"> una </w:t>
      </w:r>
      <w:proofErr w:type="spellStart"/>
      <w:r w:rsidR="004063AE" w:rsidRPr="00707F9D">
        <w:rPr>
          <w:rFonts w:ascii="Times New Roman" w:hAnsi="Times New Roman" w:cs="Times New Roman"/>
        </w:rPr>
        <w:t>investigación</w:t>
      </w:r>
      <w:proofErr w:type="spellEnd"/>
      <w:r w:rsidR="004063AE" w:rsidRPr="00707F9D">
        <w:rPr>
          <w:rFonts w:ascii="Times New Roman" w:hAnsi="Times New Roman" w:cs="Times New Roman"/>
        </w:rPr>
        <w:t xml:space="preserve"> o </w:t>
      </w:r>
      <w:proofErr w:type="spellStart"/>
      <w:r w:rsidR="00A44486" w:rsidRPr="00707F9D">
        <w:rPr>
          <w:rFonts w:ascii="Times New Roman" w:hAnsi="Times New Roman" w:cs="Times New Roman"/>
        </w:rPr>
        <w:t>encuesta</w:t>
      </w:r>
      <w:proofErr w:type="spellEnd"/>
      <w:r w:rsidR="00A44486" w:rsidRPr="00707F9D">
        <w:rPr>
          <w:rFonts w:ascii="Times New Roman" w:hAnsi="Times New Roman" w:cs="Times New Roman"/>
        </w:rPr>
        <w:t xml:space="preserve"> </w:t>
      </w:r>
      <w:proofErr w:type="spellStart"/>
      <w:r w:rsidR="00A44486" w:rsidRPr="00707F9D">
        <w:rPr>
          <w:rFonts w:ascii="Times New Roman" w:hAnsi="Times New Roman" w:cs="Times New Roman"/>
        </w:rPr>
        <w:t>sobre</w:t>
      </w:r>
      <w:proofErr w:type="spellEnd"/>
      <w:r w:rsidR="00A44486" w:rsidRPr="00707F9D">
        <w:rPr>
          <w:rFonts w:ascii="Times New Roman" w:hAnsi="Times New Roman" w:cs="Times New Roman"/>
        </w:rPr>
        <w:t xml:space="preserve"> </w:t>
      </w:r>
      <w:proofErr w:type="spellStart"/>
      <w:r w:rsidR="00A44486" w:rsidRPr="00707F9D">
        <w:rPr>
          <w:rFonts w:ascii="Times New Roman" w:hAnsi="Times New Roman" w:cs="Times New Roman"/>
        </w:rPr>
        <w:t>alegaciones</w:t>
      </w:r>
      <w:proofErr w:type="spellEnd"/>
      <w:r w:rsidR="00A44486" w:rsidRPr="00707F9D">
        <w:rPr>
          <w:rFonts w:ascii="Times New Roman" w:hAnsi="Times New Roman" w:cs="Times New Roman"/>
        </w:rPr>
        <w:t xml:space="preserve"> de</w:t>
      </w:r>
      <w:r w:rsidR="0053774B" w:rsidRPr="00707F9D">
        <w:rPr>
          <w:rFonts w:ascii="Times New Roman" w:hAnsi="Times New Roman" w:cs="Times New Roman"/>
        </w:rPr>
        <w:t xml:space="preserve"> </w:t>
      </w:r>
      <w:proofErr w:type="spellStart"/>
      <w:r w:rsidR="0053774B" w:rsidRPr="00707F9D">
        <w:rPr>
          <w:rFonts w:ascii="Times New Roman" w:hAnsi="Times New Roman" w:cs="Times New Roman"/>
        </w:rPr>
        <w:t>conducta</w:t>
      </w:r>
      <w:proofErr w:type="spellEnd"/>
      <w:r w:rsidR="0053774B" w:rsidRPr="00707F9D">
        <w:rPr>
          <w:rFonts w:ascii="Times New Roman" w:hAnsi="Times New Roman" w:cs="Times New Roman"/>
        </w:rPr>
        <w:t xml:space="preserve"> </w:t>
      </w:r>
      <w:proofErr w:type="spellStart"/>
      <w:r w:rsidR="0053774B" w:rsidRPr="00707F9D">
        <w:rPr>
          <w:rFonts w:ascii="Times New Roman" w:hAnsi="Times New Roman" w:cs="Times New Roman"/>
        </w:rPr>
        <w:t>agresiva</w:t>
      </w:r>
      <w:proofErr w:type="spellEnd"/>
      <w:r w:rsidR="0053774B" w:rsidRPr="00707F9D">
        <w:rPr>
          <w:rFonts w:ascii="Times New Roman" w:hAnsi="Times New Roman" w:cs="Times New Roman"/>
        </w:rPr>
        <w:t xml:space="preserve"> es </w:t>
      </w:r>
      <w:proofErr w:type="spellStart"/>
      <w:r w:rsidR="0053774B" w:rsidRPr="00707F9D">
        <w:rPr>
          <w:rFonts w:ascii="Times New Roman" w:hAnsi="Times New Roman" w:cs="Times New Roman"/>
        </w:rPr>
        <w:t>prohibida</w:t>
      </w:r>
      <w:proofErr w:type="spellEnd"/>
      <w:r w:rsidR="0053774B" w:rsidRPr="00707F9D">
        <w:rPr>
          <w:rFonts w:ascii="Times New Roman" w:hAnsi="Times New Roman" w:cs="Times New Roman"/>
        </w:rPr>
        <w:t xml:space="preserve"> y no </w:t>
      </w:r>
      <w:proofErr w:type="spellStart"/>
      <w:r w:rsidR="0053774B" w:rsidRPr="00707F9D">
        <w:rPr>
          <w:rFonts w:ascii="Times New Roman" w:hAnsi="Times New Roman" w:cs="Times New Roman"/>
        </w:rPr>
        <w:t>será</w:t>
      </w:r>
      <w:proofErr w:type="spellEnd"/>
      <w:r w:rsidR="0053774B" w:rsidRPr="00707F9D">
        <w:rPr>
          <w:rFonts w:ascii="Times New Roman" w:hAnsi="Times New Roman" w:cs="Times New Roman"/>
        </w:rPr>
        <w:t xml:space="preserve"> </w:t>
      </w:r>
      <w:proofErr w:type="spellStart"/>
      <w:r w:rsidR="0053774B" w:rsidRPr="00707F9D">
        <w:rPr>
          <w:rFonts w:ascii="Times New Roman" w:hAnsi="Times New Roman" w:cs="Times New Roman"/>
        </w:rPr>
        <w:t>tolerada</w:t>
      </w:r>
      <w:proofErr w:type="spellEnd"/>
      <w:r w:rsidR="0053774B" w:rsidRPr="00707F9D">
        <w:rPr>
          <w:rFonts w:ascii="Times New Roman" w:hAnsi="Times New Roman" w:cs="Times New Roman"/>
        </w:rPr>
        <w:t xml:space="preserve">.  Tal </w:t>
      </w:r>
      <w:proofErr w:type="spellStart"/>
      <w:r w:rsidR="0053774B" w:rsidRPr="00707F9D">
        <w:rPr>
          <w:rFonts w:ascii="Times New Roman" w:hAnsi="Times New Roman" w:cs="Times New Roman"/>
        </w:rPr>
        <w:t>represalia</w:t>
      </w:r>
      <w:proofErr w:type="spellEnd"/>
      <w:r w:rsidR="0053774B" w:rsidRPr="00707F9D">
        <w:rPr>
          <w:rFonts w:ascii="Times New Roman" w:hAnsi="Times New Roman" w:cs="Times New Roman"/>
        </w:rPr>
        <w:t xml:space="preserve"> se </w:t>
      </w:r>
      <w:proofErr w:type="spellStart"/>
      <w:r w:rsidR="0053774B" w:rsidRPr="00707F9D">
        <w:rPr>
          <w:rFonts w:ascii="Times New Roman" w:hAnsi="Times New Roman" w:cs="Times New Roman"/>
        </w:rPr>
        <w:t>considerará</w:t>
      </w:r>
      <w:proofErr w:type="spellEnd"/>
      <w:r w:rsidR="0053774B" w:rsidRPr="00707F9D">
        <w:rPr>
          <w:rFonts w:ascii="Times New Roman" w:hAnsi="Times New Roman" w:cs="Times New Roman"/>
        </w:rPr>
        <w:t xml:space="preserve"> una </w:t>
      </w:r>
      <w:proofErr w:type="spellStart"/>
      <w:r w:rsidR="0053774B" w:rsidRPr="00707F9D">
        <w:rPr>
          <w:rFonts w:ascii="Times New Roman" w:hAnsi="Times New Roman" w:cs="Times New Roman"/>
        </w:rPr>
        <w:t>violación</w:t>
      </w:r>
      <w:proofErr w:type="spellEnd"/>
      <w:r w:rsidR="0053774B" w:rsidRPr="00707F9D">
        <w:rPr>
          <w:rFonts w:ascii="Times New Roman" w:hAnsi="Times New Roman" w:cs="Times New Roman"/>
        </w:rPr>
        <w:t xml:space="preserve"> </w:t>
      </w:r>
      <w:proofErr w:type="spellStart"/>
      <w:r w:rsidR="0053774B" w:rsidRPr="00707F9D">
        <w:rPr>
          <w:rFonts w:ascii="Times New Roman" w:hAnsi="Times New Roman" w:cs="Times New Roman"/>
        </w:rPr>
        <w:t>seria</w:t>
      </w:r>
      <w:proofErr w:type="spellEnd"/>
      <w:r w:rsidR="0053774B" w:rsidRPr="00707F9D">
        <w:rPr>
          <w:rFonts w:ascii="Times New Roman" w:hAnsi="Times New Roman" w:cs="Times New Roman"/>
        </w:rPr>
        <w:t xml:space="preserve"> de la </w:t>
      </w:r>
      <w:proofErr w:type="spellStart"/>
      <w:r w:rsidR="0053774B" w:rsidRPr="00707F9D">
        <w:rPr>
          <w:rFonts w:ascii="Times New Roman" w:hAnsi="Times New Roman" w:cs="Times New Roman"/>
        </w:rPr>
        <w:t>polí</w:t>
      </w:r>
      <w:r w:rsidR="00A44486" w:rsidRPr="00707F9D">
        <w:rPr>
          <w:rFonts w:ascii="Times New Roman" w:hAnsi="Times New Roman" w:cs="Times New Roman"/>
        </w:rPr>
        <w:t>tica</w:t>
      </w:r>
      <w:proofErr w:type="spellEnd"/>
      <w:r w:rsidR="00A44486" w:rsidRPr="00707F9D">
        <w:rPr>
          <w:rFonts w:ascii="Times New Roman" w:hAnsi="Times New Roman" w:cs="Times New Roman"/>
        </w:rPr>
        <w:t xml:space="preserve"> de </w:t>
      </w:r>
      <w:proofErr w:type="spellStart"/>
      <w:r w:rsidR="00A44486" w:rsidRPr="00707F9D">
        <w:rPr>
          <w:rFonts w:ascii="Times New Roman" w:hAnsi="Times New Roman" w:cs="Times New Roman"/>
        </w:rPr>
        <w:t>Acoso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independientemente</w:t>
      </w:r>
      <w:proofErr w:type="spellEnd"/>
      <w:r w:rsidR="004B2DF1" w:rsidRPr="00707F9D">
        <w:rPr>
          <w:rFonts w:ascii="Times New Roman" w:hAnsi="Times New Roman" w:cs="Times New Roman"/>
        </w:rPr>
        <w:t xml:space="preserve"> de </w:t>
      </w:r>
      <w:proofErr w:type="spellStart"/>
      <w:r w:rsidR="004B2DF1" w:rsidRPr="00707F9D">
        <w:rPr>
          <w:rFonts w:ascii="Times New Roman" w:hAnsi="Times New Roman" w:cs="Times New Roman"/>
        </w:rPr>
        <w:t>si</w:t>
      </w:r>
      <w:proofErr w:type="spellEnd"/>
      <w:r w:rsidR="004B2DF1" w:rsidRPr="00707F9D">
        <w:rPr>
          <w:rFonts w:ascii="Times New Roman" w:hAnsi="Times New Roman" w:cs="Times New Roman"/>
        </w:rPr>
        <w:t xml:space="preserve"> la </w:t>
      </w:r>
      <w:proofErr w:type="spellStart"/>
      <w:r w:rsidR="004B2DF1" w:rsidRPr="00707F9D">
        <w:rPr>
          <w:rFonts w:ascii="Times New Roman" w:hAnsi="Times New Roman" w:cs="Times New Roman"/>
        </w:rPr>
        <w:t>queja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está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fundamentada</w:t>
      </w:r>
      <w:proofErr w:type="spellEnd"/>
      <w:r w:rsidR="004B2DF1" w:rsidRPr="00707F9D">
        <w:rPr>
          <w:rFonts w:ascii="Times New Roman" w:hAnsi="Times New Roman" w:cs="Times New Roman"/>
        </w:rPr>
        <w:t xml:space="preserve">. La </w:t>
      </w:r>
      <w:proofErr w:type="spellStart"/>
      <w:r w:rsidR="004B2DF1" w:rsidRPr="00707F9D">
        <w:rPr>
          <w:rFonts w:ascii="Times New Roman" w:hAnsi="Times New Roman" w:cs="Times New Roman"/>
        </w:rPr>
        <w:t>represalia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sospechada</w:t>
      </w:r>
      <w:proofErr w:type="spellEnd"/>
      <w:r w:rsidR="004B2DF1" w:rsidRPr="00707F9D">
        <w:rPr>
          <w:rFonts w:ascii="Times New Roman" w:hAnsi="Times New Roman" w:cs="Times New Roman"/>
        </w:rPr>
        <w:t xml:space="preserve"> debe ser </w:t>
      </w:r>
      <w:proofErr w:type="spellStart"/>
      <w:r w:rsidR="004B2DF1" w:rsidRPr="00707F9D">
        <w:rPr>
          <w:rFonts w:ascii="Times New Roman" w:hAnsi="Times New Roman" w:cs="Times New Roman"/>
        </w:rPr>
        <w:t>reportada</w:t>
      </w:r>
      <w:proofErr w:type="spellEnd"/>
      <w:r w:rsidR="004B2DF1" w:rsidRPr="00707F9D">
        <w:rPr>
          <w:rFonts w:ascii="Times New Roman" w:hAnsi="Times New Roman" w:cs="Times New Roman"/>
        </w:rPr>
        <w:t xml:space="preserve"> de la </w:t>
      </w:r>
      <w:proofErr w:type="spellStart"/>
      <w:r w:rsidR="004B2DF1" w:rsidRPr="00707F9D">
        <w:rPr>
          <w:rFonts w:ascii="Times New Roman" w:hAnsi="Times New Roman" w:cs="Times New Roman"/>
        </w:rPr>
        <w:t>misma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manera</w:t>
      </w:r>
      <w:proofErr w:type="spellEnd"/>
      <w:r w:rsidR="004B2DF1" w:rsidRPr="00707F9D">
        <w:rPr>
          <w:rFonts w:ascii="Times New Roman" w:hAnsi="Times New Roman" w:cs="Times New Roman"/>
        </w:rPr>
        <w:t xml:space="preserve"> que la </w:t>
      </w:r>
      <w:proofErr w:type="spellStart"/>
      <w:r w:rsidR="004B2DF1" w:rsidRPr="00707F9D">
        <w:rPr>
          <w:rFonts w:ascii="Times New Roman" w:hAnsi="Times New Roman" w:cs="Times New Roman"/>
        </w:rPr>
        <w:t>conducta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agresiva</w:t>
      </w:r>
      <w:proofErr w:type="spellEnd"/>
      <w:r w:rsidR="004B2DF1" w:rsidRPr="00707F9D">
        <w:rPr>
          <w:rFonts w:ascii="Times New Roman" w:hAnsi="Times New Roman" w:cs="Times New Roman"/>
        </w:rPr>
        <w:t xml:space="preserve">. </w:t>
      </w:r>
      <w:proofErr w:type="spellStart"/>
      <w:r w:rsidR="00F53892" w:rsidRPr="00707F9D">
        <w:rPr>
          <w:rFonts w:ascii="Times New Roman" w:hAnsi="Times New Roman" w:cs="Times New Roman"/>
        </w:rPr>
        <w:t>Hacer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informes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intencionalmente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falsos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sobre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acos</w:t>
      </w:r>
      <w:r w:rsidR="00F53892" w:rsidRPr="00707F9D">
        <w:rPr>
          <w:rFonts w:ascii="Times New Roman" w:hAnsi="Times New Roman" w:cs="Times New Roman"/>
        </w:rPr>
        <w:t>o</w:t>
      </w:r>
      <w:proofErr w:type="spellEnd"/>
      <w:r w:rsidR="004B2DF1" w:rsidRPr="00707F9D">
        <w:rPr>
          <w:rFonts w:ascii="Times New Roman" w:hAnsi="Times New Roman" w:cs="Times New Roman"/>
        </w:rPr>
        <w:t xml:space="preserve">, </w:t>
      </w:r>
      <w:proofErr w:type="spellStart"/>
      <w:r w:rsidR="004B2DF1" w:rsidRPr="00707F9D">
        <w:rPr>
          <w:rFonts w:ascii="Times New Roman" w:hAnsi="Times New Roman" w:cs="Times New Roman"/>
        </w:rPr>
        <w:t>hostigamiento</w:t>
      </w:r>
      <w:proofErr w:type="spellEnd"/>
      <w:r w:rsidR="004B2DF1" w:rsidRPr="00707F9D">
        <w:rPr>
          <w:rFonts w:ascii="Times New Roman" w:hAnsi="Times New Roman" w:cs="Times New Roman"/>
        </w:rPr>
        <w:t xml:space="preserve">, o </w:t>
      </w:r>
      <w:proofErr w:type="spellStart"/>
      <w:r w:rsidR="004B2DF1" w:rsidRPr="00707F9D">
        <w:rPr>
          <w:rFonts w:ascii="Times New Roman" w:hAnsi="Times New Roman" w:cs="Times New Roman"/>
        </w:rPr>
        <w:t>conducta</w:t>
      </w:r>
      <w:proofErr w:type="spellEnd"/>
      <w:r w:rsidR="004B2DF1" w:rsidRPr="00707F9D">
        <w:rPr>
          <w:rFonts w:ascii="Times New Roman" w:hAnsi="Times New Roman" w:cs="Times New Roman"/>
        </w:rPr>
        <w:t xml:space="preserve"> </w:t>
      </w:r>
      <w:proofErr w:type="spellStart"/>
      <w:r w:rsidR="004B2DF1" w:rsidRPr="00707F9D">
        <w:rPr>
          <w:rFonts w:ascii="Times New Roman" w:hAnsi="Times New Roman" w:cs="Times New Roman"/>
        </w:rPr>
        <w:t>agresiva</w:t>
      </w:r>
      <w:proofErr w:type="spellEnd"/>
      <w:r w:rsidR="004B2DF1" w:rsidRPr="00707F9D">
        <w:rPr>
          <w:rFonts w:ascii="Times New Roman" w:hAnsi="Times New Roman" w:cs="Times New Roman"/>
        </w:rPr>
        <w:t xml:space="preserve"> con el fin de </w:t>
      </w:r>
      <w:r w:rsidR="00F53892" w:rsidRPr="00707F9D">
        <w:rPr>
          <w:rFonts w:ascii="Times New Roman" w:hAnsi="Times New Roman" w:cs="Times New Roman"/>
        </w:rPr>
        <w:t xml:space="preserve">meter </w:t>
      </w:r>
      <w:proofErr w:type="gramStart"/>
      <w:r w:rsidR="00F53892" w:rsidRPr="00707F9D">
        <w:rPr>
          <w:rFonts w:ascii="Times New Roman" w:hAnsi="Times New Roman" w:cs="Times New Roman"/>
        </w:rPr>
        <w:t>a</w:t>
      </w:r>
      <w:proofErr w:type="gram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alguien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en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problemas</w:t>
      </w:r>
      <w:proofErr w:type="spellEnd"/>
      <w:r w:rsidR="00F53892" w:rsidRPr="00707F9D">
        <w:rPr>
          <w:rFonts w:ascii="Times New Roman" w:hAnsi="Times New Roman" w:cs="Times New Roman"/>
        </w:rPr>
        <w:t xml:space="preserve"> es </w:t>
      </w:r>
      <w:proofErr w:type="spellStart"/>
      <w:r w:rsidR="00F53892" w:rsidRPr="00707F9D">
        <w:rPr>
          <w:rFonts w:ascii="Times New Roman" w:hAnsi="Times New Roman" w:cs="Times New Roman"/>
        </w:rPr>
        <w:t>similarmente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prohibido</w:t>
      </w:r>
      <w:proofErr w:type="spellEnd"/>
      <w:r w:rsidR="00F53892" w:rsidRPr="00707F9D">
        <w:rPr>
          <w:rFonts w:ascii="Times New Roman" w:hAnsi="Times New Roman" w:cs="Times New Roman"/>
        </w:rPr>
        <w:t xml:space="preserve"> y no </w:t>
      </w:r>
      <w:proofErr w:type="spellStart"/>
      <w:r w:rsidR="00F53892" w:rsidRPr="00707F9D">
        <w:rPr>
          <w:rFonts w:ascii="Times New Roman" w:hAnsi="Times New Roman" w:cs="Times New Roman"/>
        </w:rPr>
        <w:t>será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tolerado</w:t>
      </w:r>
      <w:proofErr w:type="spellEnd"/>
      <w:r w:rsidR="00F53892" w:rsidRPr="00707F9D">
        <w:rPr>
          <w:rFonts w:ascii="Times New Roman" w:hAnsi="Times New Roman" w:cs="Times New Roman"/>
        </w:rPr>
        <w:t xml:space="preserve">. La </w:t>
      </w:r>
      <w:proofErr w:type="spellStart"/>
      <w:r w:rsidR="00F53892" w:rsidRPr="00707F9D">
        <w:rPr>
          <w:rFonts w:ascii="Times New Roman" w:hAnsi="Times New Roman" w:cs="Times New Roman"/>
        </w:rPr>
        <w:t>represalia</w:t>
      </w:r>
      <w:proofErr w:type="spellEnd"/>
      <w:r w:rsidR="00F53892" w:rsidRPr="00707F9D">
        <w:rPr>
          <w:rFonts w:ascii="Times New Roman" w:hAnsi="Times New Roman" w:cs="Times New Roman"/>
        </w:rPr>
        <w:t xml:space="preserve"> y </w:t>
      </w:r>
      <w:proofErr w:type="spellStart"/>
      <w:r w:rsidR="00F53892" w:rsidRPr="00707F9D">
        <w:rPr>
          <w:rFonts w:ascii="Times New Roman" w:hAnsi="Times New Roman" w:cs="Times New Roman"/>
        </w:rPr>
        <w:t>reporte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falso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intencional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puede</w:t>
      </w:r>
      <w:r w:rsidR="00564843" w:rsidRPr="00707F9D">
        <w:rPr>
          <w:rFonts w:ascii="Times New Roman" w:hAnsi="Times New Roman" w:cs="Times New Roman"/>
        </w:rPr>
        <w:t>n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resultar</w:t>
      </w:r>
      <w:proofErr w:type="spellEnd"/>
      <w:r w:rsidR="00F53892" w:rsidRPr="00707F9D">
        <w:rPr>
          <w:rFonts w:ascii="Times New Roman" w:hAnsi="Times New Roman" w:cs="Times New Roman"/>
        </w:rPr>
        <w:t xml:space="preserve"> un una </w:t>
      </w:r>
      <w:proofErr w:type="spellStart"/>
      <w:r w:rsidR="00F53892" w:rsidRPr="00707F9D">
        <w:rPr>
          <w:rFonts w:ascii="Times New Roman" w:hAnsi="Times New Roman" w:cs="Times New Roman"/>
        </w:rPr>
        <w:t>medida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diciplinaria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como</w:t>
      </w:r>
      <w:proofErr w:type="spellEnd"/>
      <w:r w:rsidR="00F53892" w:rsidRPr="00707F9D">
        <w:rPr>
          <w:rFonts w:ascii="Times New Roman" w:hAnsi="Times New Roman" w:cs="Times New Roman"/>
        </w:rPr>
        <w:t xml:space="preserve"> se </w:t>
      </w:r>
      <w:r w:rsidR="00AA2C1D" w:rsidRPr="00707F9D">
        <w:rPr>
          <w:rFonts w:ascii="Times New Roman" w:hAnsi="Times New Roman" w:cs="Times New Roman"/>
        </w:rPr>
        <w:t xml:space="preserve">ha </w:t>
      </w:r>
      <w:proofErr w:type="spellStart"/>
      <w:r w:rsidR="00F53892" w:rsidRPr="00707F9D">
        <w:rPr>
          <w:rFonts w:ascii="Times New Roman" w:hAnsi="Times New Roman" w:cs="Times New Roman"/>
        </w:rPr>
        <w:t>indica</w:t>
      </w:r>
      <w:r w:rsidR="00AA2C1D" w:rsidRPr="00707F9D">
        <w:rPr>
          <w:rFonts w:ascii="Times New Roman" w:hAnsi="Times New Roman" w:cs="Times New Roman"/>
        </w:rPr>
        <w:t>do</w:t>
      </w:r>
      <w:proofErr w:type="spellEnd"/>
      <w:r w:rsidR="00F53892" w:rsidRPr="00707F9D">
        <w:rPr>
          <w:rFonts w:ascii="Times New Roman" w:hAnsi="Times New Roman" w:cs="Times New Roman"/>
        </w:rPr>
        <w:t xml:space="preserve"> </w:t>
      </w:r>
      <w:proofErr w:type="spellStart"/>
      <w:r w:rsidR="00F53892" w:rsidRPr="00707F9D">
        <w:rPr>
          <w:rFonts w:ascii="Times New Roman" w:hAnsi="Times New Roman" w:cs="Times New Roman"/>
        </w:rPr>
        <w:t>anteriormente</w:t>
      </w:r>
      <w:proofErr w:type="spellEnd"/>
      <w:r w:rsidR="00F53892" w:rsidRPr="00707F9D">
        <w:rPr>
          <w:rFonts w:ascii="Times New Roman" w:hAnsi="Times New Roman" w:cs="Times New Roman"/>
        </w:rPr>
        <w:t>.</w:t>
      </w:r>
    </w:p>
    <w:p w14:paraId="23BD47B4" w14:textId="77777777" w:rsidR="00564843" w:rsidRPr="00707F9D" w:rsidRDefault="00564843" w:rsidP="00AA2C1D">
      <w:pPr>
        <w:rPr>
          <w:rFonts w:ascii="Times New Roman" w:hAnsi="Times New Roman" w:cs="Times New Roman"/>
          <w:b/>
        </w:rPr>
      </w:pPr>
    </w:p>
    <w:p w14:paraId="2024AB75" w14:textId="5FB542B1" w:rsidR="00AA2C1D" w:rsidRPr="00707F9D" w:rsidRDefault="00AA2C1D" w:rsidP="00AA2C1D">
      <w:pPr>
        <w:rPr>
          <w:rFonts w:ascii="Times New Roman" w:hAnsi="Times New Roman" w:cs="Times New Roman"/>
          <w:b/>
        </w:rPr>
      </w:pPr>
      <w:proofErr w:type="spellStart"/>
      <w:r w:rsidRPr="00707F9D">
        <w:rPr>
          <w:rFonts w:ascii="Times New Roman" w:hAnsi="Times New Roman" w:cs="Times New Roman"/>
          <w:b/>
        </w:rPr>
        <w:t>En</w:t>
      </w:r>
      <w:proofErr w:type="spellEnd"/>
      <w:r w:rsidRPr="00707F9D">
        <w:rPr>
          <w:rFonts w:ascii="Times New Roman" w:hAnsi="Times New Roman" w:cs="Times New Roman"/>
          <w:b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</w:rPr>
        <w:t>Resumen</w:t>
      </w:r>
      <w:proofErr w:type="spellEnd"/>
      <w:r w:rsidRPr="00707F9D">
        <w:rPr>
          <w:rFonts w:ascii="Times New Roman" w:hAnsi="Times New Roman" w:cs="Times New Roman"/>
          <w:b/>
        </w:rPr>
        <w:t>:</w:t>
      </w:r>
    </w:p>
    <w:p w14:paraId="7BEF53CA" w14:textId="77777777" w:rsidR="00AA2C1D" w:rsidRPr="00707F9D" w:rsidRDefault="00AA2C1D" w:rsidP="00AA2C1D">
      <w:pPr>
        <w:rPr>
          <w:rFonts w:ascii="Times New Roman" w:hAnsi="Times New Roman" w:cs="Times New Roman"/>
        </w:rPr>
      </w:pPr>
    </w:p>
    <w:p w14:paraId="276E57E8" w14:textId="57D9305B" w:rsidR="00AA2C1D" w:rsidRPr="00707F9D" w:rsidRDefault="00AA2C1D" w:rsidP="00AA2C1D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“</w:t>
      </w:r>
      <w:proofErr w:type="spellStart"/>
      <w:r w:rsidRPr="00707F9D">
        <w:rPr>
          <w:rFonts w:ascii="Times New Roman" w:hAnsi="Times New Roman" w:cs="Times New Roman"/>
        </w:rPr>
        <w:t>Hostigamiento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intimidación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acoso</w:t>
      </w:r>
      <w:proofErr w:type="spellEnd"/>
      <w:r w:rsidRPr="00707F9D">
        <w:rPr>
          <w:rFonts w:ascii="Times New Roman" w:hAnsi="Times New Roman" w:cs="Times New Roman"/>
        </w:rPr>
        <w:t xml:space="preserve">” </w:t>
      </w:r>
      <w:proofErr w:type="spellStart"/>
      <w:r w:rsidRPr="00707F9D">
        <w:rPr>
          <w:rFonts w:ascii="Times New Roman" w:hAnsi="Times New Roman" w:cs="Times New Roman"/>
        </w:rPr>
        <w:t>significa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interfiere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sustancialmente</w:t>
      </w:r>
      <w:proofErr w:type="spellEnd"/>
      <w:r w:rsidRPr="00707F9D">
        <w:rPr>
          <w:rFonts w:ascii="Times New Roman" w:hAnsi="Times New Roman" w:cs="Times New Roman"/>
        </w:rPr>
        <w:t xml:space="preserve"> con los </w:t>
      </w:r>
      <w:proofErr w:type="spellStart"/>
      <w:r w:rsidRPr="00707F9D">
        <w:rPr>
          <w:rFonts w:ascii="Times New Roman" w:hAnsi="Times New Roman" w:cs="Times New Roman"/>
        </w:rPr>
        <w:t>beneficios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oportunidades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proofErr w:type="spellStart"/>
      <w:r w:rsidRPr="00707F9D">
        <w:rPr>
          <w:rFonts w:ascii="Times New Roman" w:hAnsi="Times New Roman" w:cs="Times New Roman"/>
        </w:rPr>
        <w:t>desempeño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toma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lugar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fuera</w:t>
      </w:r>
      <w:proofErr w:type="spellEnd"/>
      <w:r w:rsidRPr="00707F9D">
        <w:rPr>
          <w:rFonts w:ascii="Times New Roman" w:hAnsi="Times New Roman" w:cs="Times New Roman"/>
        </w:rPr>
        <w:t xml:space="preserve"> de las </w:t>
      </w:r>
      <w:proofErr w:type="spellStart"/>
      <w:r w:rsidRPr="00707F9D">
        <w:rPr>
          <w:rFonts w:ascii="Times New Roman" w:hAnsi="Times New Roman" w:cs="Times New Roman"/>
        </w:rPr>
        <w:t>instalaciones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564843" w:rsidRPr="00707F9D">
        <w:rPr>
          <w:rFonts w:ascii="Times New Roman" w:hAnsi="Times New Roman" w:cs="Times New Roman"/>
        </w:rPr>
        <w:t>cualquier</w:t>
      </w:r>
      <w:proofErr w:type="spellEnd"/>
      <w:r w:rsidR="00564843" w:rsidRPr="00707F9D">
        <w:rPr>
          <w:rFonts w:ascii="Times New Roman" w:hAnsi="Times New Roman" w:cs="Times New Roman"/>
        </w:rPr>
        <w:t xml:space="preserve"> </w:t>
      </w:r>
      <w:proofErr w:type="spellStart"/>
      <w:r w:rsidR="00564843" w:rsidRPr="00707F9D">
        <w:rPr>
          <w:rFonts w:ascii="Times New Roman" w:hAnsi="Times New Roman" w:cs="Times New Roman"/>
        </w:rPr>
        <w:t>actividad</w:t>
      </w:r>
      <w:proofErr w:type="spellEnd"/>
      <w:r w:rsidR="00564843" w:rsidRPr="00707F9D">
        <w:rPr>
          <w:rFonts w:ascii="Times New Roman" w:hAnsi="Times New Roman" w:cs="Times New Roman"/>
        </w:rPr>
        <w:t xml:space="preserve"> </w:t>
      </w:r>
      <w:proofErr w:type="spellStart"/>
      <w:r w:rsidR="00564843" w:rsidRPr="00707F9D">
        <w:rPr>
          <w:rFonts w:ascii="Times New Roman" w:hAnsi="Times New Roman" w:cs="Times New Roman"/>
        </w:rPr>
        <w:t>patrocinada</w:t>
      </w:r>
      <w:proofErr w:type="spellEnd"/>
      <w:r w:rsidRPr="00707F9D">
        <w:rPr>
          <w:rFonts w:ascii="Times New Roman" w:hAnsi="Times New Roman" w:cs="Times New Roman"/>
        </w:rPr>
        <w:t xml:space="preserve"> por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transporte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564843" w:rsidRPr="00707F9D">
        <w:rPr>
          <w:rFonts w:ascii="Times New Roman" w:hAnsi="Times New Roman" w:cs="Times New Roman"/>
        </w:rPr>
        <w:t>proporcionado</w:t>
      </w:r>
      <w:proofErr w:type="spellEnd"/>
      <w:r w:rsidR="00564843" w:rsidRPr="00707F9D">
        <w:rPr>
          <w:rFonts w:ascii="Times New Roman" w:hAnsi="Times New Roman" w:cs="Times New Roman"/>
        </w:rPr>
        <w:t xml:space="preserve"> por la </w:t>
      </w:r>
      <w:proofErr w:type="spellStart"/>
      <w:r w:rsidR="00564843" w:rsidRPr="00707F9D">
        <w:rPr>
          <w:rFonts w:ascii="Times New Roman" w:hAnsi="Times New Roman" w:cs="Times New Roman"/>
        </w:rPr>
        <w:t>escuela</w:t>
      </w:r>
      <w:proofErr w:type="spellEnd"/>
      <w:r w:rsidR="00564843" w:rsidRPr="00707F9D">
        <w:rPr>
          <w:rFonts w:ascii="Times New Roman" w:hAnsi="Times New Roman" w:cs="Times New Roman"/>
        </w:rPr>
        <w:t xml:space="preserve"> o </w:t>
      </w:r>
      <w:proofErr w:type="spellStart"/>
      <w:r w:rsidR="00564843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parada</w:t>
      </w:r>
      <w:proofErr w:type="spellEnd"/>
      <w:r w:rsidRPr="00707F9D">
        <w:rPr>
          <w:rFonts w:ascii="Times New Roman" w:hAnsi="Times New Roman" w:cs="Times New Roman"/>
        </w:rPr>
        <w:t xml:space="preserve"> de autobus escolar, y </w:t>
      </w:r>
      <w:r w:rsidR="005A140F" w:rsidRPr="00707F9D">
        <w:rPr>
          <w:rFonts w:ascii="Times New Roman" w:hAnsi="Times New Roman" w:cs="Times New Roman"/>
        </w:rPr>
        <w:t xml:space="preserve">que </w:t>
      </w:r>
      <w:proofErr w:type="spellStart"/>
      <w:r w:rsidR="005A140F" w:rsidRPr="00707F9D">
        <w:rPr>
          <w:rFonts w:ascii="Times New Roman" w:hAnsi="Times New Roman" w:cs="Times New Roman"/>
        </w:rPr>
        <w:t>tiene</w:t>
      </w:r>
      <w:proofErr w:type="spellEnd"/>
      <w:r w:rsidR="005A140F" w:rsidRPr="00707F9D">
        <w:rPr>
          <w:rFonts w:ascii="Times New Roman" w:hAnsi="Times New Roman" w:cs="Times New Roman"/>
        </w:rPr>
        <w:t xml:space="preserve"> el </w:t>
      </w:r>
      <w:proofErr w:type="spellStart"/>
      <w:r w:rsidR="005A140F" w:rsidRPr="00707F9D">
        <w:rPr>
          <w:rFonts w:ascii="Times New Roman" w:hAnsi="Times New Roman" w:cs="Times New Roman"/>
        </w:rPr>
        <w:t>efecto</w:t>
      </w:r>
      <w:proofErr w:type="spellEnd"/>
      <w:r w:rsidR="005A140F" w:rsidRPr="00707F9D">
        <w:rPr>
          <w:rFonts w:ascii="Times New Roman" w:hAnsi="Times New Roman" w:cs="Times New Roman"/>
        </w:rPr>
        <w:t xml:space="preserve"> de:</w:t>
      </w:r>
    </w:p>
    <w:p w14:paraId="255FDF1D" w14:textId="6AE489C1" w:rsidR="005A140F" w:rsidRPr="00707F9D" w:rsidRDefault="00564843" w:rsidP="005A14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Dañar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físicamente</w:t>
      </w:r>
      <w:proofErr w:type="spellEnd"/>
      <w:r w:rsidRPr="00707F9D">
        <w:rPr>
          <w:rFonts w:ascii="Times New Roman" w:hAnsi="Times New Roman" w:cs="Times New Roman"/>
        </w:rPr>
        <w:t xml:space="preserve"> a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o</w:t>
      </w:r>
      <w:r w:rsidR="005A140F" w:rsidRPr="00707F9D">
        <w:rPr>
          <w:rFonts w:ascii="Times New Roman" w:hAnsi="Times New Roman" w:cs="Times New Roman"/>
        </w:rPr>
        <w:t xml:space="preserve"> </w:t>
      </w:r>
      <w:proofErr w:type="spellStart"/>
      <w:r w:rsidR="005A140F" w:rsidRPr="00707F9D">
        <w:rPr>
          <w:rFonts w:ascii="Times New Roman" w:hAnsi="Times New Roman" w:cs="Times New Roman"/>
        </w:rPr>
        <w:t>dañar</w:t>
      </w:r>
      <w:proofErr w:type="spellEnd"/>
      <w:r w:rsidR="005A140F" w:rsidRPr="00707F9D">
        <w:rPr>
          <w:rFonts w:ascii="Times New Roman" w:hAnsi="Times New Roman" w:cs="Times New Roman"/>
        </w:rPr>
        <w:t xml:space="preserve"> la </w:t>
      </w:r>
      <w:proofErr w:type="spellStart"/>
      <w:r w:rsidR="005A140F" w:rsidRPr="00707F9D">
        <w:rPr>
          <w:rFonts w:ascii="Times New Roman" w:hAnsi="Times New Roman" w:cs="Times New Roman"/>
        </w:rPr>
        <w:t>propiedad</w:t>
      </w:r>
      <w:proofErr w:type="spellEnd"/>
      <w:r w:rsidR="005A140F" w:rsidRPr="00707F9D">
        <w:rPr>
          <w:rFonts w:ascii="Times New Roman" w:hAnsi="Times New Roman" w:cs="Times New Roman"/>
        </w:rPr>
        <w:t xml:space="preserve"> de ese </w:t>
      </w:r>
      <w:proofErr w:type="spellStart"/>
      <w:r w:rsidR="005A140F" w:rsidRPr="00707F9D">
        <w:rPr>
          <w:rFonts w:ascii="Times New Roman" w:hAnsi="Times New Roman" w:cs="Times New Roman"/>
        </w:rPr>
        <w:t>estudiante</w:t>
      </w:r>
      <w:proofErr w:type="spellEnd"/>
      <w:r w:rsidR="008E5A2E" w:rsidRPr="00707F9D">
        <w:rPr>
          <w:rFonts w:ascii="Times New Roman" w:hAnsi="Times New Roman" w:cs="Times New Roman"/>
        </w:rPr>
        <w:t>;</w:t>
      </w:r>
    </w:p>
    <w:p w14:paraId="5531E9D1" w14:textId="102186FA" w:rsidR="008E5A2E" w:rsidRPr="00707F9D" w:rsidRDefault="00564843" w:rsidP="005A14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Poner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</w:t>
      </w:r>
      <w:r w:rsidR="008E5A2E" w:rsidRPr="00707F9D">
        <w:rPr>
          <w:rFonts w:ascii="Times New Roman" w:hAnsi="Times New Roman" w:cs="Times New Roman"/>
        </w:rPr>
        <w:t>ntencionalmente</w:t>
      </w:r>
      <w:proofErr w:type="spellEnd"/>
      <w:r w:rsidR="008E5A2E" w:rsidRPr="00707F9D">
        <w:rPr>
          <w:rFonts w:ascii="Times New Roman" w:hAnsi="Times New Roman" w:cs="Times New Roman"/>
        </w:rPr>
        <w:t xml:space="preserve"> a un </w:t>
      </w:r>
      <w:proofErr w:type="spellStart"/>
      <w:r w:rsidR="008E5A2E" w:rsidRPr="00707F9D">
        <w:rPr>
          <w:rFonts w:ascii="Times New Roman" w:hAnsi="Times New Roman" w:cs="Times New Roman"/>
        </w:rPr>
        <w:t>estudiante</w:t>
      </w:r>
      <w:proofErr w:type="spellEnd"/>
      <w:r w:rsidR="008E5A2E" w:rsidRPr="00707F9D">
        <w:rPr>
          <w:rFonts w:ascii="Times New Roman" w:hAnsi="Times New Roman" w:cs="Times New Roman"/>
        </w:rPr>
        <w:t xml:space="preserve"> </w:t>
      </w:r>
      <w:proofErr w:type="spellStart"/>
      <w:r w:rsidR="008E5A2E" w:rsidRPr="00707F9D">
        <w:rPr>
          <w:rFonts w:ascii="Times New Roman" w:hAnsi="Times New Roman" w:cs="Times New Roman"/>
        </w:rPr>
        <w:t>en</w:t>
      </w:r>
      <w:proofErr w:type="spellEnd"/>
      <w:r w:rsidR="008E5A2E" w:rsidRPr="00707F9D">
        <w:rPr>
          <w:rFonts w:ascii="Times New Roman" w:hAnsi="Times New Roman" w:cs="Times New Roman"/>
        </w:rPr>
        <w:t xml:space="preserve"> un </w:t>
      </w:r>
      <w:proofErr w:type="spellStart"/>
      <w:r w:rsidR="008E5A2E" w:rsidRPr="00707F9D">
        <w:rPr>
          <w:rFonts w:ascii="Times New Roman" w:hAnsi="Times New Roman" w:cs="Times New Roman"/>
        </w:rPr>
        <w:t>posición</w:t>
      </w:r>
      <w:proofErr w:type="spellEnd"/>
      <w:r w:rsidR="008E5A2E" w:rsidRPr="00707F9D">
        <w:rPr>
          <w:rFonts w:ascii="Times New Roman" w:hAnsi="Times New Roman" w:cs="Times New Roman"/>
        </w:rPr>
        <w:t xml:space="preserve"> de </w:t>
      </w:r>
      <w:proofErr w:type="spellStart"/>
      <w:r w:rsidR="008E5A2E" w:rsidRPr="00707F9D">
        <w:rPr>
          <w:rFonts w:ascii="Times New Roman" w:hAnsi="Times New Roman" w:cs="Times New Roman"/>
        </w:rPr>
        <w:t>miedo</w:t>
      </w:r>
      <w:proofErr w:type="spellEnd"/>
      <w:r w:rsidR="008E5A2E" w:rsidRPr="00707F9D">
        <w:rPr>
          <w:rFonts w:ascii="Times New Roman" w:hAnsi="Times New Roman" w:cs="Times New Roman"/>
        </w:rPr>
        <w:t xml:space="preserve"> de </w:t>
      </w:r>
      <w:proofErr w:type="spellStart"/>
      <w:r w:rsidR="008E5A2E" w:rsidRPr="00707F9D">
        <w:rPr>
          <w:rFonts w:ascii="Times New Roman" w:hAnsi="Times New Roman" w:cs="Times New Roman"/>
        </w:rPr>
        <w:t>daño</w:t>
      </w:r>
      <w:proofErr w:type="spellEnd"/>
      <w:r w:rsidR="008E5A2E" w:rsidRPr="00707F9D">
        <w:rPr>
          <w:rFonts w:ascii="Times New Roman" w:hAnsi="Times New Roman" w:cs="Times New Roman"/>
        </w:rPr>
        <w:t xml:space="preserve"> </w:t>
      </w:r>
      <w:proofErr w:type="spellStart"/>
      <w:r w:rsidR="008E5A2E" w:rsidRPr="00707F9D">
        <w:rPr>
          <w:rFonts w:ascii="Times New Roman" w:hAnsi="Times New Roman" w:cs="Times New Roman"/>
        </w:rPr>
        <w:t>físico</w:t>
      </w:r>
      <w:proofErr w:type="spellEnd"/>
      <w:r w:rsidR="008E5A2E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a </w:t>
      </w:r>
      <w:proofErr w:type="spellStart"/>
      <w:r w:rsidRPr="00707F9D">
        <w:rPr>
          <w:rFonts w:ascii="Times New Roman" w:hAnsi="Times New Roman" w:cs="Times New Roman"/>
        </w:rPr>
        <w:t>su</w:t>
      </w:r>
      <w:proofErr w:type="spellEnd"/>
      <w:r w:rsidRPr="00707F9D">
        <w:rPr>
          <w:rFonts w:ascii="Times New Roman" w:hAnsi="Times New Roman" w:cs="Times New Roman"/>
        </w:rPr>
        <w:t xml:space="preserve"> persona o </w:t>
      </w:r>
      <w:proofErr w:type="spellStart"/>
      <w:r w:rsidR="008E5A2E" w:rsidRPr="00707F9D">
        <w:rPr>
          <w:rFonts w:ascii="Times New Roman" w:hAnsi="Times New Roman" w:cs="Times New Roman"/>
        </w:rPr>
        <w:t>daño</w:t>
      </w:r>
      <w:proofErr w:type="spellEnd"/>
      <w:r w:rsidR="008E5A2E" w:rsidRPr="00707F9D">
        <w:rPr>
          <w:rFonts w:ascii="Times New Roman" w:hAnsi="Times New Roman" w:cs="Times New Roman"/>
        </w:rPr>
        <w:t xml:space="preserve"> a la </w:t>
      </w:r>
      <w:proofErr w:type="spellStart"/>
      <w:r w:rsidR="008E5A2E" w:rsidRPr="00707F9D">
        <w:rPr>
          <w:rFonts w:ascii="Times New Roman" w:hAnsi="Times New Roman" w:cs="Times New Roman"/>
        </w:rPr>
        <w:t>propiedad</w:t>
      </w:r>
      <w:proofErr w:type="spellEnd"/>
      <w:r w:rsidR="008E5A2E" w:rsidRPr="00707F9D">
        <w:rPr>
          <w:rFonts w:ascii="Times New Roman" w:hAnsi="Times New Roman" w:cs="Times New Roman"/>
        </w:rPr>
        <w:t xml:space="preserve"> del </w:t>
      </w:r>
      <w:proofErr w:type="spellStart"/>
      <w:r w:rsidR="008E5A2E" w:rsidRPr="00707F9D">
        <w:rPr>
          <w:rFonts w:ascii="Times New Roman" w:hAnsi="Times New Roman" w:cs="Times New Roman"/>
        </w:rPr>
        <w:t>estudiante</w:t>
      </w:r>
      <w:proofErr w:type="spellEnd"/>
      <w:r w:rsidR="008E5A2E" w:rsidRPr="00707F9D">
        <w:rPr>
          <w:rFonts w:ascii="Times New Roman" w:hAnsi="Times New Roman" w:cs="Times New Roman"/>
        </w:rPr>
        <w:t>;</w:t>
      </w:r>
    </w:p>
    <w:p w14:paraId="42C6AEAB" w14:textId="0AAB2077" w:rsidR="008E5A2E" w:rsidRPr="00707F9D" w:rsidRDefault="008E5A2E" w:rsidP="005A14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Crear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ambiente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educativo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hostil</w:t>
      </w:r>
      <w:proofErr w:type="spellEnd"/>
      <w:r w:rsidRPr="00707F9D">
        <w:rPr>
          <w:rFonts w:ascii="Times New Roman" w:hAnsi="Times New Roman" w:cs="Times New Roman"/>
        </w:rPr>
        <w:t>; o</w:t>
      </w:r>
    </w:p>
    <w:p w14:paraId="19CA8DB5" w14:textId="1353697C" w:rsidR="008E5A2E" w:rsidRPr="00707F9D" w:rsidRDefault="00564843" w:rsidP="005A14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Perturbar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</w:t>
      </w:r>
      <w:r w:rsidR="004830DB" w:rsidRPr="00707F9D">
        <w:rPr>
          <w:rFonts w:ascii="Times New Roman" w:hAnsi="Times New Roman" w:cs="Times New Roman"/>
        </w:rPr>
        <w:t>ustancialmente</w:t>
      </w:r>
      <w:proofErr w:type="spellEnd"/>
      <w:r w:rsidR="004830DB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o </w:t>
      </w:r>
      <w:proofErr w:type="spellStart"/>
      <w:r w:rsidRPr="00707F9D">
        <w:rPr>
          <w:rFonts w:ascii="Times New Roman" w:hAnsi="Times New Roman" w:cs="Times New Roman"/>
        </w:rPr>
        <w:t>interferir</w:t>
      </w:r>
      <w:proofErr w:type="spellEnd"/>
      <w:r w:rsidR="004830DB" w:rsidRPr="00707F9D">
        <w:rPr>
          <w:rFonts w:ascii="Times New Roman" w:hAnsi="Times New Roman" w:cs="Times New Roman"/>
        </w:rPr>
        <w:t xml:space="preserve"> con la </w:t>
      </w:r>
      <w:proofErr w:type="spellStart"/>
      <w:r w:rsidR="004830DB" w:rsidRPr="00707F9D">
        <w:rPr>
          <w:rFonts w:ascii="Times New Roman" w:hAnsi="Times New Roman" w:cs="Times New Roman"/>
        </w:rPr>
        <w:t>operación</w:t>
      </w:r>
      <w:proofErr w:type="spellEnd"/>
      <w:r w:rsidR="004830DB" w:rsidRPr="00707F9D">
        <w:rPr>
          <w:rFonts w:ascii="Times New Roman" w:hAnsi="Times New Roman" w:cs="Times New Roman"/>
        </w:rPr>
        <w:t xml:space="preserve"> de la </w:t>
      </w:r>
      <w:proofErr w:type="spellStart"/>
      <w:r w:rsidR="004830DB" w:rsidRPr="00707F9D">
        <w:rPr>
          <w:rFonts w:ascii="Times New Roman" w:hAnsi="Times New Roman" w:cs="Times New Roman"/>
        </w:rPr>
        <w:t>escuela</w:t>
      </w:r>
      <w:proofErr w:type="spellEnd"/>
      <w:r w:rsidR="004830DB" w:rsidRPr="00707F9D">
        <w:rPr>
          <w:rFonts w:ascii="Times New Roman" w:hAnsi="Times New Roman" w:cs="Times New Roman"/>
        </w:rPr>
        <w:t xml:space="preserve"> o la </w:t>
      </w:r>
      <w:proofErr w:type="spellStart"/>
      <w:r w:rsidR="004830DB" w:rsidRPr="00707F9D">
        <w:rPr>
          <w:rFonts w:ascii="Times New Roman" w:hAnsi="Times New Roman" w:cs="Times New Roman"/>
        </w:rPr>
        <w:t>habilidad</w:t>
      </w:r>
      <w:proofErr w:type="spellEnd"/>
      <w:r w:rsidR="004830DB" w:rsidRPr="00707F9D">
        <w:rPr>
          <w:rFonts w:ascii="Times New Roman" w:hAnsi="Times New Roman" w:cs="Times New Roman"/>
        </w:rPr>
        <w:t xml:space="preserve"> de un</w:t>
      </w:r>
      <w:r w:rsidR="000F3989" w:rsidRPr="00707F9D">
        <w:rPr>
          <w:rFonts w:ascii="Times New Roman" w:hAnsi="Times New Roman" w:cs="Times New Roman"/>
        </w:rPr>
        <w:t xml:space="preserve"> </w:t>
      </w:r>
      <w:proofErr w:type="spellStart"/>
      <w:r w:rsidR="000F3989" w:rsidRPr="00707F9D">
        <w:rPr>
          <w:rFonts w:ascii="Times New Roman" w:hAnsi="Times New Roman" w:cs="Times New Roman"/>
        </w:rPr>
        <w:t>estudiante</w:t>
      </w:r>
      <w:proofErr w:type="spellEnd"/>
      <w:r w:rsidR="000F3989" w:rsidRPr="00707F9D">
        <w:rPr>
          <w:rFonts w:ascii="Times New Roman" w:hAnsi="Times New Roman" w:cs="Times New Roman"/>
        </w:rPr>
        <w:t xml:space="preserve"> individual de </w:t>
      </w:r>
      <w:proofErr w:type="spellStart"/>
      <w:r w:rsidR="000F3989" w:rsidRPr="00707F9D">
        <w:rPr>
          <w:rFonts w:ascii="Times New Roman" w:hAnsi="Times New Roman" w:cs="Times New Roman"/>
        </w:rPr>
        <w:t>recibi</w:t>
      </w:r>
      <w:r w:rsidR="004830DB" w:rsidRPr="00707F9D">
        <w:rPr>
          <w:rFonts w:ascii="Times New Roman" w:hAnsi="Times New Roman" w:cs="Times New Roman"/>
        </w:rPr>
        <w:t>r</w:t>
      </w:r>
      <w:proofErr w:type="spellEnd"/>
      <w:r w:rsidR="004830DB" w:rsidRPr="00707F9D">
        <w:rPr>
          <w:rFonts w:ascii="Times New Roman" w:hAnsi="Times New Roman" w:cs="Times New Roman"/>
        </w:rPr>
        <w:t xml:space="preserve"> una </w:t>
      </w:r>
      <w:proofErr w:type="spellStart"/>
      <w:r w:rsidR="004830DB" w:rsidRPr="00707F9D">
        <w:rPr>
          <w:rFonts w:ascii="Times New Roman" w:hAnsi="Times New Roman" w:cs="Times New Roman"/>
        </w:rPr>
        <w:t>educación</w:t>
      </w:r>
      <w:proofErr w:type="spellEnd"/>
      <w:r w:rsidR="004830DB" w:rsidRPr="00707F9D">
        <w:rPr>
          <w:rFonts w:ascii="Times New Roman" w:hAnsi="Times New Roman" w:cs="Times New Roman"/>
        </w:rPr>
        <w:t>.</w:t>
      </w:r>
    </w:p>
    <w:p w14:paraId="24F15DED" w14:textId="77777777" w:rsidR="004830DB" w:rsidRPr="00707F9D" w:rsidRDefault="004830DB" w:rsidP="004830DB">
      <w:pPr>
        <w:rPr>
          <w:rFonts w:ascii="Times New Roman" w:hAnsi="Times New Roman" w:cs="Times New Roman"/>
        </w:rPr>
      </w:pPr>
    </w:p>
    <w:p w14:paraId="4517F99D" w14:textId="6FC91592" w:rsidR="004830DB" w:rsidRPr="00707F9D" w:rsidRDefault="004830DB" w:rsidP="004830D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RFKCS </w:t>
      </w:r>
      <w:proofErr w:type="spellStart"/>
      <w:r w:rsidRPr="00707F9D">
        <w:rPr>
          <w:rFonts w:ascii="Times New Roman" w:hAnsi="Times New Roman" w:cs="Times New Roman"/>
        </w:rPr>
        <w:t>mantiene</w:t>
      </w:r>
      <w:proofErr w:type="spellEnd"/>
      <w:r w:rsidRPr="00707F9D">
        <w:rPr>
          <w:rFonts w:ascii="Times New Roman" w:hAnsi="Times New Roman" w:cs="Times New Roman"/>
        </w:rPr>
        <w:t xml:space="preserve"> que la </w:t>
      </w:r>
      <w:proofErr w:type="spellStart"/>
      <w:r w:rsidRPr="00707F9D">
        <w:rPr>
          <w:rFonts w:ascii="Times New Roman" w:hAnsi="Times New Roman" w:cs="Times New Roman"/>
        </w:rPr>
        <w:t>conducta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agresiva</w:t>
      </w:r>
      <w:proofErr w:type="spellEnd"/>
      <w:r w:rsidRPr="00707F9D">
        <w:rPr>
          <w:rFonts w:ascii="Times New Roman" w:hAnsi="Times New Roman" w:cs="Times New Roman"/>
        </w:rPr>
        <w:t xml:space="preserve"> , el </w:t>
      </w:r>
      <w:proofErr w:type="spellStart"/>
      <w:r w:rsidRPr="00707F9D">
        <w:rPr>
          <w:rFonts w:ascii="Times New Roman" w:hAnsi="Times New Roman" w:cs="Times New Roman"/>
        </w:rPr>
        <w:t>acoso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hostigamiento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proofErr w:type="spellStart"/>
      <w:r w:rsidRPr="00707F9D">
        <w:rPr>
          <w:rFonts w:ascii="Times New Roman" w:hAnsi="Times New Roman" w:cs="Times New Roman"/>
        </w:rPr>
        <w:t>actos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similares</w:t>
      </w:r>
      <w:proofErr w:type="spellEnd"/>
      <w:r w:rsidRPr="00707F9D">
        <w:rPr>
          <w:rFonts w:ascii="Times New Roman" w:hAnsi="Times New Roman" w:cs="Times New Roman"/>
        </w:rPr>
        <w:t xml:space="preserve">, de </w:t>
      </w:r>
      <w:proofErr w:type="spellStart"/>
      <w:r w:rsidRPr="00707F9D">
        <w:rPr>
          <w:rFonts w:ascii="Times New Roman" w:hAnsi="Times New Roman" w:cs="Times New Roman"/>
        </w:rPr>
        <w:t>parte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empleado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prohibido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</w:t>
      </w:r>
      <w:r w:rsidR="0020502B" w:rsidRPr="00707F9D">
        <w:rPr>
          <w:rFonts w:ascii="Times New Roman" w:hAnsi="Times New Roman" w:cs="Times New Roman"/>
        </w:rPr>
        <w:t>r</w:t>
      </w:r>
      <w:proofErr w:type="spellEnd"/>
      <w:r w:rsidR="0020502B" w:rsidRPr="00707F9D">
        <w:rPr>
          <w:rFonts w:ascii="Times New Roman" w:hAnsi="Times New Roman" w:cs="Times New Roman"/>
        </w:rPr>
        <w:t xml:space="preserve"> </w:t>
      </w:r>
      <w:proofErr w:type="spellStart"/>
      <w:r w:rsidR="0020502B" w:rsidRPr="00707F9D">
        <w:rPr>
          <w:rFonts w:ascii="Times New Roman" w:hAnsi="Times New Roman" w:cs="Times New Roman"/>
        </w:rPr>
        <w:t>programa</w:t>
      </w:r>
      <w:proofErr w:type="spellEnd"/>
      <w:r w:rsidR="0020502B" w:rsidRPr="00707F9D">
        <w:rPr>
          <w:rFonts w:ascii="Times New Roman" w:hAnsi="Times New Roman" w:cs="Times New Roman"/>
        </w:rPr>
        <w:t xml:space="preserve"> o </w:t>
      </w:r>
      <w:proofErr w:type="spellStart"/>
      <w:r w:rsidR="0020502B" w:rsidRPr="00707F9D">
        <w:rPr>
          <w:rFonts w:ascii="Times New Roman" w:hAnsi="Times New Roman" w:cs="Times New Roman"/>
        </w:rPr>
        <w:t>actividad</w:t>
      </w:r>
      <w:proofErr w:type="spellEnd"/>
      <w:r w:rsidR="0020502B" w:rsidRPr="00707F9D">
        <w:rPr>
          <w:rFonts w:ascii="Times New Roman" w:hAnsi="Times New Roman" w:cs="Times New Roman"/>
        </w:rPr>
        <w:t xml:space="preserve"> </w:t>
      </w:r>
      <w:proofErr w:type="spellStart"/>
      <w:r w:rsidR="0020502B" w:rsidRPr="00707F9D">
        <w:rPr>
          <w:rFonts w:ascii="Times New Roman" w:hAnsi="Times New Roman" w:cs="Times New Roman"/>
        </w:rPr>
        <w:t>educativa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conducida</w:t>
      </w:r>
      <w:proofErr w:type="spellEnd"/>
      <w:r w:rsidRPr="00707F9D">
        <w:rPr>
          <w:rFonts w:ascii="Times New Roman" w:hAnsi="Times New Roman" w:cs="Times New Roman"/>
        </w:rPr>
        <w:t xml:space="preserve"> por RFKCS,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cualquier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programa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actividad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relacionado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patrocinado</w:t>
      </w:r>
      <w:proofErr w:type="spellEnd"/>
      <w:r w:rsidRPr="00707F9D">
        <w:rPr>
          <w:rFonts w:ascii="Times New Roman" w:hAnsi="Times New Roman" w:cs="Times New Roman"/>
        </w:rPr>
        <w:t xml:space="preserve"> por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autobús</w:t>
      </w:r>
      <w:proofErr w:type="spellEnd"/>
      <w:r w:rsidRPr="00707F9D">
        <w:rPr>
          <w:rFonts w:ascii="Times New Roman" w:hAnsi="Times New Roman" w:cs="Times New Roman"/>
        </w:rPr>
        <w:t xml:space="preserve"> escolar, a traves del </w:t>
      </w:r>
      <w:proofErr w:type="spellStart"/>
      <w:r w:rsidRPr="00707F9D">
        <w:rPr>
          <w:rFonts w:ascii="Times New Roman" w:hAnsi="Times New Roman" w:cs="Times New Roman"/>
        </w:rPr>
        <w:t>uso</w:t>
      </w:r>
      <w:proofErr w:type="spellEnd"/>
      <w:r w:rsidRPr="00707F9D">
        <w:rPr>
          <w:rFonts w:ascii="Times New Roman" w:hAnsi="Times New Roman" w:cs="Times New Roman"/>
        </w:rPr>
        <w:t xml:space="preserve"> de</w:t>
      </w:r>
      <w:r w:rsidR="00D07043" w:rsidRPr="00707F9D">
        <w:rPr>
          <w:rFonts w:ascii="Times New Roman" w:hAnsi="Times New Roman" w:cs="Times New Roman"/>
        </w:rPr>
        <w:t xml:space="preserve"> </w:t>
      </w:r>
      <w:proofErr w:type="spellStart"/>
      <w:r w:rsidR="00D07043" w:rsidRPr="00707F9D">
        <w:rPr>
          <w:rFonts w:ascii="Times New Roman" w:hAnsi="Times New Roman" w:cs="Times New Roman"/>
        </w:rPr>
        <w:t>datos</w:t>
      </w:r>
      <w:proofErr w:type="spellEnd"/>
      <w:r w:rsidR="00D07043" w:rsidRPr="00707F9D">
        <w:rPr>
          <w:rFonts w:ascii="Times New Roman" w:hAnsi="Times New Roman" w:cs="Times New Roman"/>
        </w:rPr>
        <w:t xml:space="preserve"> y</w:t>
      </w:r>
      <w:r w:rsidRPr="00707F9D">
        <w:rPr>
          <w:rFonts w:ascii="Times New Roman" w:hAnsi="Times New Roman" w:cs="Times New Roman"/>
        </w:rPr>
        <w:t xml:space="preserve"> software </w:t>
      </w:r>
      <w:r w:rsidR="00062794" w:rsidRPr="00707F9D">
        <w:rPr>
          <w:rFonts w:ascii="Times New Roman" w:hAnsi="Times New Roman" w:cs="Times New Roman"/>
        </w:rPr>
        <w:t xml:space="preserve">al que se </w:t>
      </w:r>
      <w:proofErr w:type="spellStart"/>
      <w:r w:rsidR="00062794" w:rsidRPr="00707F9D">
        <w:rPr>
          <w:rFonts w:ascii="Times New Roman" w:hAnsi="Times New Roman" w:cs="Times New Roman"/>
        </w:rPr>
        <w:t>tiene</w:t>
      </w:r>
      <w:proofErr w:type="spellEnd"/>
      <w:r w:rsidR="00062794" w:rsidRPr="00707F9D">
        <w:rPr>
          <w:rFonts w:ascii="Times New Roman" w:hAnsi="Times New Roman" w:cs="Times New Roman"/>
        </w:rPr>
        <w:t xml:space="preserve"> </w:t>
      </w:r>
      <w:proofErr w:type="spellStart"/>
      <w:r w:rsidR="00062794" w:rsidRPr="00707F9D">
        <w:rPr>
          <w:rFonts w:ascii="Times New Roman" w:hAnsi="Times New Roman" w:cs="Times New Roman"/>
        </w:rPr>
        <w:t>acceso</w:t>
      </w:r>
      <w:proofErr w:type="spellEnd"/>
      <w:r w:rsidR="00062794" w:rsidRPr="00707F9D">
        <w:rPr>
          <w:rFonts w:ascii="Times New Roman" w:hAnsi="Times New Roman" w:cs="Times New Roman"/>
        </w:rPr>
        <w:t xml:space="preserve"> a </w:t>
      </w:r>
      <w:proofErr w:type="spellStart"/>
      <w:r w:rsidR="00062794" w:rsidRPr="00707F9D">
        <w:rPr>
          <w:rFonts w:ascii="Times New Roman" w:hAnsi="Times New Roman" w:cs="Times New Roman"/>
        </w:rPr>
        <w:t>través</w:t>
      </w:r>
      <w:proofErr w:type="spellEnd"/>
      <w:r w:rsidR="00062794" w:rsidRPr="00707F9D">
        <w:rPr>
          <w:rFonts w:ascii="Times New Roman" w:hAnsi="Times New Roman" w:cs="Times New Roman"/>
        </w:rPr>
        <w:t xml:space="preserve"> de una </w:t>
      </w:r>
      <w:proofErr w:type="spellStart"/>
      <w:r w:rsidR="005F7630" w:rsidRPr="00707F9D">
        <w:rPr>
          <w:rFonts w:ascii="Times New Roman" w:hAnsi="Times New Roman" w:cs="Times New Roman"/>
        </w:rPr>
        <w:t>computadora</w:t>
      </w:r>
      <w:proofErr w:type="spellEnd"/>
      <w:r w:rsidR="00C570FE" w:rsidRPr="00707F9D">
        <w:rPr>
          <w:rFonts w:ascii="Times New Roman" w:hAnsi="Times New Roman" w:cs="Times New Roman"/>
        </w:rPr>
        <w:t xml:space="preserve">, </w:t>
      </w:r>
      <w:proofErr w:type="spellStart"/>
      <w:r w:rsidR="00C570FE" w:rsidRPr="00707F9D">
        <w:rPr>
          <w:rFonts w:ascii="Times New Roman" w:hAnsi="Times New Roman" w:cs="Times New Roman"/>
        </w:rPr>
        <w:t>sistema</w:t>
      </w:r>
      <w:proofErr w:type="spellEnd"/>
      <w:r w:rsidR="00C570FE" w:rsidRPr="00707F9D">
        <w:rPr>
          <w:rFonts w:ascii="Times New Roman" w:hAnsi="Times New Roman" w:cs="Times New Roman"/>
        </w:rPr>
        <w:t xml:space="preserve"> </w:t>
      </w:r>
      <w:proofErr w:type="spellStart"/>
      <w:r w:rsidR="00C570FE" w:rsidRPr="00707F9D">
        <w:rPr>
          <w:rFonts w:ascii="Times New Roman" w:hAnsi="Times New Roman" w:cs="Times New Roman"/>
        </w:rPr>
        <w:t>informá</w:t>
      </w:r>
      <w:r w:rsidR="00651A9C" w:rsidRPr="00707F9D">
        <w:rPr>
          <w:rFonts w:ascii="Times New Roman" w:hAnsi="Times New Roman" w:cs="Times New Roman"/>
        </w:rPr>
        <w:t>tico</w:t>
      </w:r>
      <w:proofErr w:type="spellEnd"/>
      <w:r w:rsidR="00651A9C" w:rsidRPr="00707F9D">
        <w:rPr>
          <w:rFonts w:ascii="Times New Roman" w:hAnsi="Times New Roman" w:cs="Times New Roman"/>
        </w:rPr>
        <w:t xml:space="preserve">, o red </w:t>
      </w:r>
      <w:proofErr w:type="spellStart"/>
      <w:r w:rsidR="00651A9C" w:rsidRPr="00707F9D">
        <w:rPr>
          <w:rFonts w:ascii="Times New Roman" w:hAnsi="Times New Roman" w:cs="Times New Roman"/>
        </w:rPr>
        <w:t>informática</w:t>
      </w:r>
      <w:proofErr w:type="spellEnd"/>
      <w:r w:rsidR="00651A9C" w:rsidRPr="00707F9D">
        <w:rPr>
          <w:rFonts w:ascii="Times New Roman" w:hAnsi="Times New Roman" w:cs="Times New Roman"/>
        </w:rPr>
        <w:t xml:space="preserve"> de RFKCS, o </w:t>
      </w:r>
      <w:proofErr w:type="spellStart"/>
      <w:r w:rsidR="00651A9C" w:rsidRPr="00707F9D">
        <w:rPr>
          <w:rFonts w:ascii="Times New Roman" w:hAnsi="Times New Roman" w:cs="Times New Roman"/>
        </w:rPr>
        <w:t>durante</w:t>
      </w:r>
      <w:proofErr w:type="spellEnd"/>
      <w:r w:rsidR="00651A9C" w:rsidRPr="00707F9D">
        <w:rPr>
          <w:rFonts w:ascii="Times New Roman" w:hAnsi="Times New Roman" w:cs="Times New Roman"/>
        </w:rPr>
        <w:t xml:space="preserve"> las </w:t>
      </w:r>
      <w:proofErr w:type="spellStart"/>
      <w:r w:rsidR="00651A9C" w:rsidRPr="00707F9D">
        <w:rPr>
          <w:rFonts w:ascii="Times New Roman" w:hAnsi="Times New Roman" w:cs="Times New Roman"/>
        </w:rPr>
        <w:t>actividades</w:t>
      </w:r>
      <w:proofErr w:type="spellEnd"/>
      <w:r w:rsidR="00651A9C" w:rsidRPr="00707F9D">
        <w:rPr>
          <w:rFonts w:ascii="Times New Roman" w:hAnsi="Times New Roman" w:cs="Times New Roman"/>
        </w:rPr>
        <w:t xml:space="preserve"> </w:t>
      </w:r>
      <w:proofErr w:type="spellStart"/>
      <w:r w:rsidR="00651A9C" w:rsidRPr="00707F9D">
        <w:rPr>
          <w:rFonts w:ascii="Times New Roman" w:hAnsi="Times New Roman" w:cs="Times New Roman"/>
        </w:rPr>
        <w:t>fuera</w:t>
      </w:r>
      <w:proofErr w:type="spellEnd"/>
      <w:r w:rsidR="00651A9C" w:rsidRPr="00707F9D">
        <w:rPr>
          <w:rFonts w:ascii="Times New Roman" w:hAnsi="Times New Roman" w:cs="Times New Roman"/>
        </w:rPr>
        <w:t xml:space="preserve"> del campus </w:t>
      </w:r>
      <w:proofErr w:type="spellStart"/>
      <w:r w:rsidR="00651A9C" w:rsidRPr="00707F9D">
        <w:rPr>
          <w:rFonts w:ascii="Times New Roman" w:hAnsi="Times New Roman" w:cs="Times New Roman"/>
        </w:rPr>
        <w:t>si</w:t>
      </w:r>
      <w:proofErr w:type="spellEnd"/>
      <w:r w:rsidR="00651A9C" w:rsidRPr="00707F9D">
        <w:rPr>
          <w:rFonts w:ascii="Times New Roman" w:hAnsi="Times New Roman" w:cs="Times New Roman"/>
        </w:rPr>
        <w:t xml:space="preserve"> las </w:t>
      </w:r>
      <w:proofErr w:type="spellStart"/>
      <w:r w:rsidR="00651A9C" w:rsidRPr="00707F9D">
        <w:rPr>
          <w:rFonts w:ascii="Times New Roman" w:hAnsi="Times New Roman" w:cs="Times New Roman"/>
        </w:rPr>
        <w:t>actividades</w:t>
      </w:r>
      <w:proofErr w:type="spellEnd"/>
      <w:r w:rsidR="00651A9C" w:rsidRPr="00707F9D">
        <w:rPr>
          <w:rFonts w:ascii="Times New Roman" w:hAnsi="Times New Roman" w:cs="Times New Roman"/>
        </w:rPr>
        <w:t xml:space="preserve"> </w:t>
      </w:r>
      <w:proofErr w:type="spellStart"/>
      <w:r w:rsidR="00651A9C" w:rsidRPr="00707F9D">
        <w:rPr>
          <w:rFonts w:ascii="Times New Roman" w:hAnsi="Times New Roman" w:cs="Times New Roman"/>
        </w:rPr>
        <w:t>fuera</w:t>
      </w:r>
      <w:proofErr w:type="spellEnd"/>
      <w:r w:rsidR="00651A9C" w:rsidRPr="00707F9D">
        <w:rPr>
          <w:rFonts w:ascii="Times New Roman" w:hAnsi="Times New Roman" w:cs="Times New Roman"/>
        </w:rPr>
        <w:t xml:space="preserve"> del campus </w:t>
      </w:r>
      <w:proofErr w:type="spellStart"/>
      <w:r w:rsidR="00651A9C" w:rsidRPr="00707F9D">
        <w:rPr>
          <w:rFonts w:ascii="Times New Roman" w:hAnsi="Times New Roman" w:cs="Times New Roman"/>
        </w:rPr>
        <w:t>si</w:t>
      </w:r>
      <w:proofErr w:type="spellEnd"/>
      <w:r w:rsidR="00651A9C" w:rsidRPr="00707F9D">
        <w:rPr>
          <w:rFonts w:ascii="Times New Roman" w:hAnsi="Times New Roman" w:cs="Times New Roman"/>
        </w:rPr>
        <w:t xml:space="preserve"> las </w:t>
      </w:r>
      <w:proofErr w:type="spellStart"/>
      <w:r w:rsidR="00651A9C" w:rsidRPr="00707F9D">
        <w:rPr>
          <w:rFonts w:ascii="Times New Roman" w:hAnsi="Times New Roman" w:cs="Times New Roman"/>
        </w:rPr>
        <w:t>actividades</w:t>
      </w:r>
      <w:proofErr w:type="spellEnd"/>
      <w:r w:rsidR="00651A9C" w:rsidRPr="00707F9D">
        <w:rPr>
          <w:rFonts w:ascii="Times New Roman" w:hAnsi="Times New Roman" w:cs="Times New Roman"/>
        </w:rPr>
        <w:t xml:space="preserve"> </w:t>
      </w:r>
      <w:proofErr w:type="spellStart"/>
      <w:r w:rsidR="00651A9C" w:rsidRPr="00707F9D">
        <w:rPr>
          <w:rFonts w:ascii="Times New Roman" w:hAnsi="Times New Roman" w:cs="Times New Roman"/>
        </w:rPr>
        <w:t>causan</w:t>
      </w:r>
      <w:proofErr w:type="spellEnd"/>
      <w:r w:rsidR="00651A9C" w:rsidRPr="00707F9D">
        <w:rPr>
          <w:rFonts w:ascii="Times New Roman" w:hAnsi="Times New Roman" w:cs="Times New Roman"/>
        </w:rPr>
        <w:t xml:space="preserve"> </w:t>
      </w:r>
      <w:proofErr w:type="spellStart"/>
      <w:r w:rsidR="00651A9C" w:rsidRPr="00707F9D">
        <w:rPr>
          <w:rFonts w:ascii="Times New Roman" w:hAnsi="Times New Roman" w:cs="Times New Roman"/>
        </w:rPr>
        <w:t>angustia</w:t>
      </w:r>
      <w:proofErr w:type="spellEnd"/>
      <w:r w:rsidR="00651A9C" w:rsidRPr="00707F9D">
        <w:rPr>
          <w:rFonts w:ascii="Times New Roman" w:hAnsi="Times New Roman" w:cs="Times New Roman"/>
        </w:rPr>
        <w:t xml:space="preserve"> </w:t>
      </w:r>
      <w:proofErr w:type="spellStart"/>
      <w:r w:rsidR="00651A9C" w:rsidRPr="00707F9D">
        <w:rPr>
          <w:rFonts w:ascii="Times New Roman" w:hAnsi="Times New Roman" w:cs="Times New Roman"/>
        </w:rPr>
        <w:t>emocional</w:t>
      </w:r>
      <w:proofErr w:type="spellEnd"/>
      <w:r w:rsidR="00651A9C" w:rsidRPr="00707F9D">
        <w:rPr>
          <w:rFonts w:ascii="Times New Roman" w:hAnsi="Times New Roman" w:cs="Times New Roman"/>
        </w:rPr>
        <w:t xml:space="preserve"> a un </w:t>
      </w:r>
      <w:proofErr w:type="spellStart"/>
      <w:r w:rsidR="00651A9C" w:rsidRPr="00707F9D">
        <w:rPr>
          <w:rFonts w:ascii="Times New Roman" w:hAnsi="Times New Roman" w:cs="Times New Roman"/>
        </w:rPr>
        <w:t>individuo</w:t>
      </w:r>
      <w:proofErr w:type="spellEnd"/>
      <w:r w:rsidR="00651A9C" w:rsidRPr="00707F9D">
        <w:rPr>
          <w:rFonts w:ascii="Times New Roman" w:hAnsi="Times New Roman" w:cs="Times New Roman"/>
        </w:rPr>
        <w:t xml:space="preserve"> que </w:t>
      </w:r>
      <w:proofErr w:type="spellStart"/>
      <w:r w:rsidR="00651A9C" w:rsidRPr="00707F9D">
        <w:rPr>
          <w:rFonts w:ascii="Times New Roman" w:hAnsi="Times New Roman" w:cs="Times New Roman"/>
        </w:rPr>
        <w:t>sustancialmente</w:t>
      </w:r>
      <w:proofErr w:type="spellEnd"/>
      <w:r w:rsidR="0034681B" w:rsidRPr="00707F9D">
        <w:rPr>
          <w:rFonts w:ascii="Times New Roman" w:hAnsi="Times New Roman" w:cs="Times New Roman"/>
        </w:rPr>
        <w:t xml:space="preserve"> </w:t>
      </w:r>
      <w:proofErr w:type="spellStart"/>
      <w:r w:rsidR="0034681B" w:rsidRPr="00707F9D">
        <w:rPr>
          <w:rFonts w:ascii="Times New Roman" w:hAnsi="Times New Roman" w:cs="Times New Roman"/>
        </w:rPr>
        <w:t>perturba</w:t>
      </w:r>
      <w:proofErr w:type="spellEnd"/>
      <w:r w:rsidR="0034681B" w:rsidRPr="00707F9D">
        <w:rPr>
          <w:rFonts w:ascii="Times New Roman" w:hAnsi="Times New Roman" w:cs="Times New Roman"/>
        </w:rPr>
        <w:t xml:space="preserve"> o </w:t>
      </w:r>
      <w:proofErr w:type="spellStart"/>
      <w:r w:rsidR="0034681B" w:rsidRPr="00707F9D">
        <w:rPr>
          <w:rFonts w:ascii="Times New Roman" w:hAnsi="Times New Roman" w:cs="Times New Roman"/>
        </w:rPr>
        <w:t>interfiere</w:t>
      </w:r>
      <w:proofErr w:type="spellEnd"/>
      <w:r w:rsidR="0034681B" w:rsidRPr="00707F9D">
        <w:rPr>
          <w:rFonts w:ascii="Times New Roman" w:hAnsi="Times New Roman" w:cs="Times New Roman"/>
        </w:rPr>
        <w:t xml:space="preserve"> con la </w:t>
      </w:r>
      <w:proofErr w:type="spellStart"/>
      <w:r w:rsidR="0034681B" w:rsidRPr="00707F9D">
        <w:rPr>
          <w:rFonts w:ascii="Times New Roman" w:hAnsi="Times New Roman" w:cs="Times New Roman"/>
        </w:rPr>
        <w:t>operación</w:t>
      </w:r>
      <w:proofErr w:type="spellEnd"/>
      <w:r w:rsidR="0034681B" w:rsidRPr="00707F9D">
        <w:rPr>
          <w:rFonts w:ascii="Times New Roman" w:hAnsi="Times New Roman" w:cs="Times New Roman"/>
        </w:rPr>
        <w:t xml:space="preserve"> de la </w:t>
      </w:r>
      <w:proofErr w:type="spellStart"/>
      <w:r w:rsidR="0034681B" w:rsidRPr="00707F9D">
        <w:rPr>
          <w:rFonts w:ascii="Times New Roman" w:hAnsi="Times New Roman" w:cs="Times New Roman"/>
        </w:rPr>
        <w:t>escuela</w:t>
      </w:r>
      <w:proofErr w:type="spellEnd"/>
      <w:r w:rsidR="0034681B" w:rsidRPr="00707F9D">
        <w:rPr>
          <w:rFonts w:ascii="Times New Roman" w:hAnsi="Times New Roman" w:cs="Times New Roman"/>
        </w:rPr>
        <w:t xml:space="preserve"> o la </w:t>
      </w:r>
      <w:proofErr w:type="spellStart"/>
      <w:r w:rsidR="0034681B" w:rsidRPr="00707F9D">
        <w:rPr>
          <w:rFonts w:ascii="Times New Roman" w:hAnsi="Times New Roman" w:cs="Times New Roman"/>
        </w:rPr>
        <w:t>habilidad</w:t>
      </w:r>
      <w:proofErr w:type="spellEnd"/>
      <w:r w:rsidR="0034681B" w:rsidRPr="00707F9D">
        <w:rPr>
          <w:rFonts w:ascii="Times New Roman" w:hAnsi="Times New Roman" w:cs="Times New Roman"/>
        </w:rPr>
        <w:t xml:space="preserve"> de un</w:t>
      </w:r>
      <w:r w:rsidR="000F3989" w:rsidRPr="00707F9D">
        <w:rPr>
          <w:rFonts w:ascii="Times New Roman" w:hAnsi="Times New Roman" w:cs="Times New Roman"/>
        </w:rPr>
        <w:t xml:space="preserve"> </w:t>
      </w:r>
      <w:proofErr w:type="spellStart"/>
      <w:r w:rsidR="000F3989" w:rsidRPr="00707F9D">
        <w:rPr>
          <w:rFonts w:ascii="Times New Roman" w:hAnsi="Times New Roman" w:cs="Times New Roman"/>
        </w:rPr>
        <w:t>estudiante</w:t>
      </w:r>
      <w:proofErr w:type="spellEnd"/>
      <w:r w:rsidR="000F3989" w:rsidRPr="00707F9D">
        <w:rPr>
          <w:rFonts w:ascii="Times New Roman" w:hAnsi="Times New Roman" w:cs="Times New Roman"/>
        </w:rPr>
        <w:t xml:space="preserve"> individual de </w:t>
      </w:r>
      <w:proofErr w:type="spellStart"/>
      <w:r w:rsidR="000F3989" w:rsidRPr="00707F9D">
        <w:rPr>
          <w:rFonts w:ascii="Times New Roman" w:hAnsi="Times New Roman" w:cs="Times New Roman"/>
        </w:rPr>
        <w:t>recibi</w:t>
      </w:r>
      <w:r w:rsidR="0034681B" w:rsidRPr="00707F9D">
        <w:rPr>
          <w:rFonts w:ascii="Times New Roman" w:hAnsi="Times New Roman" w:cs="Times New Roman"/>
        </w:rPr>
        <w:t>r</w:t>
      </w:r>
      <w:proofErr w:type="spellEnd"/>
      <w:r w:rsidR="0034681B" w:rsidRPr="00707F9D">
        <w:rPr>
          <w:rFonts w:ascii="Times New Roman" w:hAnsi="Times New Roman" w:cs="Times New Roman"/>
        </w:rPr>
        <w:t xml:space="preserve"> una </w:t>
      </w:r>
      <w:proofErr w:type="spellStart"/>
      <w:r w:rsidR="0034681B" w:rsidRPr="00707F9D">
        <w:rPr>
          <w:rFonts w:ascii="Times New Roman" w:hAnsi="Times New Roman" w:cs="Times New Roman"/>
        </w:rPr>
        <w:t>educación</w:t>
      </w:r>
      <w:proofErr w:type="spellEnd"/>
      <w:r w:rsidR="0034681B" w:rsidRPr="00707F9D">
        <w:rPr>
          <w:rFonts w:ascii="Times New Roman" w:hAnsi="Times New Roman" w:cs="Times New Roman"/>
        </w:rPr>
        <w:t xml:space="preserve">. </w:t>
      </w:r>
    </w:p>
    <w:p w14:paraId="31013502" w14:textId="77777777" w:rsidR="00F26E21" w:rsidRPr="00707F9D" w:rsidRDefault="00F26E21" w:rsidP="004830DB">
      <w:pPr>
        <w:rPr>
          <w:rFonts w:ascii="Times New Roman" w:hAnsi="Times New Roman" w:cs="Times New Roman"/>
        </w:rPr>
      </w:pPr>
    </w:p>
    <w:p w14:paraId="29615F42" w14:textId="03332C4F" w:rsidR="00F26E21" w:rsidRPr="00707F9D" w:rsidRDefault="00F26E21" w:rsidP="004830DB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Notificación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Inmediata</w:t>
      </w:r>
      <w:proofErr w:type="spellEnd"/>
      <w:r w:rsidRPr="00707F9D">
        <w:rPr>
          <w:rFonts w:ascii="Times New Roman" w:hAnsi="Times New Roman" w:cs="Times New Roman"/>
        </w:rPr>
        <w:t xml:space="preserve"> a los padres/</w:t>
      </w:r>
      <w:proofErr w:type="spellStart"/>
      <w:r w:rsidRPr="00707F9D">
        <w:rPr>
          <w:rFonts w:ascii="Times New Roman" w:hAnsi="Times New Roman" w:cs="Times New Roman"/>
        </w:rPr>
        <w:t>guardian</w:t>
      </w:r>
      <w:r w:rsidR="004F6D87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4167C5" w:rsidRPr="00707F9D">
        <w:rPr>
          <w:rFonts w:ascii="Times New Roman" w:hAnsi="Times New Roman" w:cs="Times New Roman"/>
        </w:rPr>
        <w:t>legales</w:t>
      </w:r>
      <w:proofErr w:type="spellEnd"/>
      <w:r w:rsidR="004167C5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del </w:t>
      </w:r>
      <w:proofErr w:type="spellStart"/>
      <w:r w:rsidRPr="00707F9D">
        <w:rPr>
          <w:rFonts w:ascii="Times New Roman" w:hAnsi="Times New Roman" w:cs="Times New Roman"/>
        </w:rPr>
        <w:t>agresor</w:t>
      </w:r>
      <w:proofErr w:type="spellEnd"/>
      <w:r w:rsidRPr="00707F9D">
        <w:rPr>
          <w:rFonts w:ascii="Times New Roman" w:hAnsi="Times New Roman" w:cs="Times New Roman"/>
        </w:rPr>
        <w:t xml:space="preserve"> y de la </w:t>
      </w:r>
      <w:proofErr w:type="spellStart"/>
      <w:r w:rsidRPr="00707F9D">
        <w:rPr>
          <w:rFonts w:ascii="Times New Roman" w:hAnsi="Times New Roman" w:cs="Times New Roman"/>
        </w:rPr>
        <w:t>victim</w:t>
      </w:r>
      <w:r w:rsidR="00105AA8" w:rsidRPr="00707F9D">
        <w:rPr>
          <w:rFonts w:ascii="Times New Roman" w:hAnsi="Times New Roman" w:cs="Times New Roman"/>
        </w:rPr>
        <w:t>a</w:t>
      </w:r>
      <w:proofErr w:type="spellEnd"/>
      <w:r w:rsidR="00105AA8" w:rsidRPr="00707F9D">
        <w:rPr>
          <w:rFonts w:ascii="Times New Roman" w:hAnsi="Times New Roman" w:cs="Times New Roman"/>
        </w:rPr>
        <w:t>, al Director</w:t>
      </w:r>
      <w:r w:rsidR="004F6D87" w:rsidRPr="00707F9D">
        <w:rPr>
          <w:rFonts w:ascii="Times New Roman" w:hAnsi="Times New Roman" w:cs="Times New Roman"/>
        </w:rPr>
        <w:t xml:space="preserve">, y a las </w:t>
      </w:r>
      <w:proofErr w:type="spellStart"/>
      <w:r w:rsidR="004F6D87" w:rsidRPr="00707F9D">
        <w:rPr>
          <w:rFonts w:ascii="Times New Roman" w:hAnsi="Times New Roman" w:cs="Times New Roman"/>
        </w:rPr>
        <w:t>agencias</w:t>
      </w:r>
      <w:proofErr w:type="spellEnd"/>
      <w:r w:rsidR="004F6D87" w:rsidRPr="00707F9D">
        <w:rPr>
          <w:rFonts w:ascii="Times New Roman" w:hAnsi="Times New Roman" w:cs="Times New Roman"/>
        </w:rPr>
        <w:t xml:space="preserve"> locales </w:t>
      </w:r>
      <w:proofErr w:type="spellStart"/>
      <w:r w:rsidR="004F6D87" w:rsidRPr="00707F9D">
        <w:rPr>
          <w:rFonts w:ascii="Times New Roman" w:hAnsi="Times New Roman" w:cs="Times New Roman"/>
        </w:rPr>
        <w:t>donde</w:t>
      </w:r>
      <w:proofErr w:type="spellEnd"/>
      <w:r w:rsidR="00105AA8" w:rsidRPr="00707F9D">
        <w:rPr>
          <w:rFonts w:ascii="Times New Roman" w:hAnsi="Times New Roman" w:cs="Times New Roman"/>
        </w:rPr>
        <w:t xml:space="preserve"> de </w:t>
      </w:r>
      <w:proofErr w:type="spellStart"/>
      <w:r w:rsidR="00105AA8" w:rsidRPr="00707F9D">
        <w:rPr>
          <w:rFonts w:ascii="Times New Roman" w:hAnsi="Times New Roman" w:cs="Times New Roman"/>
        </w:rPr>
        <w:t>puedan</w:t>
      </w:r>
      <w:proofErr w:type="spellEnd"/>
      <w:r w:rsidR="00105AA8" w:rsidRPr="00707F9D">
        <w:rPr>
          <w:rFonts w:ascii="Times New Roman" w:hAnsi="Times New Roman" w:cs="Times New Roman"/>
        </w:rPr>
        <w:t xml:space="preserve"> </w:t>
      </w:r>
      <w:proofErr w:type="spellStart"/>
      <w:r w:rsidR="00105AA8" w:rsidRPr="00707F9D">
        <w:rPr>
          <w:rFonts w:ascii="Times New Roman" w:hAnsi="Times New Roman" w:cs="Times New Roman"/>
        </w:rPr>
        <w:t>presentar</w:t>
      </w:r>
      <w:proofErr w:type="spellEnd"/>
      <w:r w:rsidR="00105AA8" w:rsidRPr="00707F9D">
        <w:rPr>
          <w:rFonts w:ascii="Times New Roman" w:hAnsi="Times New Roman" w:cs="Times New Roman"/>
        </w:rPr>
        <w:t xml:space="preserve"> cargos </w:t>
      </w:r>
      <w:proofErr w:type="spellStart"/>
      <w:r w:rsidR="00105AA8" w:rsidRPr="00707F9D">
        <w:rPr>
          <w:rFonts w:ascii="Times New Roman" w:hAnsi="Times New Roman" w:cs="Times New Roman"/>
        </w:rPr>
        <w:t>penales</w:t>
      </w:r>
      <w:proofErr w:type="spellEnd"/>
      <w:r w:rsidR="00105AA8" w:rsidRPr="00707F9D">
        <w:rPr>
          <w:rFonts w:ascii="Times New Roman" w:hAnsi="Times New Roman" w:cs="Times New Roman"/>
        </w:rPr>
        <w:t xml:space="preserve"> contra el </w:t>
      </w:r>
      <w:proofErr w:type="spellStart"/>
      <w:r w:rsidR="00105AA8" w:rsidRPr="00707F9D">
        <w:rPr>
          <w:rFonts w:ascii="Times New Roman" w:hAnsi="Times New Roman" w:cs="Times New Roman"/>
        </w:rPr>
        <w:t>autor</w:t>
      </w:r>
      <w:proofErr w:type="spellEnd"/>
      <w:r w:rsidR="002214C3" w:rsidRPr="00707F9D">
        <w:rPr>
          <w:rFonts w:ascii="Times New Roman" w:hAnsi="Times New Roman" w:cs="Times New Roman"/>
        </w:rPr>
        <w:t xml:space="preserve"> se </w:t>
      </w:r>
      <w:proofErr w:type="spellStart"/>
      <w:r w:rsidR="002214C3" w:rsidRPr="00707F9D">
        <w:rPr>
          <w:rFonts w:ascii="Times New Roman" w:hAnsi="Times New Roman" w:cs="Times New Roman"/>
        </w:rPr>
        <w:t>proporcionará</w:t>
      </w:r>
      <w:proofErr w:type="spellEnd"/>
      <w:r w:rsidR="002214C3" w:rsidRPr="00707F9D">
        <w:rPr>
          <w:rFonts w:ascii="Times New Roman" w:hAnsi="Times New Roman" w:cs="Times New Roman"/>
        </w:rPr>
        <w:t xml:space="preserve"> de </w:t>
      </w:r>
      <w:proofErr w:type="spellStart"/>
      <w:r w:rsidR="002214C3" w:rsidRPr="00707F9D">
        <w:rPr>
          <w:rFonts w:ascii="Times New Roman" w:hAnsi="Times New Roman" w:cs="Times New Roman"/>
        </w:rPr>
        <w:t>acuerdo</w:t>
      </w:r>
      <w:proofErr w:type="spellEnd"/>
      <w:r w:rsidR="002214C3" w:rsidRPr="00707F9D">
        <w:rPr>
          <w:rFonts w:ascii="Times New Roman" w:hAnsi="Times New Roman" w:cs="Times New Roman"/>
        </w:rPr>
        <w:t xml:space="preserve"> a los </w:t>
      </w:r>
      <w:proofErr w:type="spellStart"/>
      <w:r w:rsidR="002214C3" w:rsidRPr="00707F9D">
        <w:rPr>
          <w:rFonts w:ascii="Times New Roman" w:hAnsi="Times New Roman" w:cs="Times New Roman"/>
        </w:rPr>
        <w:t>procedimientos</w:t>
      </w:r>
      <w:proofErr w:type="spellEnd"/>
      <w:r w:rsidR="002214C3" w:rsidRPr="00707F9D">
        <w:rPr>
          <w:rFonts w:ascii="Times New Roman" w:hAnsi="Times New Roman" w:cs="Times New Roman"/>
        </w:rPr>
        <w:t xml:space="preserve"> </w:t>
      </w:r>
      <w:proofErr w:type="spellStart"/>
      <w:r w:rsidR="005410B9" w:rsidRPr="00707F9D">
        <w:rPr>
          <w:rFonts w:ascii="Times New Roman" w:hAnsi="Times New Roman" w:cs="Times New Roman"/>
        </w:rPr>
        <w:t>establecido</w:t>
      </w:r>
      <w:r w:rsidR="004F6D87" w:rsidRPr="00707F9D">
        <w:rPr>
          <w:rFonts w:ascii="Times New Roman" w:hAnsi="Times New Roman" w:cs="Times New Roman"/>
        </w:rPr>
        <w:t>s</w:t>
      </w:r>
      <w:proofErr w:type="spellEnd"/>
      <w:r w:rsidR="002214C3" w:rsidRPr="00707F9D">
        <w:rPr>
          <w:rFonts w:ascii="Times New Roman" w:hAnsi="Times New Roman" w:cs="Times New Roman"/>
        </w:rPr>
        <w:t xml:space="preserve"> por el Director</w:t>
      </w:r>
      <w:r w:rsidR="005410B9" w:rsidRPr="00707F9D">
        <w:rPr>
          <w:rFonts w:ascii="Times New Roman" w:hAnsi="Times New Roman" w:cs="Times New Roman"/>
        </w:rPr>
        <w:t>.</w:t>
      </w:r>
    </w:p>
    <w:p w14:paraId="26128B11" w14:textId="77777777" w:rsidR="005410B9" w:rsidRPr="00707F9D" w:rsidRDefault="005410B9" w:rsidP="004830DB">
      <w:pPr>
        <w:rPr>
          <w:rFonts w:ascii="Times New Roman" w:hAnsi="Times New Roman" w:cs="Times New Roman"/>
        </w:rPr>
      </w:pPr>
    </w:p>
    <w:p w14:paraId="25B0F490" w14:textId="77777777" w:rsidR="00BF2798" w:rsidRDefault="00BF2798" w:rsidP="004830DB">
      <w:pPr>
        <w:rPr>
          <w:rFonts w:ascii="Times New Roman" w:hAnsi="Times New Roman" w:cs="Times New Roman"/>
          <w:b/>
          <w:u w:val="single"/>
        </w:rPr>
      </w:pPr>
    </w:p>
    <w:p w14:paraId="0222E5B3" w14:textId="249F448C" w:rsidR="005410B9" w:rsidRPr="00707F9D" w:rsidRDefault="005410B9" w:rsidP="004830DB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lastRenderedPageBreak/>
        <w:t>Procedimientos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de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Investigación</w:t>
      </w:r>
      <w:proofErr w:type="spellEnd"/>
    </w:p>
    <w:p w14:paraId="062716B8" w14:textId="77777777" w:rsidR="005410B9" w:rsidRPr="00707F9D" w:rsidRDefault="005410B9" w:rsidP="004830DB">
      <w:pPr>
        <w:rPr>
          <w:rFonts w:ascii="Times New Roman" w:hAnsi="Times New Roman" w:cs="Times New Roman"/>
        </w:rPr>
      </w:pPr>
    </w:p>
    <w:p w14:paraId="6EBB94B7" w14:textId="53211089" w:rsidR="005410B9" w:rsidRPr="00707F9D" w:rsidRDefault="005410B9" w:rsidP="004830D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ab/>
        <w:t xml:space="preserve">La </w:t>
      </w:r>
      <w:proofErr w:type="spellStart"/>
      <w:r w:rsidRPr="00707F9D">
        <w:rPr>
          <w:rFonts w:ascii="Times New Roman" w:hAnsi="Times New Roman" w:cs="Times New Roman"/>
        </w:rPr>
        <w:t>investigación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rápida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reporte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acoso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hostigamiento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 similar se </w:t>
      </w:r>
      <w:proofErr w:type="spellStart"/>
      <w:r w:rsidRPr="00707F9D">
        <w:rPr>
          <w:rFonts w:ascii="Times New Roman" w:hAnsi="Times New Roman" w:cs="Times New Roman"/>
        </w:rPr>
        <w:t>considera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actividad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relacionada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="004F6D87" w:rsidRPr="00707F9D">
        <w:rPr>
          <w:rFonts w:ascii="Times New Roman" w:hAnsi="Times New Roman" w:cs="Times New Roman"/>
        </w:rPr>
        <w:t xml:space="preserve"> y </w:t>
      </w:r>
      <w:proofErr w:type="spellStart"/>
      <w:r w:rsidR="004F6D87" w:rsidRPr="00707F9D">
        <w:rPr>
          <w:rFonts w:ascii="Times New Roman" w:hAnsi="Times New Roman" w:cs="Times New Roman"/>
        </w:rPr>
        <w:t>empieza</w:t>
      </w:r>
      <w:proofErr w:type="spellEnd"/>
      <w:r w:rsidR="004F6D87" w:rsidRPr="00707F9D">
        <w:rPr>
          <w:rFonts w:ascii="Times New Roman" w:hAnsi="Times New Roman" w:cs="Times New Roman"/>
        </w:rPr>
        <w:t xml:space="preserve"> con el </w:t>
      </w:r>
      <w:proofErr w:type="spellStart"/>
      <w:r w:rsidR="004F6D87" w:rsidRPr="00707F9D">
        <w:rPr>
          <w:rFonts w:ascii="Times New Roman" w:hAnsi="Times New Roman" w:cs="Times New Roman"/>
        </w:rPr>
        <w:t>reporte</w:t>
      </w:r>
      <w:proofErr w:type="spellEnd"/>
      <w:r w:rsidR="004F6D87" w:rsidRPr="00707F9D">
        <w:rPr>
          <w:rFonts w:ascii="Times New Roman" w:hAnsi="Times New Roman" w:cs="Times New Roman"/>
        </w:rPr>
        <w:t xml:space="preserve"> de </w:t>
      </w:r>
      <w:proofErr w:type="spellStart"/>
      <w:r w:rsidR="004F6D87" w:rsidRPr="00707F9D">
        <w:rPr>
          <w:rFonts w:ascii="Times New Roman" w:hAnsi="Times New Roman" w:cs="Times New Roman"/>
        </w:rPr>
        <w:t>ta</w:t>
      </w:r>
      <w:r w:rsidRPr="00707F9D">
        <w:rPr>
          <w:rFonts w:ascii="Times New Roman" w:hAnsi="Times New Roman" w:cs="Times New Roman"/>
        </w:rPr>
        <w:t>l</w:t>
      </w:r>
      <w:proofErr w:type="spellEnd"/>
      <w:r w:rsidR="004F6D87"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. La </w:t>
      </w:r>
      <w:proofErr w:type="spellStart"/>
      <w:r w:rsidRPr="00707F9D">
        <w:rPr>
          <w:rFonts w:ascii="Times New Roman" w:hAnsi="Times New Roman" w:cs="Times New Roman"/>
        </w:rPr>
        <w:t>investigación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llevará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cabo</w:t>
      </w:r>
      <w:proofErr w:type="spellEnd"/>
      <w:r w:rsidRPr="00707F9D">
        <w:rPr>
          <w:rFonts w:ascii="Times New Roman" w:hAnsi="Times New Roman" w:cs="Times New Roman"/>
        </w:rPr>
        <w:t xml:space="preserve"> dentro de 10 días</w:t>
      </w:r>
      <w:r w:rsidR="00065868" w:rsidRPr="00707F9D">
        <w:rPr>
          <w:rFonts w:ascii="Times New Roman" w:hAnsi="Times New Roman" w:cs="Times New Roman"/>
        </w:rPr>
        <w:t xml:space="preserve"> a </w:t>
      </w:r>
      <w:proofErr w:type="spellStart"/>
      <w:r w:rsidR="00065868" w:rsidRPr="00707F9D">
        <w:rPr>
          <w:rFonts w:ascii="Times New Roman" w:hAnsi="Times New Roman" w:cs="Times New Roman"/>
        </w:rPr>
        <w:t>menos</w:t>
      </w:r>
      <w:proofErr w:type="spellEnd"/>
      <w:r w:rsidR="00065868" w:rsidRPr="00707F9D">
        <w:rPr>
          <w:rFonts w:ascii="Times New Roman" w:hAnsi="Times New Roman" w:cs="Times New Roman"/>
        </w:rPr>
        <w:t xml:space="preserve"> que el </w:t>
      </w:r>
      <w:proofErr w:type="spellStart"/>
      <w:r w:rsidR="00065868" w:rsidRPr="00707F9D">
        <w:rPr>
          <w:rFonts w:ascii="Times New Roman" w:hAnsi="Times New Roman" w:cs="Times New Roman"/>
        </w:rPr>
        <w:t>investigador</w:t>
      </w:r>
      <w:proofErr w:type="spellEnd"/>
      <w:r w:rsidR="00065868" w:rsidRPr="00707F9D">
        <w:rPr>
          <w:rFonts w:ascii="Times New Roman" w:hAnsi="Times New Roman" w:cs="Times New Roman"/>
        </w:rPr>
        <w:t xml:space="preserve"> </w:t>
      </w:r>
      <w:proofErr w:type="spellStart"/>
      <w:r w:rsidR="00065868" w:rsidRPr="00707F9D">
        <w:rPr>
          <w:rFonts w:ascii="Times New Roman" w:hAnsi="Times New Roman" w:cs="Times New Roman"/>
        </w:rPr>
        <w:t>solicite</w:t>
      </w:r>
      <w:proofErr w:type="spellEnd"/>
      <w:r w:rsidR="00065868" w:rsidRPr="00707F9D">
        <w:rPr>
          <w:rFonts w:ascii="Times New Roman" w:hAnsi="Times New Roman" w:cs="Times New Roman"/>
        </w:rPr>
        <w:t xml:space="preserve"> </w:t>
      </w:r>
      <w:proofErr w:type="spellStart"/>
      <w:r w:rsidR="00B07C6D" w:rsidRPr="00707F9D">
        <w:rPr>
          <w:rFonts w:ascii="Times New Roman" w:hAnsi="Times New Roman" w:cs="Times New Roman"/>
        </w:rPr>
        <w:t>aprobación</w:t>
      </w:r>
      <w:proofErr w:type="spellEnd"/>
      <w:r w:rsidR="00B07C6D" w:rsidRPr="00707F9D">
        <w:rPr>
          <w:rFonts w:ascii="Times New Roman" w:hAnsi="Times New Roman" w:cs="Times New Roman"/>
        </w:rPr>
        <w:t xml:space="preserve"> del Director para </w:t>
      </w:r>
      <w:proofErr w:type="spellStart"/>
      <w:r w:rsidR="00B07C6D" w:rsidRPr="00707F9D">
        <w:rPr>
          <w:rFonts w:ascii="Times New Roman" w:hAnsi="Times New Roman" w:cs="Times New Roman"/>
        </w:rPr>
        <w:t>tener</w:t>
      </w:r>
      <w:proofErr w:type="spellEnd"/>
      <w:r w:rsidR="00B07C6D" w:rsidRPr="00707F9D">
        <w:rPr>
          <w:rFonts w:ascii="Times New Roman" w:hAnsi="Times New Roman" w:cs="Times New Roman"/>
        </w:rPr>
        <w:t xml:space="preserve"> </w:t>
      </w:r>
      <w:proofErr w:type="spellStart"/>
      <w:r w:rsidR="00B07C6D" w:rsidRPr="00707F9D">
        <w:rPr>
          <w:rFonts w:ascii="Times New Roman" w:hAnsi="Times New Roman" w:cs="Times New Roman"/>
        </w:rPr>
        <w:t>tiempo</w:t>
      </w:r>
      <w:proofErr w:type="spellEnd"/>
      <w:r w:rsidR="00B07C6D" w:rsidRPr="00707F9D">
        <w:rPr>
          <w:rFonts w:ascii="Times New Roman" w:hAnsi="Times New Roman" w:cs="Times New Roman"/>
        </w:rPr>
        <w:t xml:space="preserve"> </w:t>
      </w:r>
      <w:proofErr w:type="spellStart"/>
      <w:r w:rsidR="00B07C6D" w:rsidRPr="00707F9D">
        <w:rPr>
          <w:rFonts w:ascii="Times New Roman" w:hAnsi="Times New Roman" w:cs="Times New Roman"/>
        </w:rPr>
        <w:t>adicional</w:t>
      </w:r>
      <w:proofErr w:type="spellEnd"/>
      <w:r w:rsidR="00B07C6D" w:rsidRPr="00707F9D">
        <w:rPr>
          <w:rFonts w:ascii="Times New Roman" w:hAnsi="Times New Roman" w:cs="Times New Roman"/>
        </w:rPr>
        <w:t xml:space="preserve"> de hasta 21 días. Los </w:t>
      </w:r>
      <w:proofErr w:type="spellStart"/>
      <w:r w:rsidR="00B07C6D" w:rsidRPr="00707F9D">
        <w:rPr>
          <w:rFonts w:ascii="Times New Roman" w:hAnsi="Times New Roman" w:cs="Times New Roman"/>
        </w:rPr>
        <w:t>estudiantes</w:t>
      </w:r>
      <w:proofErr w:type="spellEnd"/>
      <w:r w:rsidR="00B07C6D" w:rsidRPr="00707F9D">
        <w:rPr>
          <w:rFonts w:ascii="Times New Roman" w:hAnsi="Times New Roman" w:cs="Times New Roman"/>
        </w:rPr>
        <w:t xml:space="preserve"> </w:t>
      </w:r>
      <w:proofErr w:type="spellStart"/>
      <w:r w:rsidR="004F6D87" w:rsidRPr="00707F9D">
        <w:rPr>
          <w:rFonts w:ascii="Times New Roman" w:hAnsi="Times New Roman" w:cs="Times New Roman"/>
        </w:rPr>
        <w:t>pueden</w:t>
      </w:r>
      <w:proofErr w:type="spellEnd"/>
      <w:r w:rsidR="004F6D87" w:rsidRPr="00707F9D">
        <w:rPr>
          <w:rFonts w:ascii="Times New Roman" w:hAnsi="Times New Roman" w:cs="Times New Roman"/>
        </w:rPr>
        <w:t xml:space="preserve"> ser </w:t>
      </w:r>
      <w:proofErr w:type="spellStart"/>
      <w:r w:rsidR="004F6D87" w:rsidRPr="00707F9D">
        <w:rPr>
          <w:rFonts w:ascii="Times New Roman" w:hAnsi="Times New Roman" w:cs="Times New Roman"/>
        </w:rPr>
        <w:t>mandados</w:t>
      </w:r>
      <w:proofErr w:type="spellEnd"/>
      <w:r w:rsidR="004F6D87" w:rsidRPr="00707F9D">
        <w:rPr>
          <w:rFonts w:ascii="Times New Roman" w:hAnsi="Times New Roman" w:cs="Times New Roman"/>
        </w:rPr>
        <w:t xml:space="preserve"> a casa </w:t>
      </w:r>
      <w:proofErr w:type="spellStart"/>
      <w:r w:rsidR="004F6D87" w:rsidRPr="00707F9D">
        <w:rPr>
          <w:rFonts w:ascii="Times New Roman" w:hAnsi="Times New Roman" w:cs="Times New Roman"/>
        </w:rPr>
        <w:t>duran</w:t>
      </w:r>
      <w:r w:rsidR="00B07C6D" w:rsidRPr="00707F9D">
        <w:rPr>
          <w:rFonts w:ascii="Times New Roman" w:hAnsi="Times New Roman" w:cs="Times New Roman"/>
        </w:rPr>
        <w:t>te</w:t>
      </w:r>
      <w:proofErr w:type="spellEnd"/>
      <w:r w:rsidR="00B07C6D" w:rsidRPr="00707F9D">
        <w:rPr>
          <w:rFonts w:ascii="Times New Roman" w:hAnsi="Times New Roman" w:cs="Times New Roman"/>
        </w:rPr>
        <w:t xml:space="preserve"> el </w:t>
      </w:r>
      <w:proofErr w:type="spellStart"/>
      <w:r w:rsidR="00B07C6D" w:rsidRPr="00707F9D">
        <w:rPr>
          <w:rFonts w:ascii="Times New Roman" w:hAnsi="Times New Roman" w:cs="Times New Roman"/>
        </w:rPr>
        <w:t>proceso</w:t>
      </w:r>
      <w:proofErr w:type="spellEnd"/>
      <w:r w:rsidR="00B07C6D" w:rsidRPr="00707F9D">
        <w:rPr>
          <w:rFonts w:ascii="Times New Roman" w:hAnsi="Times New Roman" w:cs="Times New Roman"/>
        </w:rPr>
        <w:t xml:space="preserve"> de </w:t>
      </w:r>
      <w:proofErr w:type="spellStart"/>
      <w:r w:rsidR="00B07C6D" w:rsidRPr="00707F9D">
        <w:rPr>
          <w:rFonts w:ascii="Times New Roman" w:hAnsi="Times New Roman" w:cs="Times New Roman"/>
        </w:rPr>
        <w:t>investigación</w:t>
      </w:r>
      <w:proofErr w:type="spellEnd"/>
      <w:r w:rsidR="00B07C6D" w:rsidRPr="00707F9D">
        <w:rPr>
          <w:rFonts w:ascii="Times New Roman" w:hAnsi="Times New Roman" w:cs="Times New Roman"/>
        </w:rPr>
        <w:t>.</w:t>
      </w:r>
    </w:p>
    <w:p w14:paraId="4FC1BDA4" w14:textId="77777777" w:rsidR="00B07C6D" w:rsidRPr="00707F9D" w:rsidRDefault="00B07C6D" w:rsidP="004830DB">
      <w:pPr>
        <w:rPr>
          <w:rFonts w:ascii="Times New Roman" w:hAnsi="Times New Roman" w:cs="Times New Roman"/>
        </w:rPr>
      </w:pPr>
    </w:p>
    <w:p w14:paraId="3172AE12" w14:textId="09F0A41E" w:rsidR="00B07C6D" w:rsidRPr="00707F9D" w:rsidRDefault="00B07C6D" w:rsidP="004830DB">
      <w:pPr>
        <w:rPr>
          <w:rFonts w:ascii="Times New Roman" w:hAnsi="Times New Roman" w:cs="Times New Roman"/>
          <w:b/>
          <w:u w:val="single"/>
        </w:rPr>
      </w:pPr>
      <w:proofErr w:type="spellStart"/>
      <w:r w:rsidRPr="00707F9D">
        <w:rPr>
          <w:rFonts w:ascii="Times New Roman" w:hAnsi="Times New Roman" w:cs="Times New Roman"/>
          <w:b/>
          <w:u w:val="single"/>
        </w:rPr>
        <w:t>Procedimientos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para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Diciplina</w:t>
      </w:r>
      <w:proofErr w:type="spellEnd"/>
      <w:r w:rsidRPr="00707F9D">
        <w:rPr>
          <w:rFonts w:ascii="Times New Roman" w:hAnsi="Times New Roman" w:cs="Times New Roman"/>
          <w:b/>
          <w:u w:val="single"/>
        </w:rPr>
        <w:t xml:space="preserve"> / </w:t>
      </w:r>
      <w:proofErr w:type="spellStart"/>
      <w:r w:rsidRPr="00707F9D">
        <w:rPr>
          <w:rFonts w:ascii="Times New Roman" w:hAnsi="Times New Roman" w:cs="Times New Roman"/>
          <w:b/>
          <w:u w:val="single"/>
        </w:rPr>
        <w:t>Intervenciones</w:t>
      </w:r>
      <w:proofErr w:type="spellEnd"/>
    </w:p>
    <w:p w14:paraId="178CA708" w14:textId="77777777" w:rsidR="00B07C6D" w:rsidRPr="00707F9D" w:rsidRDefault="00B07C6D" w:rsidP="004830DB">
      <w:pPr>
        <w:rPr>
          <w:rFonts w:ascii="Times New Roman" w:hAnsi="Times New Roman" w:cs="Times New Roman"/>
        </w:rPr>
      </w:pPr>
    </w:p>
    <w:p w14:paraId="6FD4CDF0" w14:textId="5F9467F5" w:rsidR="00B07C6D" w:rsidRPr="00707F9D" w:rsidRDefault="00B07C6D" w:rsidP="004830D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Las </w:t>
      </w:r>
      <w:proofErr w:type="spellStart"/>
      <w:r w:rsidRPr="00707F9D">
        <w:rPr>
          <w:rFonts w:ascii="Times New Roman" w:hAnsi="Times New Roman" w:cs="Times New Roman"/>
        </w:rPr>
        <w:t>consecuencias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4F6D87" w:rsidRPr="00707F9D">
        <w:rPr>
          <w:rFonts w:ascii="Times New Roman" w:hAnsi="Times New Roman" w:cs="Times New Roman"/>
        </w:rPr>
        <w:t>para</w:t>
      </w:r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empleado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visitante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voluntario</w:t>
      </w:r>
      <w:proofErr w:type="spellEnd"/>
      <w:r w:rsidRPr="00707F9D">
        <w:rPr>
          <w:rFonts w:ascii="Times New Roman" w:hAnsi="Times New Roman" w:cs="Times New Roman"/>
        </w:rPr>
        <w:t xml:space="preserve"> o </w:t>
      </w:r>
      <w:proofErr w:type="spellStart"/>
      <w:r w:rsidRPr="00707F9D">
        <w:rPr>
          <w:rFonts w:ascii="Times New Roman" w:hAnsi="Times New Roman" w:cs="Times New Roman"/>
        </w:rPr>
        <w:t>contratista</w:t>
      </w:r>
      <w:proofErr w:type="spellEnd"/>
      <w:r w:rsidRPr="00707F9D">
        <w:rPr>
          <w:rFonts w:ascii="Times New Roman" w:hAnsi="Times New Roman" w:cs="Times New Roman"/>
        </w:rPr>
        <w:t xml:space="preserve"> de FRKCS que </w:t>
      </w:r>
      <w:proofErr w:type="spellStart"/>
      <w:r w:rsidRPr="00707F9D">
        <w:rPr>
          <w:rFonts w:ascii="Times New Roman" w:hAnsi="Times New Roman" w:cs="Times New Roman"/>
        </w:rPr>
        <w:t>cometa</w:t>
      </w:r>
      <w:proofErr w:type="spellEnd"/>
      <w:r w:rsidRPr="00707F9D">
        <w:rPr>
          <w:rFonts w:ascii="Times New Roman" w:hAnsi="Times New Roman" w:cs="Times New Roman"/>
        </w:rPr>
        <w:t xml:space="preserve"> un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acos</w:t>
      </w:r>
      <w:r w:rsidR="004F6D87"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hostigamiento</w:t>
      </w:r>
      <w:proofErr w:type="spellEnd"/>
      <w:r w:rsidRPr="00707F9D">
        <w:rPr>
          <w:rFonts w:ascii="Times New Roman" w:hAnsi="Times New Roman" w:cs="Times New Roman"/>
        </w:rPr>
        <w:t xml:space="preserve">, o </w:t>
      </w:r>
      <w:proofErr w:type="spellStart"/>
      <w:r w:rsidRPr="00707F9D">
        <w:rPr>
          <w:rFonts w:ascii="Times New Roman" w:hAnsi="Times New Roman" w:cs="Times New Roman"/>
        </w:rPr>
        <w:t>acto</w:t>
      </w:r>
      <w:proofErr w:type="spellEnd"/>
      <w:r w:rsidRPr="00707F9D">
        <w:rPr>
          <w:rFonts w:ascii="Times New Roman" w:hAnsi="Times New Roman" w:cs="Times New Roman"/>
        </w:rPr>
        <w:t xml:space="preserve"> similar se </w:t>
      </w:r>
      <w:proofErr w:type="spellStart"/>
      <w:r w:rsidRPr="00707F9D">
        <w:rPr>
          <w:rFonts w:ascii="Times New Roman" w:hAnsi="Times New Roman" w:cs="Times New Roman"/>
        </w:rPr>
        <w:t>determinará</w:t>
      </w:r>
      <w:r w:rsidR="000714D1" w:rsidRPr="00707F9D">
        <w:rPr>
          <w:rFonts w:ascii="Times New Roman" w:hAnsi="Times New Roman" w:cs="Times New Roman"/>
        </w:rPr>
        <w:t>n</w:t>
      </w:r>
      <w:proofErr w:type="spellEnd"/>
      <w:r w:rsidR="000714D1" w:rsidRPr="00707F9D">
        <w:rPr>
          <w:rFonts w:ascii="Times New Roman" w:hAnsi="Times New Roman" w:cs="Times New Roman"/>
        </w:rPr>
        <w:t xml:space="preserve"> con los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procedimientos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suspensión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delineados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el Manual de </w:t>
      </w:r>
      <w:r w:rsidR="00060F19" w:rsidRPr="00707F9D">
        <w:rPr>
          <w:rFonts w:ascii="Times New Roman" w:hAnsi="Times New Roman" w:cs="Times New Roman"/>
        </w:rPr>
        <w:t>Padre/Madre</w:t>
      </w:r>
      <w:r w:rsidRPr="00707F9D">
        <w:rPr>
          <w:rFonts w:ascii="Times New Roman" w:hAnsi="Times New Roman" w:cs="Times New Roman"/>
        </w:rPr>
        <w:t>/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complimiento</w:t>
      </w:r>
      <w:proofErr w:type="spellEnd"/>
      <w:r w:rsidRPr="00707F9D">
        <w:rPr>
          <w:rFonts w:ascii="Times New Roman" w:hAnsi="Times New Roman" w:cs="Times New Roman"/>
        </w:rPr>
        <w:t xml:space="preserve"> con la </w:t>
      </w:r>
      <w:proofErr w:type="spellStart"/>
      <w:r w:rsidRPr="00707F9D">
        <w:rPr>
          <w:rFonts w:ascii="Times New Roman" w:hAnsi="Times New Roman" w:cs="Times New Roman"/>
        </w:rPr>
        <w:t>política</w:t>
      </w:r>
      <w:proofErr w:type="spellEnd"/>
      <w:r w:rsidRPr="00707F9D">
        <w:rPr>
          <w:rFonts w:ascii="Times New Roman" w:hAnsi="Times New Roman" w:cs="Times New Roman"/>
        </w:rPr>
        <w:t xml:space="preserve"> de RFKCS 8.12</w:t>
      </w:r>
    </w:p>
    <w:p w14:paraId="2418970B" w14:textId="77777777" w:rsidR="00B07C6D" w:rsidRPr="00707F9D" w:rsidRDefault="00B07C6D" w:rsidP="004830DB">
      <w:pPr>
        <w:rPr>
          <w:rFonts w:ascii="Times New Roman" w:hAnsi="Times New Roman" w:cs="Times New Roman"/>
        </w:rPr>
      </w:pPr>
    </w:p>
    <w:p w14:paraId="38CAB254" w14:textId="15CBFBE0" w:rsidR="00B07C6D" w:rsidRPr="00707F9D" w:rsidRDefault="00B07C6D" w:rsidP="004830DB">
      <w:pPr>
        <w:rPr>
          <w:rFonts w:ascii="Times New Roman" w:hAnsi="Times New Roman" w:cs="Times New Roman"/>
          <w:b/>
          <w:u w:val="single"/>
        </w:rPr>
      </w:pPr>
      <w:r w:rsidRPr="00707F9D">
        <w:rPr>
          <w:rFonts w:ascii="Times New Roman" w:hAnsi="Times New Roman" w:cs="Times New Roman"/>
          <w:b/>
          <w:u w:val="single"/>
        </w:rPr>
        <w:t>AVISO DE POLÍTICA</w:t>
      </w:r>
    </w:p>
    <w:p w14:paraId="1B711420" w14:textId="77777777" w:rsidR="00B07C6D" w:rsidRPr="00707F9D" w:rsidRDefault="00B07C6D" w:rsidP="004830DB">
      <w:pPr>
        <w:rPr>
          <w:rFonts w:ascii="Times New Roman" w:hAnsi="Times New Roman" w:cs="Times New Roman"/>
        </w:rPr>
      </w:pPr>
    </w:p>
    <w:p w14:paraId="0078C417" w14:textId="1BC33F9E" w:rsidR="00B07C6D" w:rsidRPr="00707F9D" w:rsidRDefault="00B07C6D" w:rsidP="004830D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La </w:t>
      </w:r>
      <w:proofErr w:type="spellStart"/>
      <w:r w:rsidRPr="00707F9D">
        <w:rPr>
          <w:rFonts w:ascii="Times New Roman" w:hAnsi="Times New Roman" w:cs="Times New Roman"/>
        </w:rPr>
        <w:t>política</w:t>
      </w:r>
      <w:proofErr w:type="spellEnd"/>
      <w:r w:rsidRPr="00707F9D">
        <w:rPr>
          <w:rFonts w:ascii="Times New Roman" w:hAnsi="Times New Roman" w:cs="Times New Roman"/>
        </w:rPr>
        <w:t xml:space="preserve"> no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interpretada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="004F6D87" w:rsidRPr="00707F9D">
        <w:rPr>
          <w:rFonts w:ascii="Times New Roman" w:hAnsi="Times New Roman" w:cs="Times New Roman"/>
        </w:rPr>
        <w:t>infringi</w:t>
      </w:r>
      <w:r w:rsidR="00672DF0" w:rsidRPr="00707F9D">
        <w:rPr>
          <w:rFonts w:ascii="Times New Roman" w:hAnsi="Times New Roman" w:cs="Times New Roman"/>
        </w:rPr>
        <w:t>r</w:t>
      </w:r>
      <w:proofErr w:type="spellEnd"/>
      <w:r w:rsidR="00672DF0" w:rsidRPr="00707F9D">
        <w:rPr>
          <w:rFonts w:ascii="Times New Roman" w:hAnsi="Times New Roman" w:cs="Times New Roman"/>
        </w:rPr>
        <w:t xml:space="preserve"> </w:t>
      </w:r>
      <w:proofErr w:type="spellStart"/>
      <w:r w:rsidR="00672DF0" w:rsidRPr="00707F9D">
        <w:rPr>
          <w:rFonts w:ascii="Times New Roman" w:hAnsi="Times New Roman" w:cs="Times New Roman"/>
        </w:rPr>
        <w:t>en</w:t>
      </w:r>
      <w:proofErr w:type="spellEnd"/>
      <w:r w:rsidR="00672DF0" w:rsidRPr="00707F9D">
        <w:rPr>
          <w:rFonts w:ascii="Times New Roman" w:hAnsi="Times New Roman" w:cs="Times New Roman"/>
        </w:rPr>
        <w:t xml:space="preserve"> los derechos del Primer </w:t>
      </w:r>
      <w:proofErr w:type="spellStart"/>
      <w:r w:rsidR="00672DF0" w:rsidRPr="00707F9D">
        <w:rPr>
          <w:rFonts w:ascii="Times New Roman" w:hAnsi="Times New Roman" w:cs="Times New Roman"/>
        </w:rPr>
        <w:t>Mandamiento</w:t>
      </w:r>
      <w:proofErr w:type="spellEnd"/>
      <w:r w:rsidR="00672DF0" w:rsidRPr="00707F9D">
        <w:rPr>
          <w:rFonts w:ascii="Times New Roman" w:hAnsi="Times New Roman" w:cs="Times New Roman"/>
        </w:rPr>
        <w:t xml:space="preserve"> de los </w:t>
      </w:r>
      <w:proofErr w:type="spellStart"/>
      <w:r w:rsidR="00672DF0" w:rsidRPr="00707F9D">
        <w:rPr>
          <w:rFonts w:ascii="Times New Roman" w:hAnsi="Times New Roman" w:cs="Times New Roman"/>
        </w:rPr>
        <w:t>estudiantes</w:t>
      </w:r>
      <w:proofErr w:type="spellEnd"/>
      <w:r w:rsidR="00672DF0" w:rsidRPr="00707F9D">
        <w:rPr>
          <w:rFonts w:ascii="Times New Roman" w:hAnsi="Times New Roman" w:cs="Times New Roman"/>
        </w:rPr>
        <w:t xml:space="preserve"> (</w:t>
      </w:r>
      <w:r w:rsidR="004F6D87" w:rsidRPr="00707F9D">
        <w:rPr>
          <w:rFonts w:ascii="Times New Roman" w:hAnsi="Times New Roman" w:cs="Times New Roman"/>
        </w:rPr>
        <w:t>i.e.</w:t>
      </w:r>
      <w:r w:rsidR="00672DF0" w:rsidRPr="00707F9D">
        <w:rPr>
          <w:rFonts w:ascii="Times New Roman" w:hAnsi="Times New Roman" w:cs="Times New Roman"/>
        </w:rPr>
        <w:t xml:space="preserve">, para </w:t>
      </w:r>
      <w:proofErr w:type="spellStart"/>
      <w:r w:rsidR="00672DF0" w:rsidRPr="00707F9D">
        <w:rPr>
          <w:rFonts w:ascii="Times New Roman" w:hAnsi="Times New Roman" w:cs="Times New Roman"/>
        </w:rPr>
        <w:t>prohibir</w:t>
      </w:r>
      <w:proofErr w:type="spellEnd"/>
      <w:r w:rsidR="00672DF0" w:rsidRPr="00707F9D">
        <w:rPr>
          <w:rFonts w:ascii="Times New Roman" w:hAnsi="Times New Roman" w:cs="Times New Roman"/>
        </w:rPr>
        <w:t xml:space="preserve"> un </w:t>
      </w:r>
      <w:proofErr w:type="spellStart"/>
      <w:r w:rsidR="00672DF0" w:rsidRPr="00707F9D">
        <w:rPr>
          <w:rFonts w:ascii="Times New Roman" w:hAnsi="Times New Roman" w:cs="Times New Roman"/>
        </w:rPr>
        <w:t>intercambio</w:t>
      </w:r>
      <w:proofErr w:type="spellEnd"/>
      <w:r w:rsidR="00672DF0" w:rsidRPr="00707F9D">
        <w:rPr>
          <w:rFonts w:ascii="Times New Roman" w:hAnsi="Times New Roman" w:cs="Times New Roman"/>
        </w:rPr>
        <w:t xml:space="preserve"> de </w:t>
      </w:r>
      <w:proofErr w:type="spellStart"/>
      <w:r w:rsidR="00672DF0" w:rsidRPr="00707F9D">
        <w:rPr>
          <w:rFonts w:ascii="Times New Roman" w:hAnsi="Times New Roman" w:cs="Times New Roman"/>
        </w:rPr>
        <w:t>opiniones</w:t>
      </w:r>
      <w:proofErr w:type="spellEnd"/>
      <w:r w:rsidR="00672DF0" w:rsidRPr="00707F9D">
        <w:rPr>
          <w:rFonts w:ascii="Times New Roman" w:hAnsi="Times New Roman" w:cs="Times New Roman"/>
        </w:rPr>
        <w:t xml:space="preserve"> </w:t>
      </w:r>
      <w:proofErr w:type="spellStart"/>
      <w:r w:rsidR="006C2AE7" w:rsidRPr="00707F9D">
        <w:rPr>
          <w:rFonts w:ascii="Times New Roman" w:hAnsi="Times New Roman" w:cs="Times New Roman"/>
        </w:rPr>
        <w:t>razonado</w:t>
      </w:r>
      <w:proofErr w:type="spellEnd"/>
      <w:r w:rsidR="006C2AE7" w:rsidRPr="00707F9D">
        <w:rPr>
          <w:rFonts w:ascii="Times New Roman" w:hAnsi="Times New Roman" w:cs="Times New Roman"/>
        </w:rPr>
        <w:t xml:space="preserve"> y civil, o debate, que se </w:t>
      </w:r>
      <w:proofErr w:type="spellStart"/>
      <w:r w:rsidR="006C2AE7" w:rsidRPr="00707F9D">
        <w:rPr>
          <w:rFonts w:ascii="Times New Roman" w:hAnsi="Times New Roman" w:cs="Times New Roman"/>
        </w:rPr>
        <w:t>conduzca</w:t>
      </w:r>
      <w:proofErr w:type="spellEnd"/>
      <w:r w:rsidR="006C2AE7" w:rsidRPr="00707F9D">
        <w:rPr>
          <w:rFonts w:ascii="Times New Roman" w:hAnsi="Times New Roman" w:cs="Times New Roman"/>
        </w:rPr>
        <w:t xml:space="preserve"> </w:t>
      </w:r>
      <w:proofErr w:type="spellStart"/>
      <w:r w:rsidR="006C2AE7" w:rsidRPr="00707F9D">
        <w:rPr>
          <w:rFonts w:ascii="Times New Roman" w:hAnsi="Times New Roman" w:cs="Times New Roman"/>
        </w:rPr>
        <w:t>en</w:t>
      </w:r>
      <w:proofErr w:type="spellEnd"/>
      <w:r w:rsidR="006C2AE7" w:rsidRPr="00707F9D">
        <w:rPr>
          <w:rFonts w:ascii="Times New Roman" w:hAnsi="Times New Roman" w:cs="Times New Roman"/>
        </w:rPr>
        <w:t xml:space="preserve"> </w:t>
      </w:r>
      <w:proofErr w:type="spellStart"/>
      <w:r w:rsidR="006C2AE7" w:rsidRPr="00707F9D">
        <w:rPr>
          <w:rFonts w:ascii="Times New Roman" w:hAnsi="Times New Roman" w:cs="Times New Roman"/>
        </w:rPr>
        <w:t>tiempos</w:t>
      </w:r>
      <w:proofErr w:type="spellEnd"/>
      <w:r w:rsidR="006C2AE7" w:rsidRPr="00707F9D">
        <w:rPr>
          <w:rFonts w:ascii="Times New Roman" w:hAnsi="Times New Roman" w:cs="Times New Roman"/>
        </w:rPr>
        <w:t xml:space="preserve"> y </w:t>
      </w:r>
      <w:proofErr w:type="spellStart"/>
      <w:r w:rsidR="006C2AE7" w:rsidRPr="00707F9D">
        <w:rPr>
          <w:rFonts w:ascii="Times New Roman" w:hAnsi="Times New Roman" w:cs="Times New Roman"/>
        </w:rPr>
        <w:t>lugar</w:t>
      </w:r>
      <w:r w:rsidR="000714D1" w:rsidRPr="00707F9D">
        <w:rPr>
          <w:rFonts w:ascii="Times New Roman" w:hAnsi="Times New Roman" w:cs="Times New Roman"/>
        </w:rPr>
        <w:t>es</w:t>
      </w:r>
      <w:proofErr w:type="spellEnd"/>
      <w:r w:rsidR="006C2AE7" w:rsidRPr="00707F9D">
        <w:rPr>
          <w:rFonts w:ascii="Times New Roman" w:hAnsi="Times New Roman" w:cs="Times New Roman"/>
        </w:rPr>
        <w:t xml:space="preserve"> </w:t>
      </w:r>
      <w:proofErr w:type="spellStart"/>
      <w:r w:rsidR="006C2AE7" w:rsidRPr="00707F9D">
        <w:rPr>
          <w:rFonts w:ascii="Times New Roman" w:hAnsi="Times New Roman" w:cs="Times New Roman"/>
        </w:rPr>
        <w:t>apropiados</w:t>
      </w:r>
      <w:proofErr w:type="spellEnd"/>
      <w:r w:rsidR="006C2AE7" w:rsidRPr="00707F9D">
        <w:rPr>
          <w:rFonts w:ascii="Times New Roman" w:hAnsi="Times New Roman" w:cs="Times New Roman"/>
        </w:rPr>
        <w:t xml:space="preserve"> </w:t>
      </w:r>
      <w:proofErr w:type="spellStart"/>
      <w:r w:rsidR="00260B0A" w:rsidRPr="00707F9D">
        <w:rPr>
          <w:rFonts w:ascii="Times New Roman" w:hAnsi="Times New Roman" w:cs="Times New Roman"/>
        </w:rPr>
        <w:t>durante</w:t>
      </w:r>
      <w:proofErr w:type="spellEnd"/>
      <w:r w:rsidR="00260B0A" w:rsidRPr="00707F9D">
        <w:rPr>
          <w:rFonts w:ascii="Times New Roman" w:hAnsi="Times New Roman" w:cs="Times New Roman"/>
        </w:rPr>
        <w:t xml:space="preserve"> el </w:t>
      </w:r>
      <w:proofErr w:type="spellStart"/>
      <w:r w:rsidR="00260B0A" w:rsidRPr="00707F9D">
        <w:rPr>
          <w:rFonts w:ascii="Times New Roman" w:hAnsi="Times New Roman" w:cs="Times New Roman"/>
        </w:rPr>
        <w:t>horario</w:t>
      </w:r>
      <w:proofErr w:type="spellEnd"/>
      <w:r w:rsidR="00260B0A" w:rsidRPr="00707F9D">
        <w:rPr>
          <w:rFonts w:ascii="Times New Roman" w:hAnsi="Times New Roman" w:cs="Times New Roman"/>
        </w:rPr>
        <w:t xml:space="preserve"> escolar y es </w:t>
      </w:r>
      <w:proofErr w:type="spellStart"/>
      <w:r w:rsidR="00260B0A" w:rsidRPr="00707F9D">
        <w:rPr>
          <w:rFonts w:ascii="Times New Roman" w:hAnsi="Times New Roman" w:cs="Times New Roman"/>
        </w:rPr>
        <w:t>protegido</w:t>
      </w:r>
      <w:proofErr w:type="spellEnd"/>
      <w:r w:rsidR="00260B0A" w:rsidRPr="00707F9D">
        <w:rPr>
          <w:rFonts w:ascii="Times New Roman" w:hAnsi="Times New Roman" w:cs="Times New Roman"/>
        </w:rPr>
        <w:t xml:space="preserve"> por la ley Federal y </w:t>
      </w:r>
      <w:proofErr w:type="spellStart"/>
      <w:r w:rsidR="004F6D87" w:rsidRPr="00707F9D">
        <w:rPr>
          <w:rFonts w:ascii="Times New Roman" w:hAnsi="Times New Roman" w:cs="Times New Roman"/>
        </w:rPr>
        <w:t>Estatal</w:t>
      </w:r>
      <w:proofErr w:type="spellEnd"/>
      <w:r w:rsidR="004F6D87" w:rsidRPr="00707F9D">
        <w:rPr>
          <w:rFonts w:ascii="Times New Roman" w:hAnsi="Times New Roman" w:cs="Times New Roman"/>
        </w:rPr>
        <w:t xml:space="preserve">). La </w:t>
      </w:r>
      <w:proofErr w:type="spellStart"/>
      <w:r w:rsidR="004F6D87" w:rsidRPr="00707F9D">
        <w:rPr>
          <w:rFonts w:ascii="Times New Roman" w:hAnsi="Times New Roman" w:cs="Times New Roman"/>
        </w:rPr>
        <w:t>política</w:t>
      </w:r>
      <w:proofErr w:type="spellEnd"/>
      <w:r w:rsidR="004F6D87" w:rsidRPr="00707F9D">
        <w:rPr>
          <w:rFonts w:ascii="Times New Roman" w:hAnsi="Times New Roman" w:cs="Times New Roman"/>
        </w:rPr>
        <w:t xml:space="preserve"> </w:t>
      </w:r>
      <w:proofErr w:type="spellStart"/>
      <w:r w:rsidR="004F6D87" w:rsidRPr="00707F9D">
        <w:rPr>
          <w:rFonts w:ascii="Times New Roman" w:hAnsi="Times New Roman" w:cs="Times New Roman"/>
        </w:rPr>
        <w:t>cumplirá</w:t>
      </w:r>
      <w:proofErr w:type="spellEnd"/>
      <w:r w:rsidR="004F6D87" w:rsidRPr="00707F9D">
        <w:rPr>
          <w:rFonts w:ascii="Times New Roman" w:hAnsi="Times New Roman" w:cs="Times New Roman"/>
        </w:rPr>
        <w:t xml:space="preserve"> </w:t>
      </w:r>
      <w:r w:rsidR="00260B0A" w:rsidRPr="00707F9D">
        <w:rPr>
          <w:rFonts w:ascii="Times New Roman" w:hAnsi="Times New Roman" w:cs="Times New Roman"/>
        </w:rPr>
        <w:t>con NMAC 6.11.2.10</w:t>
      </w:r>
    </w:p>
    <w:p w14:paraId="0E15D1E5" w14:textId="77777777" w:rsidR="00260B0A" w:rsidRPr="00707F9D" w:rsidRDefault="00260B0A" w:rsidP="004830DB">
      <w:pPr>
        <w:rPr>
          <w:rFonts w:ascii="Times New Roman" w:hAnsi="Times New Roman" w:cs="Times New Roman"/>
        </w:rPr>
      </w:pPr>
    </w:p>
    <w:p w14:paraId="63FD955F" w14:textId="5A90590D" w:rsidR="00260B0A" w:rsidRPr="00707F9D" w:rsidRDefault="00260B0A" w:rsidP="004830D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aviso de </w:t>
      </w:r>
      <w:proofErr w:type="spellStart"/>
      <w:r w:rsidRPr="00707F9D">
        <w:rPr>
          <w:rFonts w:ascii="Times New Roman" w:hAnsi="Times New Roman" w:cs="Times New Roman"/>
        </w:rPr>
        <w:t>esta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política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será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incorporado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manual</w:t>
      </w:r>
      <w:r w:rsidR="007F4514" w:rsidRPr="00707F9D">
        <w:rPr>
          <w:rFonts w:ascii="Times New Roman" w:hAnsi="Times New Roman" w:cs="Times New Roman"/>
        </w:rPr>
        <w:t>e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empleados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F2A9407" w14:textId="77777777" w:rsidR="00260B0A" w:rsidRPr="00707F9D" w:rsidRDefault="00260B0A" w:rsidP="004830DB">
      <w:pPr>
        <w:rPr>
          <w:rFonts w:ascii="Times New Roman" w:hAnsi="Times New Roman" w:cs="Times New Roman"/>
        </w:rPr>
      </w:pPr>
    </w:p>
    <w:p w14:paraId="0EAE6564" w14:textId="4C2F9E5D" w:rsidR="00260B0A" w:rsidRPr="00707F9D" w:rsidRDefault="00260B0A" w:rsidP="004830DB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El Director </w:t>
      </w:r>
      <w:proofErr w:type="spellStart"/>
      <w:r w:rsidRPr="00707F9D">
        <w:rPr>
          <w:rFonts w:ascii="Times New Roman" w:hAnsi="Times New Roman" w:cs="Times New Roman"/>
        </w:rPr>
        <w:t>o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designado</w:t>
      </w:r>
      <w:proofErr w:type="spellEnd"/>
      <w:r w:rsidR="00644C2D" w:rsidRPr="00707F9D">
        <w:rPr>
          <w:rFonts w:ascii="Times New Roman" w:hAnsi="Times New Roman" w:cs="Times New Roman"/>
        </w:rPr>
        <w:t xml:space="preserve"> </w:t>
      </w:r>
      <w:r w:rsidR="005874F0" w:rsidRPr="00707F9D">
        <w:rPr>
          <w:rFonts w:ascii="Times New Roman" w:hAnsi="Times New Roman" w:cs="Times New Roman"/>
        </w:rPr>
        <w:t>son</w:t>
      </w:r>
      <w:r w:rsidR="00644C2D" w:rsidRPr="00707F9D">
        <w:rPr>
          <w:rFonts w:ascii="Times New Roman" w:hAnsi="Times New Roman" w:cs="Times New Roman"/>
        </w:rPr>
        <w:t xml:space="preserve"> </w:t>
      </w:r>
      <w:proofErr w:type="spellStart"/>
      <w:r w:rsidR="00644C2D" w:rsidRPr="00707F9D">
        <w:rPr>
          <w:rFonts w:ascii="Times New Roman" w:hAnsi="Times New Roman" w:cs="Times New Roman"/>
        </w:rPr>
        <w:t>dirigidos</w:t>
      </w:r>
      <w:proofErr w:type="spellEnd"/>
      <w:r w:rsidR="00644C2D" w:rsidRPr="00707F9D">
        <w:rPr>
          <w:rFonts w:ascii="Times New Roman" w:hAnsi="Times New Roman" w:cs="Times New Roman"/>
        </w:rPr>
        <w:t xml:space="preserve"> a </w:t>
      </w:r>
      <w:proofErr w:type="spellStart"/>
      <w:r w:rsidR="00644C2D" w:rsidRPr="00707F9D">
        <w:rPr>
          <w:rFonts w:ascii="Times New Roman" w:hAnsi="Times New Roman" w:cs="Times New Roman"/>
        </w:rPr>
        <w:t>desarrollar</w:t>
      </w:r>
      <w:proofErr w:type="spellEnd"/>
      <w:r w:rsidR="00644C2D" w:rsidRPr="00707F9D">
        <w:rPr>
          <w:rFonts w:ascii="Times New Roman" w:hAnsi="Times New Roman" w:cs="Times New Roman"/>
        </w:rPr>
        <w:t xml:space="preserve"> </w:t>
      </w:r>
      <w:proofErr w:type="spellStart"/>
      <w:r w:rsidR="00644C2D" w:rsidRPr="00707F9D">
        <w:rPr>
          <w:rFonts w:ascii="Times New Roman" w:hAnsi="Times New Roman" w:cs="Times New Roman"/>
        </w:rPr>
        <w:t>procedimientos</w:t>
      </w:r>
      <w:proofErr w:type="spellEnd"/>
      <w:r w:rsidR="00644C2D" w:rsidRPr="00707F9D">
        <w:rPr>
          <w:rFonts w:ascii="Times New Roman" w:hAnsi="Times New Roman" w:cs="Times New Roman"/>
        </w:rPr>
        <w:t xml:space="preserve"> </w:t>
      </w:r>
      <w:proofErr w:type="spellStart"/>
      <w:r w:rsidR="00644C2D" w:rsidRPr="00707F9D">
        <w:rPr>
          <w:rFonts w:ascii="Times New Roman" w:hAnsi="Times New Roman" w:cs="Times New Roman"/>
        </w:rPr>
        <w:t>administrativos</w:t>
      </w:r>
      <w:proofErr w:type="spellEnd"/>
      <w:r w:rsidR="00644C2D" w:rsidRPr="00707F9D">
        <w:rPr>
          <w:rFonts w:ascii="Times New Roman" w:hAnsi="Times New Roman" w:cs="Times New Roman"/>
        </w:rPr>
        <w:t xml:space="preserve"> para </w:t>
      </w:r>
      <w:proofErr w:type="spellStart"/>
      <w:r w:rsidR="00644C2D" w:rsidRPr="00707F9D">
        <w:rPr>
          <w:rFonts w:ascii="Times New Roman" w:hAnsi="Times New Roman" w:cs="Times New Roman"/>
        </w:rPr>
        <w:t>implementar</w:t>
      </w:r>
      <w:proofErr w:type="spellEnd"/>
      <w:r w:rsidR="00644C2D" w:rsidRPr="00707F9D">
        <w:rPr>
          <w:rFonts w:ascii="Times New Roman" w:hAnsi="Times New Roman" w:cs="Times New Roman"/>
        </w:rPr>
        <w:t xml:space="preserve"> </w:t>
      </w:r>
      <w:proofErr w:type="spellStart"/>
      <w:r w:rsidR="00644C2D" w:rsidRPr="00707F9D">
        <w:rPr>
          <w:rFonts w:ascii="Times New Roman" w:hAnsi="Times New Roman" w:cs="Times New Roman"/>
        </w:rPr>
        <w:t>esta</w:t>
      </w:r>
      <w:proofErr w:type="spellEnd"/>
      <w:r w:rsidR="00644C2D" w:rsidRPr="00707F9D">
        <w:rPr>
          <w:rFonts w:ascii="Times New Roman" w:hAnsi="Times New Roman" w:cs="Times New Roman"/>
        </w:rPr>
        <w:t xml:space="preserve"> </w:t>
      </w:r>
      <w:proofErr w:type="spellStart"/>
      <w:r w:rsidR="00644C2D" w:rsidRPr="00707F9D">
        <w:rPr>
          <w:rFonts w:ascii="Times New Roman" w:hAnsi="Times New Roman" w:cs="Times New Roman"/>
        </w:rPr>
        <w:t>política</w:t>
      </w:r>
      <w:proofErr w:type="spellEnd"/>
      <w:r w:rsidR="00644C2D" w:rsidRPr="00707F9D">
        <w:rPr>
          <w:rFonts w:ascii="Times New Roman" w:hAnsi="Times New Roman" w:cs="Times New Roman"/>
        </w:rPr>
        <w:t>.</w:t>
      </w:r>
      <w:r w:rsidR="00C76299" w:rsidRPr="00707F9D">
        <w:rPr>
          <w:rFonts w:ascii="Times New Roman" w:hAnsi="Times New Roman" w:cs="Times New Roman"/>
        </w:rPr>
        <w:t xml:space="preserve"> Los </w:t>
      </w:r>
      <w:proofErr w:type="spellStart"/>
      <w:r w:rsidR="00C76299" w:rsidRPr="00707F9D">
        <w:rPr>
          <w:rFonts w:ascii="Times New Roman" w:hAnsi="Times New Roman" w:cs="Times New Roman"/>
        </w:rPr>
        <w:t>procedimientos</w:t>
      </w:r>
      <w:proofErr w:type="spellEnd"/>
      <w:r w:rsidR="00C76299" w:rsidRPr="00707F9D">
        <w:rPr>
          <w:rFonts w:ascii="Times New Roman" w:hAnsi="Times New Roman" w:cs="Times New Roman"/>
        </w:rPr>
        <w:t xml:space="preserve"> </w:t>
      </w:r>
      <w:proofErr w:type="spellStart"/>
      <w:r w:rsidR="00C76299" w:rsidRPr="00707F9D">
        <w:rPr>
          <w:rFonts w:ascii="Times New Roman" w:hAnsi="Times New Roman" w:cs="Times New Roman"/>
        </w:rPr>
        <w:t>incluirán</w:t>
      </w:r>
      <w:proofErr w:type="spellEnd"/>
      <w:r w:rsidR="00C76299" w:rsidRPr="00707F9D">
        <w:rPr>
          <w:rFonts w:ascii="Times New Roman" w:hAnsi="Times New Roman" w:cs="Times New Roman"/>
        </w:rPr>
        <w:t xml:space="preserve"> </w:t>
      </w:r>
      <w:proofErr w:type="spellStart"/>
      <w:r w:rsidR="00C76299" w:rsidRPr="00707F9D">
        <w:rPr>
          <w:rFonts w:ascii="Times New Roman" w:hAnsi="Times New Roman" w:cs="Times New Roman"/>
        </w:rPr>
        <w:t>procedimientos</w:t>
      </w:r>
      <w:proofErr w:type="spellEnd"/>
      <w:r w:rsidR="00C76299" w:rsidRPr="00707F9D">
        <w:rPr>
          <w:rFonts w:ascii="Times New Roman" w:hAnsi="Times New Roman" w:cs="Times New Roman"/>
        </w:rPr>
        <w:t xml:space="preserve"> para </w:t>
      </w:r>
      <w:proofErr w:type="spellStart"/>
      <w:r w:rsidR="00C76299" w:rsidRPr="00707F9D">
        <w:rPr>
          <w:rFonts w:ascii="Times New Roman" w:hAnsi="Times New Roman" w:cs="Times New Roman"/>
        </w:rPr>
        <w:t>reportar</w:t>
      </w:r>
      <w:proofErr w:type="spellEnd"/>
      <w:r w:rsidR="00C76299" w:rsidRPr="00707F9D">
        <w:rPr>
          <w:rFonts w:ascii="Times New Roman" w:hAnsi="Times New Roman" w:cs="Times New Roman"/>
        </w:rPr>
        <w:t xml:space="preserve"> e </w:t>
      </w:r>
      <w:proofErr w:type="spellStart"/>
      <w:r w:rsidR="00C76299" w:rsidRPr="00707F9D">
        <w:rPr>
          <w:rFonts w:ascii="Times New Roman" w:hAnsi="Times New Roman" w:cs="Times New Roman"/>
        </w:rPr>
        <w:t>investigar</w:t>
      </w:r>
      <w:proofErr w:type="spellEnd"/>
      <w:r w:rsidR="00C76299" w:rsidRPr="00707F9D">
        <w:rPr>
          <w:rFonts w:ascii="Times New Roman" w:hAnsi="Times New Roman" w:cs="Times New Roman"/>
        </w:rPr>
        <w:t xml:space="preserve">, </w:t>
      </w:r>
      <w:proofErr w:type="spellStart"/>
      <w:r w:rsidR="00C76299" w:rsidRPr="00707F9D">
        <w:rPr>
          <w:rFonts w:ascii="Times New Roman" w:hAnsi="Times New Roman" w:cs="Times New Roman"/>
        </w:rPr>
        <w:t>incluyendo</w:t>
      </w:r>
      <w:proofErr w:type="spellEnd"/>
      <w:r w:rsidR="00C76299" w:rsidRPr="00707F9D">
        <w:rPr>
          <w:rFonts w:ascii="Times New Roman" w:hAnsi="Times New Roman" w:cs="Times New Roman"/>
        </w:rPr>
        <w:t xml:space="preserve"> un </w:t>
      </w:r>
      <w:proofErr w:type="spellStart"/>
      <w:r w:rsidR="00C76299" w:rsidRPr="00707F9D">
        <w:rPr>
          <w:rFonts w:ascii="Times New Roman" w:hAnsi="Times New Roman" w:cs="Times New Roman"/>
        </w:rPr>
        <w:t>procedimiento</w:t>
      </w:r>
      <w:proofErr w:type="spellEnd"/>
      <w:r w:rsidR="00C76299" w:rsidRPr="00707F9D">
        <w:rPr>
          <w:rFonts w:ascii="Times New Roman" w:hAnsi="Times New Roman" w:cs="Times New Roman"/>
        </w:rPr>
        <w:t xml:space="preserve"> para </w:t>
      </w:r>
      <w:proofErr w:type="spellStart"/>
      <w:r w:rsidR="00C76299" w:rsidRPr="00707F9D">
        <w:rPr>
          <w:rFonts w:ascii="Times New Roman" w:hAnsi="Times New Roman" w:cs="Times New Roman"/>
        </w:rPr>
        <w:t>reportar</w:t>
      </w:r>
      <w:proofErr w:type="spellEnd"/>
      <w:r w:rsidR="00C76299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C76299" w:rsidRPr="00707F9D">
        <w:rPr>
          <w:rFonts w:ascii="Times New Roman" w:hAnsi="Times New Roman" w:cs="Times New Roman"/>
        </w:rPr>
        <w:t>/</w:t>
      </w:r>
      <w:proofErr w:type="spellStart"/>
      <w:r w:rsidR="00C76299" w:rsidRPr="00707F9D">
        <w:rPr>
          <w:rFonts w:ascii="Times New Roman" w:hAnsi="Times New Roman" w:cs="Times New Roman"/>
        </w:rPr>
        <w:t>guardián</w:t>
      </w:r>
      <w:proofErr w:type="spellEnd"/>
      <w:r w:rsidR="00C76299" w:rsidRPr="00707F9D">
        <w:rPr>
          <w:rFonts w:ascii="Times New Roman" w:hAnsi="Times New Roman" w:cs="Times New Roman"/>
        </w:rPr>
        <w:t xml:space="preserve"> de la </w:t>
      </w:r>
      <w:proofErr w:type="spellStart"/>
      <w:r w:rsidR="00C76299" w:rsidRPr="00707F9D">
        <w:rPr>
          <w:rFonts w:ascii="Times New Roman" w:hAnsi="Times New Roman" w:cs="Times New Roman"/>
        </w:rPr>
        <w:t>victim</w:t>
      </w:r>
      <w:r w:rsidR="005874F0" w:rsidRPr="00707F9D">
        <w:rPr>
          <w:rFonts w:ascii="Times New Roman" w:hAnsi="Times New Roman" w:cs="Times New Roman"/>
        </w:rPr>
        <w:t>a</w:t>
      </w:r>
      <w:proofErr w:type="spellEnd"/>
      <w:r w:rsidR="00C76299" w:rsidRPr="00707F9D">
        <w:rPr>
          <w:rFonts w:ascii="Times New Roman" w:hAnsi="Times New Roman" w:cs="Times New Roman"/>
        </w:rPr>
        <w:t xml:space="preserve"> que ha </w:t>
      </w:r>
      <w:proofErr w:type="spellStart"/>
      <w:r w:rsidR="00C76299" w:rsidRPr="00707F9D">
        <w:rPr>
          <w:rFonts w:ascii="Times New Roman" w:hAnsi="Times New Roman" w:cs="Times New Roman"/>
        </w:rPr>
        <w:t>ocurrido</w:t>
      </w:r>
      <w:proofErr w:type="spellEnd"/>
      <w:r w:rsidR="00C76299" w:rsidRPr="00707F9D">
        <w:rPr>
          <w:rFonts w:ascii="Times New Roman" w:hAnsi="Times New Roman" w:cs="Times New Roman"/>
        </w:rPr>
        <w:t xml:space="preserve"> un </w:t>
      </w:r>
      <w:proofErr w:type="spellStart"/>
      <w:r w:rsidR="00C76299" w:rsidRPr="00707F9D">
        <w:rPr>
          <w:rFonts w:ascii="Times New Roman" w:hAnsi="Times New Roman" w:cs="Times New Roman"/>
        </w:rPr>
        <w:t>incidente</w:t>
      </w:r>
      <w:proofErr w:type="spellEnd"/>
      <w:r w:rsidR="00C76299" w:rsidRPr="00707F9D">
        <w:rPr>
          <w:rFonts w:ascii="Times New Roman" w:hAnsi="Times New Roman" w:cs="Times New Roman"/>
        </w:rPr>
        <w:t xml:space="preserve"> y </w:t>
      </w:r>
      <w:proofErr w:type="spellStart"/>
      <w:r w:rsidR="00C76299" w:rsidRPr="00707F9D">
        <w:rPr>
          <w:rFonts w:ascii="Times New Roman" w:hAnsi="Times New Roman" w:cs="Times New Roman"/>
        </w:rPr>
        <w:t>reportar</w:t>
      </w:r>
      <w:proofErr w:type="spellEnd"/>
      <w:r w:rsidR="00C76299" w:rsidRPr="00707F9D">
        <w:rPr>
          <w:rFonts w:ascii="Times New Roman" w:hAnsi="Times New Roman" w:cs="Times New Roman"/>
        </w:rPr>
        <w:t xml:space="preserve"> </w:t>
      </w:r>
      <w:proofErr w:type="spellStart"/>
      <w:r w:rsidR="00C76299" w:rsidRPr="00707F9D">
        <w:rPr>
          <w:rFonts w:ascii="Times New Roman" w:hAnsi="Times New Roman" w:cs="Times New Roman"/>
        </w:rPr>
        <w:t>regularmente</w:t>
      </w:r>
      <w:proofErr w:type="spellEnd"/>
      <w:r w:rsidR="00C76299" w:rsidRPr="00707F9D">
        <w:rPr>
          <w:rFonts w:ascii="Times New Roman" w:hAnsi="Times New Roman" w:cs="Times New Roman"/>
        </w:rPr>
        <w:t xml:space="preserve"> a los padres de la </w:t>
      </w:r>
      <w:proofErr w:type="spellStart"/>
      <w:r w:rsidR="00C76299" w:rsidRPr="00707F9D">
        <w:rPr>
          <w:rFonts w:ascii="Times New Roman" w:hAnsi="Times New Roman" w:cs="Times New Roman"/>
        </w:rPr>
        <w:t>victima</w:t>
      </w:r>
      <w:proofErr w:type="spellEnd"/>
      <w:r w:rsidR="00C76299" w:rsidRPr="00707F9D">
        <w:rPr>
          <w:rFonts w:ascii="Times New Roman" w:hAnsi="Times New Roman" w:cs="Times New Roman"/>
        </w:rPr>
        <w:t xml:space="preserve"> las </w:t>
      </w:r>
      <w:proofErr w:type="spellStart"/>
      <w:r w:rsidR="00C76299" w:rsidRPr="00707F9D">
        <w:rPr>
          <w:rFonts w:ascii="Times New Roman" w:hAnsi="Times New Roman" w:cs="Times New Roman"/>
        </w:rPr>
        <w:t>acciones</w:t>
      </w:r>
      <w:proofErr w:type="spellEnd"/>
      <w:r w:rsidR="00C76299" w:rsidRPr="00707F9D">
        <w:rPr>
          <w:rFonts w:ascii="Times New Roman" w:hAnsi="Times New Roman" w:cs="Times New Roman"/>
        </w:rPr>
        <w:t xml:space="preserve"> </w:t>
      </w:r>
      <w:proofErr w:type="spellStart"/>
      <w:r w:rsidR="00C76299" w:rsidRPr="00707F9D">
        <w:rPr>
          <w:rFonts w:ascii="Times New Roman" w:hAnsi="Times New Roman" w:cs="Times New Roman"/>
        </w:rPr>
        <w:t>tomadas</w:t>
      </w:r>
      <w:proofErr w:type="spellEnd"/>
      <w:r w:rsidR="00C76299" w:rsidRPr="00707F9D">
        <w:rPr>
          <w:rFonts w:ascii="Times New Roman" w:hAnsi="Times New Roman" w:cs="Times New Roman"/>
        </w:rPr>
        <w:t xml:space="preserve"> para </w:t>
      </w:r>
      <w:proofErr w:type="spellStart"/>
      <w:r w:rsidR="00C76299" w:rsidRPr="00707F9D">
        <w:rPr>
          <w:rFonts w:ascii="Times New Roman" w:hAnsi="Times New Roman" w:cs="Times New Roman"/>
        </w:rPr>
        <w:t>proteger</w:t>
      </w:r>
      <w:proofErr w:type="spellEnd"/>
      <w:r w:rsidR="00C76299" w:rsidRPr="00707F9D">
        <w:rPr>
          <w:rFonts w:ascii="Times New Roman" w:hAnsi="Times New Roman" w:cs="Times New Roman"/>
        </w:rPr>
        <w:t xml:space="preserve"> la </w:t>
      </w:r>
      <w:proofErr w:type="spellStart"/>
      <w:r w:rsidR="00C76299" w:rsidRPr="00707F9D">
        <w:rPr>
          <w:rFonts w:ascii="Times New Roman" w:hAnsi="Times New Roman" w:cs="Times New Roman"/>
        </w:rPr>
        <w:t>victim</w:t>
      </w:r>
      <w:r w:rsidR="005874F0" w:rsidRPr="00707F9D">
        <w:rPr>
          <w:rFonts w:ascii="Times New Roman" w:hAnsi="Times New Roman" w:cs="Times New Roman"/>
        </w:rPr>
        <w:t>a</w:t>
      </w:r>
      <w:proofErr w:type="spellEnd"/>
      <w:r w:rsidR="00C76299" w:rsidRPr="00707F9D">
        <w:rPr>
          <w:rFonts w:ascii="Times New Roman" w:hAnsi="Times New Roman" w:cs="Times New Roman"/>
        </w:rPr>
        <w:t xml:space="preserve">, </w:t>
      </w:r>
      <w:proofErr w:type="spellStart"/>
      <w:r w:rsidR="00C76299" w:rsidRPr="00707F9D">
        <w:rPr>
          <w:rFonts w:ascii="Times New Roman" w:hAnsi="Times New Roman" w:cs="Times New Roman"/>
        </w:rPr>
        <w:t>como</w:t>
      </w:r>
      <w:proofErr w:type="spellEnd"/>
      <w:r w:rsidR="00C76299" w:rsidRPr="00707F9D">
        <w:rPr>
          <w:rFonts w:ascii="Times New Roman" w:hAnsi="Times New Roman" w:cs="Times New Roman"/>
        </w:rPr>
        <w:t xml:space="preserve"> sea </w:t>
      </w:r>
      <w:proofErr w:type="spellStart"/>
      <w:r w:rsidR="00C76299" w:rsidRPr="00707F9D">
        <w:rPr>
          <w:rFonts w:ascii="Times New Roman" w:hAnsi="Times New Roman" w:cs="Times New Roman"/>
        </w:rPr>
        <w:t>necesario</w:t>
      </w:r>
      <w:proofErr w:type="spellEnd"/>
      <w:r w:rsidR="00C76299" w:rsidRPr="00707F9D">
        <w:rPr>
          <w:rFonts w:ascii="Times New Roman" w:hAnsi="Times New Roman" w:cs="Times New Roman"/>
        </w:rPr>
        <w:t xml:space="preserve"> </w:t>
      </w:r>
      <w:proofErr w:type="spellStart"/>
      <w:r w:rsidR="00C76299" w:rsidRPr="00707F9D">
        <w:rPr>
          <w:rFonts w:ascii="Times New Roman" w:hAnsi="Times New Roman" w:cs="Times New Roman"/>
        </w:rPr>
        <w:t>en</w:t>
      </w:r>
      <w:proofErr w:type="spellEnd"/>
      <w:r w:rsidR="00C76299" w:rsidRPr="00707F9D">
        <w:rPr>
          <w:rFonts w:ascii="Times New Roman" w:hAnsi="Times New Roman" w:cs="Times New Roman"/>
        </w:rPr>
        <w:t xml:space="preserve"> </w:t>
      </w:r>
      <w:proofErr w:type="spellStart"/>
      <w:r w:rsidR="00C76299" w:rsidRPr="00707F9D">
        <w:rPr>
          <w:rFonts w:ascii="Times New Roman" w:hAnsi="Times New Roman" w:cs="Times New Roman"/>
        </w:rPr>
        <w:t>cumplimiento</w:t>
      </w:r>
      <w:proofErr w:type="spellEnd"/>
      <w:r w:rsidR="00C76299" w:rsidRPr="00707F9D">
        <w:rPr>
          <w:rFonts w:ascii="Times New Roman" w:hAnsi="Times New Roman" w:cs="Times New Roman"/>
        </w:rPr>
        <w:t xml:space="preserve"> con NMAC 6.12.7.8.</w:t>
      </w:r>
      <w:r w:rsidRPr="00707F9D">
        <w:rPr>
          <w:rFonts w:ascii="Times New Roman" w:hAnsi="Times New Roman" w:cs="Times New Roman"/>
        </w:rPr>
        <w:t xml:space="preserve"> </w:t>
      </w:r>
    </w:p>
    <w:p w14:paraId="6EB53963" w14:textId="77777777" w:rsidR="007F4514" w:rsidRPr="00707F9D" w:rsidRDefault="007F4514" w:rsidP="004830DB">
      <w:pPr>
        <w:rPr>
          <w:rFonts w:ascii="Times New Roman" w:hAnsi="Times New Roman" w:cs="Times New Roman"/>
        </w:rPr>
      </w:pPr>
    </w:p>
    <w:p w14:paraId="396779DC" w14:textId="2E98E391" w:rsidR="007F4514" w:rsidRPr="00707F9D" w:rsidRDefault="007F4514" w:rsidP="004830DB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Política</w:t>
      </w:r>
      <w:proofErr w:type="spellEnd"/>
      <w:r w:rsidRPr="00707F9D">
        <w:rPr>
          <w:rFonts w:ascii="Times New Roman" w:hAnsi="Times New Roman" w:cs="Times New Roman"/>
        </w:rPr>
        <w:t xml:space="preserve"> 8.121</w:t>
      </w:r>
    </w:p>
    <w:p w14:paraId="18812C9B" w14:textId="77777777" w:rsidR="007F4514" w:rsidRDefault="007F4514" w:rsidP="004830DB">
      <w:pPr>
        <w:rPr>
          <w:sz w:val="22"/>
          <w:szCs w:val="22"/>
        </w:rPr>
      </w:pPr>
    </w:p>
    <w:p w14:paraId="3A5F006D" w14:textId="77777777" w:rsidR="007F4514" w:rsidRDefault="007F4514" w:rsidP="004830DB">
      <w:pPr>
        <w:rPr>
          <w:sz w:val="22"/>
          <w:szCs w:val="22"/>
        </w:rPr>
      </w:pPr>
    </w:p>
    <w:p w14:paraId="69A02BC3" w14:textId="00B5372C" w:rsidR="007F4514" w:rsidRDefault="007F4514" w:rsidP="004830D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124EDA" w14:textId="1C0B5CBE" w:rsidR="007F4514" w:rsidRDefault="007F4514" w:rsidP="005B61E0">
      <w:pPr>
        <w:pStyle w:val="Heading1"/>
      </w:pPr>
      <w:bookmarkStart w:id="31" w:name="_Toc502401127"/>
      <w:r>
        <w:lastRenderedPageBreak/>
        <w:t>10</w:t>
      </w:r>
      <w:bookmarkEnd w:id="31"/>
    </w:p>
    <w:p w14:paraId="3067E00F" w14:textId="5DF869A7" w:rsidR="007F4514" w:rsidRDefault="001819CD" w:rsidP="005B61E0">
      <w:pPr>
        <w:pStyle w:val="Heading1"/>
      </w:pPr>
      <w:bookmarkStart w:id="32" w:name="_Toc502401128"/>
      <w:r>
        <w:t>EL CAMINO ESTÁNDAR PARA LA GRADUACIÓN Y LA POLÍTICA DE CALIFICACIÓN</w:t>
      </w:r>
      <w:bookmarkEnd w:id="32"/>
    </w:p>
    <w:p w14:paraId="0869BE21" w14:textId="14AA06E6" w:rsidR="00031822" w:rsidRDefault="001819CD" w:rsidP="007F4514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Requisitos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Cursos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Graduación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Estudiantes</w:t>
      </w:r>
      <w:proofErr w:type="spellEnd"/>
      <w:r>
        <w:rPr>
          <w:sz w:val="22"/>
          <w:szCs w:val="22"/>
        </w:rPr>
        <w:t xml:space="preserve"> de los </w:t>
      </w:r>
      <w:proofErr w:type="spellStart"/>
      <w:r>
        <w:rPr>
          <w:sz w:val="22"/>
          <w:szCs w:val="22"/>
        </w:rPr>
        <w:t>Grupos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Graduació</w:t>
      </w:r>
      <w:proofErr w:type="spellEnd"/>
      <w:r w:rsidR="009031F7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2012-2017</w:t>
      </w:r>
    </w:p>
    <w:p w14:paraId="6032C8CC" w14:textId="77777777" w:rsidR="009031F7" w:rsidRDefault="009031F7" w:rsidP="00031822">
      <w:pPr>
        <w:rPr>
          <w:b/>
          <w:sz w:val="22"/>
          <w:szCs w:val="22"/>
        </w:rPr>
        <w:sectPr w:rsidR="009031F7" w:rsidSect="00C055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D75E6D" w14:textId="03FEC75C" w:rsidR="009031F7" w:rsidRDefault="009031F7" w:rsidP="00031822">
      <w:pPr>
        <w:rPr>
          <w:b/>
          <w:sz w:val="22"/>
          <w:szCs w:val="22"/>
        </w:rPr>
      </w:pPr>
    </w:p>
    <w:p w14:paraId="364E5044" w14:textId="77777777" w:rsidR="009031F7" w:rsidRDefault="009031F7" w:rsidP="00031822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1F1C" w14:paraId="0EFB2885" w14:textId="77777777" w:rsidTr="00004BFE">
        <w:trPr>
          <w:trHeight w:val="1331"/>
        </w:trPr>
        <w:tc>
          <w:tcPr>
            <w:tcW w:w="3116" w:type="dxa"/>
          </w:tcPr>
          <w:p w14:paraId="79E12511" w14:textId="77777777" w:rsidR="00401F1C" w:rsidRPr="00831C92" w:rsidRDefault="00401F1C" w:rsidP="00401F1C">
            <w:pPr>
              <w:rPr>
                <w:b/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t>Estudiante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Primer </w:t>
            </w:r>
            <w:proofErr w:type="spellStart"/>
            <w:r w:rsidRPr="00831C92">
              <w:rPr>
                <w:b/>
                <w:sz w:val="22"/>
                <w:szCs w:val="22"/>
              </w:rPr>
              <w:t>Año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2008-2009</w:t>
            </w:r>
          </w:p>
          <w:p w14:paraId="4D57EA32" w14:textId="77777777" w:rsidR="00401F1C" w:rsidRPr="00831C92" w:rsidRDefault="00401F1C" w:rsidP="00401F1C">
            <w:pPr>
              <w:rPr>
                <w:b/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t>Clase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831C92">
              <w:rPr>
                <w:b/>
                <w:sz w:val="22"/>
                <w:szCs w:val="22"/>
              </w:rPr>
              <w:t>Graduación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2012</w:t>
            </w:r>
          </w:p>
          <w:p w14:paraId="40C06518" w14:textId="77777777" w:rsidR="00401F1C" w:rsidRDefault="00401F1C" w:rsidP="00401F1C">
            <w:pPr>
              <w:rPr>
                <w:sz w:val="22"/>
                <w:szCs w:val="22"/>
              </w:rPr>
            </w:pPr>
          </w:p>
          <w:p w14:paraId="2FF316E5" w14:textId="77777777" w:rsidR="00401F1C" w:rsidRDefault="00401F1C" w:rsidP="00401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proofErr w:type="spellStart"/>
            <w:r>
              <w:rPr>
                <w:sz w:val="22"/>
                <w:szCs w:val="22"/>
              </w:rPr>
              <w:t>unidades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incluyen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1BC22C7B" w14:textId="77777777" w:rsidR="00401F1C" w:rsidRPr="00031822" w:rsidRDefault="00401F1C" w:rsidP="00401F1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031822">
              <w:rPr>
                <w:sz w:val="20"/>
                <w:szCs w:val="20"/>
              </w:rPr>
              <w:t xml:space="preserve">4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inglés</w:t>
            </w:r>
            <w:proofErr w:type="spellEnd"/>
          </w:p>
          <w:p w14:paraId="033123A2" w14:textId="77777777" w:rsidR="00401F1C" w:rsidRDefault="00401F1C" w:rsidP="00401F1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031822">
              <w:rPr>
                <w:sz w:val="20"/>
                <w:szCs w:val="20"/>
              </w:rPr>
              <w:t xml:space="preserve">3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matemáticas</w:t>
            </w:r>
            <w:proofErr w:type="spellEnd"/>
            <w:r w:rsidRPr="00031822">
              <w:rPr>
                <w:sz w:val="20"/>
                <w:szCs w:val="20"/>
              </w:rPr>
              <w:t xml:space="preserve"> (1 </w:t>
            </w:r>
            <w:proofErr w:type="spellStart"/>
            <w:r w:rsidRPr="00031822"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31822">
              <w:rPr>
                <w:sz w:val="20"/>
                <w:szCs w:val="20"/>
              </w:rPr>
              <w:t>= o &gt; algebra 1)</w:t>
            </w:r>
          </w:p>
          <w:p w14:paraId="0F30B321" w14:textId="77777777" w:rsidR="00401F1C" w:rsidRDefault="00401F1C" w:rsidP="00401F1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ciencia</w:t>
            </w:r>
            <w:proofErr w:type="spellEnd"/>
            <w:r>
              <w:rPr>
                <w:sz w:val="20"/>
                <w:szCs w:val="20"/>
              </w:rPr>
              <w:t xml:space="preserve"> (1 con </w:t>
            </w: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A54B216" w14:textId="77777777" w:rsidR="00401F1C" w:rsidRDefault="00401F1C" w:rsidP="00401F1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ciencias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incluyendo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de Estado Unidos,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mundial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gobierno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economía</w:t>
            </w:r>
            <w:proofErr w:type="spellEnd"/>
          </w:p>
          <w:p w14:paraId="7E40D034" w14:textId="77777777" w:rsidR="00401F1C" w:rsidRDefault="00401F1C" w:rsidP="00401F1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.5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de Nuevo México</w:t>
            </w:r>
          </w:p>
          <w:p w14:paraId="17804F68" w14:textId="77777777" w:rsidR="00401F1C" w:rsidRDefault="00401F1C" w:rsidP="00401F1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educación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física</w:t>
            </w:r>
            <w:proofErr w:type="spellEnd"/>
          </w:p>
          <w:p w14:paraId="30730DA4" w14:textId="77777777" w:rsidR="00401F1C" w:rsidRDefault="00401F1C" w:rsidP="00401F1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habilidades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comunicación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educación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negocios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otro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idioma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aparte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inglés</w:t>
            </w:r>
            <w:proofErr w:type="spellEnd"/>
          </w:p>
          <w:p w14:paraId="48DF23A5" w14:textId="77777777" w:rsidR="00401F1C" w:rsidRDefault="00401F1C" w:rsidP="00401F1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electivos</w:t>
            </w:r>
            <w:proofErr w:type="spellEnd"/>
          </w:p>
          <w:p w14:paraId="0CCD0D84" w14:textId="77777777" w:rsidR="00401F1C" w:rsidRDefault="00401F1C" w:rsidP="00031822">
            <w:pPr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2FF2352B" w14:textId="77777777" w:rsidR="00004BFE" w:rsidRPr="00831C92" w:rsidRDefault="00004BFE" w:rsidP="00004BFE">
            <w:pPr>
              <w:rPr>
                <w:b/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t>Estudiante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Primer </w:t>
            </w:r>
            <w:proofErr w:type="spellStart"/>
            <w:r w:rsidRPr="00831C92">
              <w:rPr>
                <w:b/>
                <w:sz w:val="22"/>
                <w:szCs w:val="22"/>
              </w:rPr>
              <w:t>Año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2009-2010</w:t>
            </w:r>
          </w:p>
          <w:p w14:paraId="79EE8B42" w14:textId="77777777" w:rsidR="00004BFE" w:rsidRDefault="00004BFE" w:rsidP="00004BFE">
            <w:pPr>
              <w:rPr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t>Clase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831C92">
              <w:rPr>
                <w:b/>
                <w:sz w:val="22"/>
                <w:szCs w:val="22"/>
              </w:rPr>
              <w:t>Graduación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2013</w:t>
            </w:r>
          </w:p>
          <w:p w14:paraId="4F615E9C" w14:textId="77777777" w:rsidR="00004BFE" w:rsidRDefault="00004BFE" w:rsidP="00004BFE">
            <w:pPr>
              <w:rPr>
                <w:sz w:val="22"/>
                <w:szCs w:val="22"/>
              </w:rPr>
            </w:pPr>
          </w:p>
          <w:p w14:paraId="6577556B" w14:textId="77777777" w:rsidR="00004BFE" w:rsidRDefault="00004BFE" w:rsidP="0000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proofErr w:type="spellStart"/>
            <w:r>
              <w:rPr>
                <w:sz w:val="22"/>
                <w:szCs w:val="22"/>
              </w:rPr>
              <w:t>unidades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incluyen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2E14E667" w14:textId="77777777" w:rsidR="00004BFE" w:rsidRPr="00031822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031822">
              <w:rPr>
                <w:sz w:val="20"/>
                <w:szCs w:val="20"/>
              </w:rPr>
              <w:t xml:space="preserve">4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inglés</w:t>
            </w:r>
            <w:proofErr w:type="spellEnd"/>
          </w:p>
          <w:p w14:paraId="72D7D2E9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matemá</w:t>
            </w:r>
            <w:r>
              <w:rPr>
                <w:sz w:val="20"/>
                <w:szCs w:val="20"/>
              </w:rPr>
              <w:t>ticas</w:t>
            </w:r>
            <w:proofErr w:type="spellEnd"/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>= o &gt; algebra 2</w:t>
            </w:r>
            <w:r w:rsidRPr="00031822">
              <w:rPr>
                <w:sz w:val="20"/>
                <w:szCs w:val="20"/>
              </w:rPr>
              <w:t>)</w:t>
            </w:r>
          </w:p>
          <w:p w14:paraId="5CC31826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ciencia</w:t>
            </w:r>
            <w:proofErr w:type="spellEnd"/>
            <w:r>
              <w:rPr>
                <w:sz w:val="20"/>
                <w:szCs w:val="20"/>
              </w:rPr>
              <w:t xml:space="preserve"> (2 con </w:t>
            </w: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3824C09" w14:textId="77777777" w:rsidR="00004BFE" w:rsidRPr="005874F0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831C92">
              <w:rPr>
                <w:sz w:val="20"/>
                <w:szCs w:val="20"/>
              </w:rPr>
              <w:t xml:space="preserve">3.5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ciencias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incluyendo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de Estado Unidos,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mundial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gobierno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economía</w:t>
            </w:r>
            <w:proofErr w:type="spellEnd"/>
          </w:p>
          <w:p w14:paraId="78ABD420" w14:textId="77777777" w:rsidR="00004BFE" w:rsidRPr="00831C92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.5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 w:rsidRPr="00831C92">
              <w:rPr>
                <w:sz w:val="20"/>
                <w:szCs w:val="20"/>
              </w:rPr>
              <w:t xml:space="preserve"> de </w:t>
            </w:r>
            <w:proofErr w:type="spellStart"/>
            <w:r w:rsidRPr="00831C92">
              <w:rPr>
                <w:sz w:val="20"/>
                <w:szCs w:val="20"/>
              </w:rPr>
              <w:t>historia</w:t>
            </w:r>
            <w:proofErr w:type="spellEnd"/>
            <w:r w:rsidRPr="00831C92">
              <w:rPr>
                <w:sz w:val="20"/>
                <w:szCs w:val="20"/>
              </w:rPr>
              <w:t xml:space="preserve"> de Nuevo México</w:t>
            </w:r>
          </w:p>
          <w:p w14:paraId="72F5CE2D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educación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física</w:t>
            </w:r>
            <w:proofErr w:type="spellEnd"/>
          </w:p>
          <w:p w14:paraId="5AF38C9B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5874F0">
              <w:rPr>
                <w:sz w:val="20"/>
                <w:szCs w:val="20"/>
              </w:rPr>
              <w:t xml:space="preserve">1 </w:t>
            </w:r>
            <w:proofErr w:type="spellStart"/>
            <w:r w:rsidRPr="005874F0">
              <w:rPr>
                <w:sz w:val="20"/>
                <w:szCs w:val="20"/>
              </w:rPr>
              <w:t>unidad</w:t>
            </w:r>
            <w:proofErr w:type="spellEnd"/>
            <w:r w:rsidRPr="005874F0">
              <w:rPr>
                <w:sz w:val="20"/>
                <w:szCs w:val="20"/>
              </w:rPr>
              <w:t xml:space="preserve"> </w:t>
            </w:r>
            <w:proofErr w:type="spellStart"/>
            <w:r w:rsidRPr="005874F0">
              <w:rPr>
                <w:sz w:val="20"/>
                <w:szCs w:val="20"/>
              </w:rPr>
              <w:t>grupo</w:t>
            </w:r>
            <w:proofErr w:type="spellEnd"/>
            <w:r w:rsidRPr="005874F0">
              <w:rPr>
                <w:sz w:val="20"/>
                <w:szCs w:val="20"/>
              </w:rPr>
              <w:t xml:space="preserve"> de </w:t>
            </w:r>
            <w:proofErr w:type="spellStart"/>
            <w:r w:rsidRPr="005874F0">
              <w:rPr>
                <w:sz w:val="20"/>
                <w:szCs w:val="20"/>
              </w:rPr>
              <w:t>carrera</w:t>
            </w:r>
            <w:proofErr w:type="spellEnd"/>
            <w:r w:rsidRPr="005874F0">
              <w:rPr>
                <w:sz w:val="20"/>
                <w:szCs w:val="20"/>
              </w:rPr>
              <w:t xml:space="preserve">, </w:t>
            </w:r>
            <w:proofErr w:type="spellStart"/>
            <w:r w:rsidRPr="005874F0">
              <w:rPr>
                <w:sz w:val="20"/>
                <w:szCs w:val="20"/>
              </w:rPr>
              <w:t>preparación</w:t>
            </w:r>
            <w:proofErr w:type="spellEnd"/>
            <w:r w:rsidRPr="005874F0">
              <w:rPr>
                <w:sz w:val="20"/>
                <w:szCs w:val="20"/>
              </w:rPr>
              <w:t xml:space="preserve"> para el </w:t>
            </w:r>
            <w:proofErr w:type="spellStart"/>
            <w:r w:rsidRPr="005874F0">
              <w:rPr>
                <w:sz w:val="20"/>
                <w:szCs w:val="20"/>
              </w:rPr>
              <w:t>lugar</w:t>
            </w:r>
            <w:proofErr w:type="spellEnd"/>
            <w:r w:rsidRPr="005874F0">
              <w:rPr>
                <w:sz w:val="20"/>
                <w:szCs w:val="20"/>
              </w:rPr>
              <w:t xml:space="preserve"> de </w:t>
            </w:r>
            <w:proofErr w:type="spellStart"/>
            <w:r w:rsidRPr="005874F0">
              <w:rPr>
                <w:sz w:val="20"/>
                <w:szCs w:val="20"/>
              </w:rPr>
              <w:t>trabajo</w:t>
            </w:r>
            <w:proofErr w:type="spellEnd"/>
            <w:r w:rsidRPr="005874F0">
              <w:rPr>
                <w:sz w:val="20"/>
                <w:szCs w:val="20"/>
              </w:rPr>
              <w:t xml:space="preserve">, o </w:t>
            </w:r>
            <w:proofErr w:type="spellStart"/>
            <w:r>
              <w:rPr>
                <w:sz w:val="20"/>
                <w:szCs w:val="20"/>
              </w:rPr>
              <w:t>idioma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aparte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inglés</w:t>
            </w:r>
            <w:proofErr w:type="spellEnd"/>
            <w:r w:rsidRPr="005874F0">
              <w:rPr>
                <w:sz w:val="20"/>
                <w:szCs w:val="20"/>
              </w:rPr>
              <w:t xml:space="preserve"> </w:t>
            </w:r>
          </w:p>
          <w:p w14:paraId="4C6604AD" w14:textId="77777777" w:rsidR="00004BFE" w:rsidRPr="005874F0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5874F0">
              <w:rPr>
                <w:sz w:val="20"/>
                <w:szCs w:val="20"/>
              </w:rPr>
              <w:t xml:space="preserve">7.5 </w:t>
            </w:r>
            <w:proofErr w:type="spellStart"/>
            <w:r w:rsidRPr="005874F0">
              <w:rPr>
                <w:sz w:val="20"/>
                <w:szCs w:val="20"/>
              </w:rPr>
              <w:t>unidades</w:t>
            </w:r>
            <w:proofErr w:type="spellEnd"/>
            <w:r w:rsidRPr="005874F0">
              <w:rPr>
                <w:sz w:val="20"/>
                <w:szCs w:val="20"/>
              </w:rPr>
              <w:t xml:space="preserve"> de </w:t>
            </w:r>
            <w:proofErr w:type="spellStart"/>
            <w:r w:rsidRPr="005874F0">
              <w:rPr>
                <w:sz w:val="20"/>
                <w:szCs w:val="20"/>
              </w:rPr>
              <w:t>electivos</w:t>
            </w:r>
            <w:proofErr w:type="spellEnd"/>
          </w:p>
          <w:p w14:paraId="00CE500C" w14:textId="77777777" w:rsidR="00004BFE" w:rsidRPr="00831C92" w:rsidRDefault="00004BFE" w:rsidP="00004B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Una</w:t>
            </w:r>
            <w:r w:rsidRPr="00831C92">
              <w:rPr>
                <w:i/>
                <w:sz w:val="20"/>
                <w:szCs w:val="20"/>
              </w:rPr>
              <w:t xml:space="preserve"> de las </w:t>
            </w:r>
            <w:proofErr w:type="spellStart"/>
            <w:r w:rsidRPr="00831C92">
              <w:rPr>
                <w:i/>
                <w:sz w:val="20"/>
                <w:szCs w:val="20"/>
              </w:rPr>
              <w:t>unidades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1C92">
              <w:rPr>
                <w:i/>
                <w:sz w:val="20"/>
                <w:szCs w:val="20"/>
              </w:rPr>
              <w:t>anteriores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debe ser de </w:t>
            </w:r>
            <w:proofErr w:type="spellStart"/>
            <w:r w:rsidRPr="00831C92">
              <w:rPr>
                <w:i/>
                <w:sz w:val="20"/>
                <w:szCs w:val="20"/>
              </w:rPr>
              <w:t>honores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31C92">
              <w:rPr>
                <w:i/>
                <w:sz w:val="20"/>
                <w:szCs w:val="20"/>
              </w:rPr>
              <w:t>Colocación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1C92">
              <w:rPr>
                <w:i/>
                <w:sz w:val="20"/>
                <w:szCs w:val="20"/>
              </w:rPr>
              <w:t>Avanzada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31C92">
              <w:rPr>
                <w:i/>
                <w:sz w:val="20"/>
                <w:szCs w:val="20"/>
              </w:rPr>
              <w:t>crédito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doble, o </w:t>
            </w:r>
            <w:proofErr w:type="spellStart"/>
            <w:r w:rsidRPr="00831C92">
              <w:rPr>
                <w:i/>
                <w:sz w:val="20"/>
                <w:szCs w:val="20"/>
              </w:rPr>
              <w:t>aprendizaje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831C92">
              <w:rPr>
                <w:i/>
                <w:sz w:val="20"/>
                <w:szCs w:val="20"/>
              </w:rPr>
              <w:t>distancia</w:t>
            </w:r>
            <w:proofErr w:type="spellEnd"/>
          </w:p>
          <w:p w14:paraId="318C497C" w14:textId="77777777" w:rsidR="00401F1C" w:rsidRDefault="00401F1C" w:rsidP="00031822">
            <w:pPr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1A7FEAD3" w14:textId="77777777" w:rsidR="00004BFE" w:rsidRPr="00831C92" w:rsidRDefault="00004BFE" w:rsidP="00004BFE">
            <w:pPr>
              <w:rPr>
                <w:b/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t>Estudiante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Primer </w:t>
            </w:r>
            <w:proofErr w:type="spellStart"/>
            <w:r w:rsidRPr="00831C92">
              <w:rPr>
                <w:b/>
                <w:sz w:val="22"/>
                <w:szCs w:val="22"/>
              </w:rPr>
              <w:t>Año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2010</w:t>
            </w:r>
            <w:r>
              <w:rPr>
                <w:b/>
                <w:sz w:val="22"/>
                <w:szCs w:val="22"/>
              </w:rPr>
              <w:t>-2011</w:t>
            </w:r>
          </w:p>
          <w:p w14:paraId="38606B82" w14:textId="77777777" w:rsidR="00004BFE" w:rsidRDefault="00004BFE" w:rsidP="00004BFE">
            <w:pPr>
              <w:rPr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t>Clase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831C92">
              <w:rPr>
                <w:b/>
                <w:sz w:val="22"/>
                <w:szCs w:val="22"/>
              </w:rPr>
              <w:t>Graduación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201</w:t>
            </w:r>
            <w:r>
              <w:rPr>
                <w:b/>
                <w:sz w:val="22"/>
                <w:szCs w:val="22"/>
              </w:rPr>
              <w:t>4</w:t>
            </w:r>
          </w:p>
          <w:p w14:paraId="66091F4F" w14:textId="77777777" w:rsidR="00004BFE" w:rsidRDefault="00004BFE" w:rsidP="00004BFE">
            <w:pPr>
              <w:rPr>
                <w:sz w:val="22"/>
                <w:szCs w:val="22"/>
              </w:rPr>
            </w:pPr>
          </w:p>
          <w:p w14:paraId="070305AD" w14:textId="77777777" w:rsidR="00004BFE" w:rsidRDefault="00004BFE" w:rsidP="0000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proofErr w:type="spellStart"/>
            <w:r>
              <w:rPr>
                <w:sz w:val="22"/>
                <w:szCs w:val="22"/>
              </w:rPr>
              <w:t>unidades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incluyen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19FD6783" w14:textId="77777777" w:rsidR="00004BFE" w:rsidRPr="00031822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031822">
              <w:rPr>
                <w:sz w:val="20"/>
                <w:szCs w:val="20"/>
              </w:rPr>
              <w:t xml:space="preserve">4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inglés</w:t>
            </w:r>
            <w:proofErr w:type="spellEnd"/>
          </w:p>
          <w:p w14:paraId="2978BFC4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matemá</w:t>
            </w:r>
            <w:r>
              <w:rPr>
                <w:sz w:val="20"/>
                <w:szCs w:val="20"/>
              </w:rPr>
              <w:t>ticas</w:t>
            </w:r>
            <w:proofErr w:type="spellEnd"/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>= o &gt; algebra 2</w:t>
            </w:r>
            <w:r w:rsidRPr="00031822">
              <w:rPr>
                <w:sz w:val="20"/>
                <w:szCs w:val="20"/>
              </w:rPr>
              <w:t>)</w:t>
            </w:r>
          </w:p>
          <w:p w14:paraId="18619E5E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ciencia</w:t>
            </w:r>
            <w:proofErr w:type="spellEnd"/>
            <w:r>
              <w:rPr>
                <w:sz w:val="20"/>
                <w:szCs w:val="20"/>
              </w:rPr>
              <w:t xml:space="preserve"> (2 con </w:t>
            </w: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4053FA8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5874F0">
              <w:rPr>
                <w:sz w:val="20"/>
                <w:szCs w:val="20"/>
              </w:rPr>
              <w:t xml:space="preserve">3.5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ciencias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incluyendo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de Estado Unidos,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mundial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gobierno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economía</w:t>
            </w:r>
            <w:proofErr w:type="spellEnd"/>
          </w:p>
          <w:p w14:paraId="08680320" w14:textId="77777777" w:rsidR="00004BFE" w:rsidRPr="005874F0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5874F0">
              <w:rPr>
                <w:sz w:val="20"/>
                <w:szCs w:val="20"/>
              </w:rPr>
              <w:t xml:space="preserve">.5 </w:t>
            </w:r>
            <w:proofErr w:type="spellStart"/>
            <w:r w:rsidRPr="005874F0">
              <w:rPr>
                <w:sz w:val="20"/>
                <w:szCs w:val="20"/>
              </w:rPr>
              <w:t>unidad</w:t>
            </w:r>
            <w:proofErr w:type="spellEnd"/>
            <w:r w:rsidRPr="005874F0">
              <w:rPr>
                <w:sz w:val="20"/>
                <w:szCs w:val="20"/>
              </w:rPr>
              <w:t xml:space="preserve"> de </w:t>
            </w:r>
            <w:proofErr w:type="spellStart"/>
            <w:r w:rsidRPr="005874F0">
              <w:rPr>
                <w:sz w:val="20"/>
                <w:szCs w:val="20"/>
              </w:rPr>
              <w:t>historia</w:t>
            </w:r>
            <w:proofErr w:type="spellEnd"/>
            <w:r w:rsidRPr="005874F0">
              <w:rPr>
                <w:sz w:val="20"/>
                <w:szCs w:val="20"/>
              </w:rPr>
              <w:t xml:space="preserve"> de Nuevo México</w:t>
            </w:r>
          </w:p>
          <w:p w14:paraId="194C961A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educación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física</w:t>
            </w:r>
            <w:proofErr w:type="spellEnd"/>
          </w:p>
          <w:p w14:paraId="2A27351E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carrera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preparación</w:t>
            </w:r>
            <w:proofErr w:type="spellEnd"/>
            <w:r>
              <w:rPr>
                <w:sz w:val="20"/>
                <w:szCs w:val="20"/>
              </w:rPr>
              <w:t xml:space="preserve"> para el </w:t>
            </w:r>
            <w:proofErr w:type="spellStart"/>
            <w:r>
              <w:rPr>
                <w:sz w:val="20"/>
                <w:szCs w:val="20"/>
              </w:rPr>
              <w:t>lugar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trabajo</w:t>
            </w:r>
            <w:proofErr w:type="spellEnd"/>
            <w:r>
              <w:rPr>
                <w:sz w:val="20"/>
                <w:szCs w:val="20"/>
              </w:rPr>
              <w:t xml:space="preserve">, o </w:t>
            </w:r>
            <w:proofErr w:type="spellStart"/>
            <w:r>
              <w:rPr>
                <w:sz w:val="20"/>
                <w:szCs w:val="20"/>
              </w:rPr>
              <w:t>idioma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aparte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inglés</w:t>
            </w:r>
            <w:proofErr w:type="spellEnd"/>
          </w:p>
          <w:p w14:paraId="3D2D994A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831C92">
              <w:rPr>
                <w:sz w:val="20"/>
                <w:szCs w:val="20"/>
              </w:rPr>
              <w:t xml:space="preserve">7.5 </w:t>
            </w:r>
            <w:proofErr w:type="spellStart"/>
            <w:r w:rsidRPr="00831C92">
              <w:rPr>
                <w:sz w:val="20"/>
                <w:szCs w:val="20"/>
              </w:rPr>
              <w:t>unidades</w:t>
            </w:r>
            <w:proofErr w:type="spellEnd"/>
            <w:r w:rsidRPr="00831C92"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electivo</w:t>
            </w:r>
            <w:r w:rsidRPr="00831C92">
              <w:rPr>
                <w:sz w:val="20"/>
                <w:szCs w:val="20"/>
              </w:rPr>
              <w:t>s</w:t>
            </w:r>
            <w:proofErr w:type="spellEnd"/>
          </w:p>
          <w:p w14:paraId="195E7A1C" w14:textId="77777777" w:rsidR="00004BFE" w:rsidRDefault="00004BFE" w:rsidP="00004B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Una</w:t>
            </w:r>
            <w:r w:rsidRPr="00831C92">
              <w:rPr>
                <w:i/>
                <w:sz w:val="20"/>
                <w:szCs w:val="20"/>
              </w:rPr>
              <w:t xml:space="preserve"> de las </w:t>
            </w:r>
            <w:proofErr w:type="spellStart"/>
            <w:r w:rsidRPr="00831C92">
              <w:rPr>
                <w:i/>
                <w:sz w:val="20"/>
                <w:szCs w:val="20"/>
              </w:rPr>
              <w:t>unidades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1C92">
              <w:rPr>
                <w:i/>
                <w:sz w:val="20"/>
                <w:szCs w:val="20"/>
              </w:rPr>
              <w:t>anteriores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debe ser de </w:t>
            </w:r>
            <w:proofErr w:type="spellStart"/>
            <w:r w:rsidRPr="00831C92">
              <w:rPr>
                <w:i/>
                <w:sz w:val="20"/>
                <w:szCs w:val="20"/>
              </w:rPr>
              <w:t>honores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31C92">
              <w:rPr>
                <w:i/>
                <w:sz w:val="20"/>
                <w:szCs w:val="20"/>
              </w:rPr>
              <w:t>Colocación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1C92">
              <w:rPr>
                <w:i/>
                <w:sz w:val="20"/>
                <w:szCs w:val="20"/>
              </w:rPr>
              <w:t>Avanzada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31C92">
              <w:rPr>
                <w:i/>
                <w:sz w:val="20"/>
                <w:szCs w:val="20"/>
              </w:rPr>
              <w:t>crédito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doble, o </w:t>
            </w:r>
            <w:proofErr w:type="spellStart"/>
            <w:r w:rsidRPr="00831C92">
              <w:rPr>
                <w:i/>
                <w:sz w:val="20"/>
                <w:szCs w:val="20"/>
              </w:rPr>
              <w:t>aprendizaje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831C92">
              <w:rPr>
                <w:i/>
                <w:sz w:val="20"/>
                <w:szCs w:val="20"/>
              </w:rPr>
              <w:t>distancia</w:t>
            </w:r>
            <w:proofErr w:type="spellEnd"/>
          </w:p>
          <w:p w14:paraId="6DEBED4A" w14:textId="77777777" w:rsidR="00401F1C" w:rsidRDefault="00401F1C" w:rsidP="00031822">
            <w:pPr>
              <w:rPr>
                <w:b/>
                <w:sz w:val="22"/>
                <w:szCs w:val="22"/>
              </w:rPr>
            </w:pPr>
          </w:p>
        </w:tc>
      </w:tr>
    </w:tbl>
    <w:p w14:paraId="7D868617" w14:textId="77777777" w:rsidR="00401F1C" w:rsidRDefault="00401F1C" w:rsidP="00031822">
      <w:pPr>
        <w:rPr>
          <w:b/>
          <w:sz w:val="22"/>
          <w:szCs w:val="22"/>
        </w:rPr>
      </w:pPr>
    </w:p>
    <w:p w14:paraId="2CD3091B" w14:textId="77777777" w:rsidR="00401F1C" w:rsidRDefault="00401F1C" w:rsidP="00031822">
      <w:pPr>
        <w:rPr>
          <w:b/>
          <w:sz w:val="22"/>
          <w:szCs w:val="22"/>
        </w:rPr>
      </w:pPr>
    </w:p>
    <w:p w14:paraId="37112840" w14:textId="77777777" w:rsidR="00401F1C" w:rsidRDefault="00401F1C" w:rsidP="00031822">
      <w:pPr>
        <w:rPr>
          <w:b/>
          <w:sz w:val="22"/>
          <w:szCs w:val="22"/>
        </w:rPr>
      </w:pPr>
    </w:p>
    <w:p w14:paraId="51F50C2C" w14:textId="77777777" w:rsidR="00004BFE" w:rsidRDefault="00004BFE" w:rsidP="00031822">
      <w:pPr>
        <w:rPr>
          <w:b/>
          <w:sz w:val="22"/>
          <w:szCs w:val="22"/>
        </w:rPr>
      </w:pPr>
    </w:p>
    <w:p w14:paraId="40E0DEFB" w14:textId="77777777" w:rsidR="00004BFE" w:rsidRDefault="00004BFE" w:rsidP="00031822">
      <w:pPr>
        <w:rPr>
          <w:b/>
          <w:sz w:val="22"/>
          <w:szCs w:val="22"/>
        </w:rPr>
      </w:pPr>
    </w:p>
    <w:p w14:paraId="0DD72BB6" w14:textId="77777777" w:rsidR="00004BFE" w:rsidRDefault="00004BFE" w:rsidP="00031822">
      <w:pPr>
        <w:rPr>
          <w:b/>
          <w:sz w:val="22"/>
          <w:szCs w:val="22"/>
        </w:rPr>
      </w:pPr>
    </w:p>
    <w:p w14:paraId="12B4A782" w14:textId="77777777" w:rsidR="00004BFE" w:rsidRDefault="00004BFE" w:rsidP="00031822">
      <w:pPr>
        <w:rPr>
          <w:b/>
          <w:sz w:val="22"/>
          <w:szCs w:val="22"/>
        </w:rPr>
      </w:pPr>
    </w:p>
    <w:p w14:paraId="378AD728" w14:textId="77777777" w:rsidR="00004BFE" w:rsidRDefault="00004BFE" w:rsidP="00031822">
      <w:pPr>
        <w:rPr>
          <w:b/>
          <w:sz w:val="22"/>
          <w:szCs w:val="22"/>
        </w:rPr>
      </w:pPr>
    </w:p>
    <w:p w14:paraId="646CE475" w14:textId="77777777" w:rsidR="00004BFE" w:rsidRDefault="00004BFE" w:rsidP="00031822">
      <w:pPr>
        <w:rPr>
          <w:b/>
          <w:sz w:val="22"/>
          <w:szCs w:val="22"/>
        </w:rPr>
      </w:pPr>
    </w:p>
    <w:p w14:paraId="40854EEB" w14:textId="77777777" w:rsidR="00004BFE" w:rsidRDefault="00004BFE" w:rsidP="00031822">
      <w:pPr>
        <w:rPr>
          <w:b/>
          <w:sz w:val="22"/>
          <w:szCs w:val="22"/>
        </w:rPr>
      </w:pPr>
    </w:p>
    <w:p w14:paraId="55317539" w14:textId="77777777" w:rsidR="00004BFE" w:rsidRDefault="00004BFE" w:rsidP="00031822">
      <w:pPr>
        <w:rPr>
          <w:b/>
          <w:sz w:val="22"/>
          <w:szCs w:val="22"/>
        </w:rPr>
      </w:pPr>
    </w:p>
    <w:p w14:paraId="656ADC1A" w14:textId="77777777" w:rsidR="00004BFE" w:rsidRDefault="00004BFE" w:rsidP="00031822">
      <w:pPr>
        <w:rPr>
          <w:b/>
          <w:sz w:val="22"/>
          <w:szCs w:val="22"/>
        </w:rPr>
      </w:pPr>
    </w:p>
    <w:p w14:paraId="4F8ACDD3" w14:textId="77777777" w:rsidR="00004BFE" w:rsidRDefault="00004BFE" w:rsidP="00031822">
      <w:pPr>
        <w:rPr>
          <w:b/>
          <w:sz w:val="22"/>
          <w:szCs w:val="22"/>
        </w:rPr>
      </w:pPr>
    </w:p>
    <w:p w14:paraId="1B070593" w14:textId="77777777" w:rsidR="00004BFE" w:rsidRDefault="00004BFE" w:rsidP="00031822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04BFE" w14:paraId="2F327726" w14:textId="77777777" w:rsidTr="00004BFE">
        <w:tc>
          <w:tcPr>
            <w:tcW w:w="4675" w:type="dxa"/>
          </w:tcPr>
          <w:p w14:paraId="72C091A2" w14:textId="77777777" w:rsidR="00004BFE" w:rsidRPr="00831C92" w:rsidRDefault="00004BFE" w:rsidP="00004BFE">
            <w:pPr>
              <w:rPr>
                <w:b/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lastRenderedPageBreak/>
              <w:t>Estudiante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Primer </w:t>
            </w:r>
            <w:proofErr w:type="spellStart"/>
            <w:r w:rsidRPr="00831C92">
              <w:rPr>
                <w:b/>
                <w:sz w:val="22"/>
                <w:szCs w:val="22"/>
              </w:rPr>
              <w:t>Año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2012-2013</w:t>
            </w:r>
          </w:p>
          <w:p w14:paraId="609FE1C5" w14:textId="77777777" w:rsidR="00004BFE" w:rsidRDefault="00004BFE" w:rsidP="00004BFE">
            <w:pPr>
              <w:rPr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t>Clase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831C92">
              <w:rPr>
                <w:b/>
                <w:sz w:val="22"/>
                <w:szCs w:val="22"/>
              </w:rPr>
              <w:t>Graduación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201</w:t>
            </w:r>
            <w:r>
              <w:rPr>
                <w:b/>
                <w:sz w:val="22"/>
                <w:szCs w:val="22"/>
              </w:rPr>
              <w:t>5 &amp; 2016</w:t>
            </w:r>
          </w:p>
          <w:p w14:paraId="70A52E63" w14:textId="77777777" w:rsidR="00004BFE" w:rsidRDefault="00004BFE" w:rsidP="00004BFE">
            <w:pPr>
              <w:rPr>
                <w:sz w:val="22"/>
                <w:szCs w:val="22"/>
              </w:rPr>
            </w:pPr>
          </w:p>
          <w:p w14:paraId="0BF1746B" w14:textId="77777777" w:rsidR="00004BFE" w:rsidRDefault="00004BFE" w:rsidP="0000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proofErr w:type="spellStart"/>
            <w:r>
              <w:rPr>
                <w:sz w:val="22"/>
                <w:szCs w:val="22"/>
              </w:rPr>
              <w:t>unidades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incluyen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490BE870" w14:textId="77777777" w:rsidR="00004BFE" w:rsidRPr="00031822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031822">
              <w:rPr>
                <w:sz w:val="20"/>
                <w:szCs w:val="20"/>
              </w:rPr>
              <w:t xml:space="preserve">4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inglés</w:t>
            </w:r>
            <w:proofErr w:type="spellEnd"/>
          </w:p>
          <w:p w14:paraId="68E0FA09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matemá</w:t>
            </w:r>
            <w:r>
              <w:rPr>
                <w:sz w:val="20"/>
                <w:szCs w:val="20"/>
              </w:rPr>
              <w:t>ticas</w:t>
            </w:r>
            <w:proofErr w:type="spellEnd"/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>= o &gt; algebra 2</w:t>
            </w:r>
            <w:r w:rsidRPr="00031822">
              <w:rPr>
                <w:sz w:val="20"/>
                <w:szCs w:val="20"/>
              </w:rPr>
              <w:t>)</w:t>
            </w:r>
          </w:p>
          <w:p w14:paraId="19E513F2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ciencia</w:t>
            </w:r>
            <w:proofErr w:type="spellEnd"/>
            <w:r>
              <w:rPr>
                <w:sz w:val="20"/>
                <w:szCs w:val="20"/>
              </w:rPr>
              <w:t xml:space="preserve"> (2 con </w:t>
            </w: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43AFB3E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5874F0">
              <w:rPr>
                <w:sz w:val="20"/>
                <w:szCs w:val="20"/>
              </w:rPr>
              <w:t xml:space="preserve">3.5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ciencias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incluyendo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de Estado Unidos,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mundial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gobierno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economía</w:t>
            </w:r>
            <w:proofErr w:type="spellEnd"/>
          </w:p>
          <w:p w14:paraId="65C52235" w14:textId="77777777" w:rsidR="00004BFE" w:rsidRPr="005874F0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5874F0">
              <w:rPr>
                <w:sz w:val="20"/>
                <w:szCs w:val="20"/>
              </w:rPr>
              <w:t xml:space="preserve">.5 </w:t>
            </w:r>
            <w:proofErr w:type="spellStart"/>
            <w:r w:rsidRPr="005874F0">
              <w:rPr>
                <w:sz w:val="20"/>
                <w:szCs w:val="20"/>
              </w:rPr>
              <w:t>unidad</w:t>
            </w:r>
            <w:proofErr w:type="spellEnd"/>
            <w:r w:rsidRPr="005874F0">
              <w:rPr>
                <w:sz w:val="20"/>
                <w:szCs w:val="20"/>
              </w:rPr>
              <w:t xml:space="preserve"> de </w:t>
            </w:r>
            <w:proofErr w:type="spellStart"/>
            <w:r w:rsidRPr="005874F0">
              <w:rPr>
                <w:sz w:val="20"/>
                <w:szCs w:val="20"/>
              </w:rPr>
              <w:t>historia</w:t>
            </w:r>
            <w:proofErr w:type="spellEnd"/>
            <w:r w:rsidRPr="005874F0">
              <w:rPr>
                <w:sz w:val="20"/>
                <w:szCs w:val="20"/>
              </w:rPr>
              <w:t xml:space="preserve"> de Nuevo México</w:t>
            </w:r>
          </w:p>
          <w:p w14:paraId="56BE3D4B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educación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física</w:t>
            </w:r>
            <w:proofErr w:type="spellEnd"/>
          </w:p>
          <w:p w14:paraId="5B42519E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carrera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preparación</w:t>
            </w:r>
            <w:proofErr w:type="spellEnd"/>
            <w:r>
              <w:rPr>
                <w:sz w:val="20"/>
                <w:szCs w:val="20"/>
              </w:rPr>
              <w:t xml:space="preserve"> para el </w:t>
            </w:r>
            <w:proofErr w:type="spellStart"/>
            <w:r>
              <w:rPr>
                <w:sz w:val="20"/>
                <w:szCs w:val="20"/>
              </w:rPr>
              <w:t>lugar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trabajo</w:t>
            </w:r>
            <w:proofErr w:type="spellEnd"/>
            <w:r>
              <w:rPr>
                <w:sz w:val="20"/>
                <w:szCs w:val="20"/>
              </w:rPr>
              <w:t xml:space="preserve">, o </w:t>
            </w:r>
            <w:proofErr w:type="spellStart"/>
            <w:r>
              <w:rPr>
                <w:sz w:val="20"/>
                <w:szCs w:val="20"/>
              </w:rPr>
              <w:t>idioma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aparte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inglés</w:t>
            </w:r>
            <w:proofErr w:type="spellEnd"/>
          </w:p>
          <w:p w14:paraId="1A41FF68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831C92">
              <w:rPr>
                <w:sz w:val="20"/>
                <w:szCs w:val="20"/>
              </w:rPr>
              <w:t xml:space="preserve">7.5 </w:t>
            </w:r>
            <w:proofErr w:type="spellStart"/>
            <w:r w:rsidRPr="00831C92">
              <w:rPr>
                <w:sz w:val="20"/>
                <w:szCs w:val="20"/>
              </w:rPr>
              <w:t>unidades</w:t>
            </w:r>
            <w:proofErr w:type="spellEnd"/>
            <w:r w:rsidRPr="00831C92">
              <w:rPr>
                <w:sz w:val="20"/>
                <w:szCs w:val="20"/>
              </w:rPr>
              <w:t xml:space="preserve"> de electives</w:t>
            </w:r>
          </w:p>
          <w:p w14:paraId="70EFE68F" w14:textId="77777777" w:rsidR="00004BFE" w:rsidRPr="00831C92" w:rsidRDefault="00004BFE" w:rsidP="00004BFE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Una</w:t>
            </w:r>
            <w:r w:rsidRPr="00831C92">
              <w:rPr>
                <w:i/>
                <w:sz w:val="20"/>
                <w:szCs w:val="20"/>
              </w:rPr>
              <w:t xml:space="preserve"> de las </w:t>
            </w:r>
            <w:proofErr w:type="spellStart"/>
            <w:r w:rsidRPr="00831C92">
              <w:rPr>
                <w:i/>
                <w:sz w:val="20"/>
                <w:szCs w:val="20"/>
              </w:rPr>
              <w:t>unidades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1C92">
              <w:rPr>
                <w:i/>
                <w:sz w:val="20"/>
                <w:szCs w:val="20"/>
              </w:rPr>
              <w:t>anteriores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debe ser de </w:t>
            </w:r>
            <w:proofErr w:type="spellStart"/>
            <w:r w:rsidRPr="00831C92">
              <w:rPr>
                <w:i/>
                <w:sz w:val="20"/>
                <w:szCs w:val="20"/>
              </w:rPr>
              <w:t>honores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31C92">
              <w:rPr>
                <w:i/>
                <w:sz w:val="20"/>
                <w:szCs w:val="20"/>
              </w:rPr>
              <w:t>Colocación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1C92">
              <w:rPr>
                <w:i/>
                <w:sz w:val="20"/>
                <w:szCs w:val="20"/>
              </w:rPr>
              <w:t>Avanzada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31C92">
              <w:rPr>
                <w:i/>
                <w:sz w:val="20"/>
                <w:szCs w:val="20"/>
              </w:rPr>
              <w:t>crédito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doble, o </w:t>
            </w:r>
            <w:proofErr w:type="spellStart"/>
            <w:r w:rsidRPr="00831C92">
              <w:rPr>
                <w:i/>
                <w:sz w:val="20"/>
                <w:szCs w:val="20"/>
              </w:rPr>
              <w:t>aprendizaje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831C92">
              <w:rPr>
                <w:i/>
                <w:sz w:val="20"/>
                <w:szCs w:val="20"/>
              </w:rPr>
              <w:t>distancia</w:t>
            </w:r>
            <w:proofErr w:type="spellEnd"/>
          </w:p>
          <w:p w14:paraId="3E11BD81" w14:textId="77777777" w:rsidR="00004BFE" w:rsidRDefault="00004BFE" w:rsidP="00031822">
            <w:pPr>
              <w:rPr>
                <w:b/>
                <w:sz w:val="22"/>
                <w:szCs w:val="22"/>
              </w:rPr>
            </w:pPr>
          </w:p>
          <w:p w14:paraId="2B4D7F54" w14:textId="77777777" w:rsidR="00004BFE" w:rsidRDefault="00004BFE" w:rsidP="00031822">
            <w:pPr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3009642D" w14:textId="77777777" w:rsidR="00004BFE" w:rsidRPr="00831C92" w:rsidRDefault="00004BFE" w:rsidP="00004BFE">
            <w:pPr>
              <w:rPr>
                <w:b/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t>Estudiante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Primer </w:t>
            </w:r>
            <w:proofErr w:type="spellStart"/>
            <w:r w:rsidRPr="00831C92">
              <w:rPr>
                <w:b/>
                <w:sz w:val="22"/>
                <w:szCs w:val="22"/>
              </w:rPr>
              <w:t>Año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2013-2014</w:t>
            </w:r>
          </w:p>
          <w:p w14:paraId="7354D3D5" w14:textId="77777777" w:rsidR="00004BFE" w:rsidRDefault="00004BFE" w:rsidP="00004BFE">
            <w:pPr>
              <w:rPr>
                <w:sz w:val="22"/>
                <w:szCs w:val="22"/>
              </w:rPr>
            </w:pPr>
            <w:proofErr w:type="spellStart"/>
            <w:r w:rsidRPr="00831C92">
              <w:rPr>
                <w:b/>
                <w:sz w:val="22"/>
                <w:szCs w:val="22"/>
              </w:rPr>
              <w:t>Clase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831C92">
              <w:rPr>
                <w:b/>
                <w:sz w:val="22"/>
                <w:szCs w:val="22"/>
              </w:rPr>
              <w:t>Graduación</w:t>
            </w:r>
            <w:proofErr w:type="spellEnd"/>
            <w:r w:rsidRPr="00831C92">
              <w:rPr>
                <w:b/>
                <w:sz w:val="22"/>
                <w:szCs w:val="22"/>
              </w:rPr>
              <w:t xml:space="preserve"> de 201</w:t>
            </w:r>
            <w:r>
              <w:rPr>
                <w:b/>
                <w:sz w:val="22"/>
                <w:szCs w:val="22"/>
              </w:rPr>
              <w:t>7</w:t>
            </w:r>
          </w:p>
          <w:p w14:paraId="184F8925" w14:textId="77777777" w:rsidR="00004BFE" w:rsidRDefault="00004BFE" w:rsidP="00004BFE">
            <w:pPr>
              <w:rPr>
                <w:sz w:val="22"/>
                <w:szCs w:val="22"/>
              </w:rPr>
            </w:pPr>
          </w:p>
          <w:p w14:paraId="3E4D002C" w14:textId="77777777" w:rsidR="00004BFE" w:rsidRDefault="00004BFE" w:rsidP="0000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24.5 o 25 </w:t>
            </w:r>
            <w:proofErr w:type="spellStart"/>
            <w:r>
              <w:rPr>
                <w:sz w:val="22"/>
                <w:szCs w:val="22"/>
              </w:rPr>
              <w:t>unidades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incluyen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2B0C6683" w14:textId="77777777" w:rsidR="00004BFE" w:rsidRPr="00031822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031822">
              <w:rPr>
                <w:sz w:val="20"/>
                <w:szCs w:val="20"/>
              </w:rPr>
              <w:t xml:space="preserve">4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inglés</w:t>
            </w:r>
            <w:proofErr w:type="spellEnd"/>
          </w:p>
          <w:p w14:paraId="15C570DB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unidades</w:t>
            </w:r>
            <w:proofErr w:type="spellEnd"/>
            <w:r w:rsidRPr="00031822">
              <w:rPr>
                <w:sz w:val="20"/>
                <w:szCs w:val="20"/>
              </w:rPr>
              <w:t xml:space="preserve"> </w:t>
            </w:r>
            <w:proofErr w:type="spellStart"/>
            <w:r w:rsidRPr="00031822">
              <w:rPr>
                <w:sz w:val="20"/>
                <w:szCs w:val="20"/>
              </w:rPr>
              <w:t>matemá</w:t>
            </w:r>
            <w:r>
              <w:rPr>
                <w:sz w:val="20"/>
                <w:szCs w:val="20"/>
              </w:rPr>
              <w:t>ticas</w:t>
            </w:r>
            <w:proofErr w:type="spellEnd"/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>= o &gt; algebra 2</w:t>
            </w:r>
            <w:r w:rsidRPr="00031822">
              <w:rPr>
                <w:sz w:val="20"/>
                <w:szCs w:val="20"/>
              </w:rPr>
              <w:t>)</w:t>
            </w:r>
          </w:p>
          <w:p w14:paraId="52873D0D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ciencia</w:t>
            </w:r>
            <w:proofErr w:type="spellEnd"/>
            <w:r>
              <w:rPr>
                <w:sz w:val="20"/>
                <w:szCs w:val="20"/>
              </w:rPr>
              <w:t xml:space="preserve"> (2 con </w:t>
            </w: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93DFE1B" w14:textId="77777777" w:rsidR="00004BFE" w:rsidRPr="005874F0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</w:t>
            </w:r>
            <w:proofErr w:type="spellStart"/>
            <w:r>
              <w:rPr>
                <w:sz w:val="20"/>
                <w:szCs w:val="20"/>
              </w:rPr>
              <w:t>unidades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ciencias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incluyendo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de Estado Unidos, la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geografía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mundial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gobierno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economía</w:t>
            </w:r>
            <w:proofErr w:type="spellEnd"/>
          </w:p>
          <w:p w14:paraId="4A4A183E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.5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historia</w:t>
            </w:r>
            <w:proofErr w:type="spellEnd"/>
            <w:r>
              <w:rPr>
                <w:sz w:val="20"/>
                <w:szCs w:val="20"/>
              </w:rPr>
              <w:t xml:space="preserve"> de Nuevo México</w:t>
            </w:r>
          </w:p>
          <w:p w14:paraId="1790D27A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educación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física</w:t>
            </w:r>
            <w:proofErr w:type="spellEnd"/>
          </w:p>
          <w:p w14:paraId="29E73E88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carrera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preparación</w:t>
            </w:r>
            <w:proofErr w:type="spellEnd"/>
            <w:r>
              <w:rPr>
                <w:sz w:val="20"/>
                <w:szCs w:val="20"/>
              </w:rPr>
              <w:t xml:space="preserve"> para el </w:t>
            </w:r>
            <w:proofErr w:type="spellStart"/>
            <w:r>
              <w:rPr>
                <w:sz w:val="20"/>
                <w:szCs w:val="20"/>
              </w:rPr>
              <w:t>lugar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trabajo</w:t>
            </w:r>
            <w:proofErr w:type="spellEnd"/>
            <w:r>
              <w:rPr>
                <w:sz w:val="20"/>
                <w:szCs w:val="20"/>
              </w:rPr>
              <w:t xml:space="preserve">, o </w:t>
            </w:r>
            <w:proofErr w:type="spellStart"/>
            <w:r>
              <w:rPr>
                <w:sz w:val="20"/>
                <w:szCs w:val="20"/>
              </w:rPr>
              <w:t>idioma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aparte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inglés</w:t>
            </w:r>
            <w:proofErr w:type="spellEnd"/>
          </w:p>
          <w:p w14:paraId="2756A154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.5 o 1 </w:t>
            </w:r>
            <w:proofErr w:type="spellStart"/>
            <w:r>
              <w:rPr>
                <w:sz w:val="20"/>
                <w:szCs w:val="20"/>
              </w:rPr>
              <w:t>unidad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educación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salud</w:t>
            </w:r>
            <w:proofErr w:type="spellEnd"/>
          </w:p>
          <w:p w14:paraId="4177D6A7" w14:textId="77777777" w:rsidR="00004BFE" w:rsidRDefault="00004BFE" w:rsidP="00004BFE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sz w:val="20"/>
                <w:szCs w:val="20"/>
              </w:rPr>
            </w:pPr>
            <w:r w:rsidRPr="00831C92">
              <w:rPr>
                <w:sz w:val="20"/>
                <w:szCs w:val="20"/>
              </w:rPr>
              <w:t xml:space="preserve">7.5 </w:t>
            </w:r>
            <w:proofErr w:type="spellStart"/>
            <w:r w:rsidRPr="00831C92">
              <w:rPr>
                <w:sz w:val="20"/>
                <w:szCs w:val="20"/>
              </w:rPr>
              <w:t>unidades</w:t>
            </w:r>
            <w:proofErr w:type="spellEnd"/>
            <w:r w:rsidRPr="00831C92"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electivo</w:t>
            </w:r>
            <w:r w:rsidRPr="00831C92">
              <w:rPr>
                <w:sz w:val="20"/>
                <w:szCs w:val="20"/>
              </w:rPr>
              <w:t>s</w:t>
            </w:r>
            <w:proofErr w:type="spellEnd"/>
          </w:p>
          <w:p w14:paraId="2D7294EB" w14:textId="77777777" w:rsidR="00004BFE" w:rsidRPr="00831C92" w:rsidRDefault="00004BFE" w:rsidP="00004BFE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Una</w:t>
            </w:r>
            <w:r w:rsidRPr="00831C92">
              <w:rPr>
                <w:i/>
                <w:sz w:val="20"/>
                <w:szCs w:val="20"/>
              </w:rPr>
              <w:t xml:space="preserve"> de las </w:t>
            </w:r>
            <w:proofErr w:type="spellStart"/>
            <w:r w:rsidRPr="00831C92">
              <w:rPr>
                <w:i/>
                <w:sz w:val="20"/>
                <w:szCs w:val="20"/>
              </w:rPr>
              <w:t>unidades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1C92">
              <w:rPr>
                <w:i/>
                <w:sz w:val="20"/>
                <w:szCs w:val="20"/>
              </w:rPr>
              <w:t>anteriores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debe ser de </w:t>
            </w:r>
            <w:proofErr w:type="spellStart"/>
            <w:r w:rsidRPr="00831C92">
              <w:rPr>
                <w:i/>
                <w:sz w:val="20"/>
                <w:szCs w:val="20"/>
              </w:rPr>
              <w:t>honores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31C92">
              <w:rPr>
                <w:i/>
                <w:sz w:val="20"/>
                <w:szCs w:val="20"/>
              </w:rPr>
              <w:t>Colocación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1C92">
              <w:rPr>
                <w:i/>
                <w:sz w:val="20"/>
                <w:szCs w:val="20"/>
              </w:rPr>
              <w:t>Avanzada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31C92">
              <w:rPr>
                <w:i/>
                <w:sz w:val="20"/>
                <w:szCs w:val="20"/>
              </w:rPr>
              <w:t>crédito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doble, o </w:t>
            </w:r>
            <w:proofErr w:type="spellStart"/>
            <w:r w:rsidRPr="00831C92">
              <w:rPr>
                <w:i/>
                <w:sz w:val="20"/>
                <w:szCs w:val="20"/>
              </w:rPr>
              <w:t>aprendizaje</w:t>
            </w:r>
            <w:proofErr w:type="spellEnd"/>
            <w:r w:rsidRPr="00831C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831C92">
              <w:rPr>
                <w:i/>
                <w:sz w:val="20"/>
                <w:szCs w:val="20"/>
              </w:rPr>
              <w:t>distancia</w:t>
            </w:r>
            <w:proofErr w:type="spellEnd"/>
          </w:p>
          <w:p w14:paraId="1FC7C374" w14:textId="77777777" w:rsidR="00004BFE" w:rsidRDefault="00004BFE" w:rsidP="00004BF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Aviso para las </w:t>
            </w:r>
            <w:proofErr w:type="spellStart"/>
            <w:r>
              <w:rPr>
                <w:i/>
                <w:sz w:val="20"/>
                <w:szCs w:val="20"/>
              </w:rPr>
              <w:t>siguiente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clases</w:t>
            </w:r>
            <w:proofErr w:type="spellEnd"/>
            <w:r>
              <w:rPr>
                <w:i/>
                <w:sz w:val="20"/>
                <w:szCs w:val="20"/>
              </w:rPr>
              <w:t xml:space="preserve">: Para los </w:t>
            </w:r>
            <w:proofErr w:type="spellStart"/>
            <w:r>
              <w:rPr>
                <w:i/>
                <w:sz w:val="20"/>
                <w:szCs w:val="20"/>
              </w:rPr>
              <w:t>estudiantes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entrando</w:t>
            </w:r>
            <w:proofErr w:type="spellEnd"/>
            <w:r>
              <w:rPr>
                <w:i/>
                <w:sz w:val="20"/>
                <w:szCs w:val="20"/>
              </w:rPr>
              <w:t xml:space="preserve"> al octavo </w:t>
            </w:r>
            <w:proofErr w:type="spellStart"/>
            <w:r>
              <w:rPr>
                <w:i/>
                <w:sz w:val="20"/>
                <w:szCs w:val="20"/>
              </w:rPr>
              <w:t>grado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en</w:t>
            </w:r>
            <w:proofErr w:type="spellEnd"/>
            <w:r>
              <w:rPr>
                <w:i/>
                <w:sz w:val="20"/>
                <w:szCs w:val="20"/>
              </w:rPr>
              <w:t xml:space="preserve"> el </w:t>
            </w:r>
            <w:proofErr w:type="spellStart"/>
            <w:r>
              <w:rPr>
                <w:i/>
                <w:sz w:val="20"/>
                <w:szCs w:val="20"/>
              </w:rPr>
              <w:t>año</w:t>
            </w:r>
            <w:proofErr w:type="spellEnd"/>
            <w:r>
              <w:rPr>
                <w:i/>
                <w:sz w:val="20"/>
                <w:szCs w:val="20"/>
              </w:rPr>
              <w:t xml:space="preserve"> escolar 2012-13 y </w:t>
            </w:r>
            <w:proofErr w:type="spellStart"/>
            <w:r>
              <w:rPr>
                <w:i/>
                <w:sz w:val="20"/>
                <w:szCs w:val="20"/>
              </w:rPr>
              <w:t>después</w:t>
            </w:r>
            <w:proofErr w:type="spellEnd"/>
            <w:r>
              <w:rPr>
                <w:i/>
                <w:sz w:val="20"/>
                <w:szCs w:val="20"/>
              </w:rPr>
              <w:t xml:space="preserve">, se </w:t>
            </w:r>
            <w:proofErr w:type="spellStart"/>
            <w:r>
              <w:rPr>
                <w:i/>
                <w:sz w:val="20"/>
                <w:szCs w:val="20"/>
              </w:rPr>
              <w:t>requiere</w:t>
            </w:r>
            <w:proofErr w:type="spellEnd"/>
            <w:r>
              <w:rPr>
                <w:i/>
                <w:sz w:val="20"/>
                <w:szCs w:val="20"/>
              </w:rPr>
              <w:t xml:space="preserve"> un </w:t>
            </w:r>
            <w:proofErr w:type="spellStart"/>
            <w:r>
              <w:rPr>
                <w:i/>
                <w:sz w:val="20"/>
                <w:szCs w:val="20"/>
              </w:rPr>
              <w:t>curso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educación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salud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71A8378" w14:textId="77777777" w:rsidR="00004BFE" w:rsidRDefault="00004BFE" w:rsidP="00031822">
            <w:pPr>
              <w:rPr>
                <w:b/>
                <w:sz w:val="22"/>
                <w:szCs w:val="22"/>
              </w:rPr>
            </w:pPr>
          </w:p>
        </w:tc>
      </w:tr>
    </w:tbl>
    <w:p w14:paraId="41EAE786" w14:textId="77777777" w:rsidR="00E97E6E" w:rsidRDefault="00E97E6E" w:rsidP="00831C92">
      <w:pPr>
        <w:rPr>
          <w:i/>
          <w:sz w:val="20"/>
          <w:szCs w:val="20"/>
        </w:rPr>
      </w:pPr>
    </w:p>
    <w:p w14:paraId="5ED04739" w14:textId="150116DB" w:rsidR="00E97E6E" w:rsidRDefault="001567FA" w:rsidP="00831C92">
      <w:pPr>
        <w:rPr>
          <w:i/>
          <w:sz w:val="20"/>
          <w:szCs w:val="20"/>
        </w:rPr>
      </w:pPr>
      <w:r w:rsidRPr="001567FA">
        <w:rPr>
          <w:b/>
          <w:i/>
          <w:sz w:val="20"/>
          <w:szCs w:val="20"/>
        </w:rPr>
        <w:t>REQUISITOS DE ASESORIA Y GRADUACIÓN ACTUALIZADAS SE ENCUENTRAN EN EL SITIO DE INTERNET DEL DEPARTAMENTO DE EDUCACIÓN PÚBLICA DE NUEVO MEXICO:</w:t>
      </w:r>
      <w:r>
        <w:rPr>
          <w:i/>
          <w:sz w:val="20"/>
          <w:szCs w:val="20"/>
        </w:rPr>
        <w:t xml:space="preserve"> ped.state.nm.us/ped/Graduation_index.html</w:t>
      </w:r>
    </w:p>
    <w:p w14:paraId="65D67A0A" w14:textId="77777777" w:rsidR="001567FA" w:rsidRDefault="001567FA" w:rsidP="00831C92">
      <w:pPr>
        <w:rPr>
          <w:i/>
          <w:sz w:val="20"/>
          <w:szCs w:val="20"/>
        </w:rPr>
      </w:pPr>
    </w:p>
    <w:p w14:paraId="7014D175" w14:textId="77777777" w:rsidR="001567FA" w:rsidRDefault="001567FA" w:rsidP="00831C92">
      <w:pPr>
        <w:rPr>
          <w:i/>
          <w:sz w:val="20"/>
          <w:szCs w:val="20"/>
        </w:rPr>
      </w:pPr>
    </w:p>
    <w:p w14:paraId="2494161E" w14:textId="76ADE8FF" w:rsidR="005943BB" w:rsidRDefault="005943BB" w:rsidP="00831C92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423CE8D0" w14:textId="7AF85796" w:rsidR="005943BB" w:rsidRPr="005B61E0" w:rsidRDefault="005943BB" w:rsidP="005B61E0">
      <w:pPr>
        <w:pStyle w:val="Heading1"/>
      </w:pPr>
      <w:bookmarkStart w:id="33" w:name="_Toc502401129"/>
      <w:r w:rsidRPr="005B61E0">
        <w:lastRenderedPageBreak/>
        <w:t>11</w:t>
      </w:r>
      <w:bookmarkEnd w:id="33"/>
    </w:p>
    <w:p w14:paraId="167EBCBC" w14:textId="51866CE1" w:rsidR="005943BB" w:rsidRPr="005B61E0" w:rsidRDefault="00307286" w:rsidP="005B61E0">
      <w:pPr>
        <w:pStyle w:val="Heading1"/>
      </w:pPr>
      <w:bookmarkStart w:id="34" w:name="_Toc502401130"/>
      <w:r w:rsidRPr="005B61E0">
        <w:t>PERFIL DE GRADUADO DE RFK</w:t>
      </w:r>
      <w:bookmarkEnd w:id="34"/>
    </w:p>
    <w:p w14:paraId="0B867C5D" w14:textId="77777777" w:rsidR="00307286" w:rsidRPr="00707F9D" w:rsidRDefault="00307286" w:rsidP="005943BB">
      <w:pPr>
        <w:jc w:val="center"/>
        <w:rPr>
          <w:rFonts w:ascii="Times New Roman" w:hAnsi="Times New Roman" w:cs="Times New Roman"/>
        </w:rPr>
      </w:pPr>
    </w:p>
    <w:p w14:paraId="425B8C0A" w14:textId="77777777" w:rsidR="00307286" w:rsidRPr="00707F9D" w:rsidRDefault="00307286" w:rsidP="005943BB">
      <w:pPr>
        <w:jc w:val="center"/>
        <w:rPr>
          <w:rFonts w:ascii="Times New Roman" w:hAnsi="Times New Roman" w:cs="Times New Roman"/>
        </w:rPr>
      </w:pPr>
    </w:p>
    <w:p w14:paraId="7295744A" w14:textId="59671323" w:rsidR="00831C92" w:rsidRPr="00707F9D" w:rsidRDefault="00307286" w:rsidP="00307286">
      <w:pPr>
        <w:jc w:val="center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P</w:t>
      </w:r>
      <w:r w:rsidR="005874F0" w:rsidRPr="00707F9D">
        <w:rPr>
          <w:rFonts w:ascii="Times New Roman" w:hAnsi="Times New Roman" w:cs="Times New Roman"/>
        </w:rPr>
        <w:t>róposito</w:t>
      </w:r>
      <w:proofErr w:type="spellEnd"/>
      <w:r w:rsidR="005874F0" w:rsidRPr="00707F9D">
        <w:rPr>
          <w:rFonts w:ascii="Times New Roman" w:hAnsi="Times New Roman" w:cs="Times New Roman"/>
        </w:rPr>
        <w:t xml:space="preserve">: El </w:t>
      </w:r>
      <w:proofErr w:type="spellStart"/>
      <w:r w:rsidR="005874F0" w:rsidRPr="00707F9D">
        <w:rPr>
          <w:rFonts w:ascii="Times New Roman" w:hAnsi="Times New Roman" w:cs="Times New Roman"/>
        </w:rPr>
        <w:t>próposito</w:t>
      </w:r>
      <w:proofErr w:type="spellEnd"/>
      <w:r w:rsidR="005874F0" w:rsidRPr="00707F9D">
        <w:rPr>
          <w:rFonts w:ascii="Times New Roman" w:hAnsi="Times New Roman" w:cs="Times New Roman"/>
        </w:rPr>
        <w:t xml:space="preserve"> de RFK es</w:t>
      </w:r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reconocer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apreciar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celebrar</w:t>
      </w:r>
      <w:proofErr w:type="spellEnd"/>
      <w:r w:rsidRPr="00707F9D">
        <w:rPr>
          <w:rFonts w:ascii="Times New Roman" w:hAnsi="Times New Roman" w:cs="Times New Roman"/>
        </w:rPr>
        <w:t xml:space="preserve"> y fomenter los puntos </w:t>
      </w:r>
      <w:proofErr w:type="spellStart"/>
      <w:r w:rsidRPr="00707F9D">
        <w:rPr>
          <w:rFonts w:ascii="Times New Roman" w:hAnsi="Times New Roman" w:cs="Times New Roman"/>
        </w:rPr>
        <w:t>fuertes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nuestros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jóvenes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comunidades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través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construcción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relaciones</w:t>
      </w:r>
      <w:proofErr w:type="spellEnd"/>
      <w:r w:rsidR="00272D34" w:rsidRPr="00707F9D">
        <w:rPr>
          <w:rFonts w:ascii="Times New Roman" w:hAnsi="Times New Roman" w:cs="Times New Roman"/>
        </w:rPr>
        <w:t xml:space="preserve"> </w:t>
      </w:r>
      <w:proofErr w:type="spellStart"/>
      <w:r w:rsidR="00272D34" w:rsidRPr="00707F9D">
        <w:rPr>
          <w:rFonts w:ascii="Times New Roman" w:hAnsi="Times New Roman" w:cs="Times New Roman"/>
        </w:rPr>
        <w:t>saludables</w:t>
      </w:r>
      <w:proofErr w:type="spellEnd"/>
      <w:r w:rsidR="00272D34" w:rsidRPr="00707F9D">
        <w:rPr>
          <w:rFonts w:ascii="Times New Roman" w:hAnsi="Times New Roman" w:cs="Times New Roman"/>
        </w:rPr>
        <w:t xml:space="preserve"> y </w:t>
      </w:r>
      <w:proofErr w:type="spellStart"/>
      <w:r w:rsidR="00272D34" w:rsidRPr="00707F9D">
        <w:rPr>
          <w:rFonts w:ascii="Times New Roman" w:hAnsi="Times New Roman" w:cs="Times New Roman"/>
        </w:rPr>
        <w:t>cariñosas</w:t>
      </w:r>
      <w:proofErr w:type="spellEnd"/>
      <w:r w:rsidR="00272D34" w:rsidRPr="00707F9D">
        <w:rPr>
          <w:rFonts w:ascii="Times New Roman" w:hAnsi="Times New Roman" w:cs="Times New Roman"/>
        </w:rPr>
        <w:t xml:space="preserve">, y </w:t>
      </w:r>
      <w:proofErr w:type="spellStart"/>
      <w:r w:rsidR="00272D34" w:rsidRPr="00707F9D">
        <w:rPr>
          <w:rFonts w:ascii="Times New Roman" w:hAnsi="Times New Roman" w:cs="Times New Roman"/>
        </w:rPr>
        <w:t>además</w:t>
      </w:r>
      <w:proofErr w:type="spellEnd"/>
      <w:r w:rsidR="00272D34" w:rsidRPr="00707F9D">
        <w:rPr>
          <w:rFonts w:ascii="Times New Roman" w:hAnsi="Times New Roman" w:cs="Times New Roman"/>
        </w:rPr>
        <w:t xml:space="preserve">, </w:t>
      </w:r>
      <w:r w:rsidR="0052060C" w:rsidRPr="00707F9D">
        <w:rPr>
          <w:rFonts w:ascii="Times New Roman" w:hAnsi="Times New Roman" w:cs="Times New Roman"/>
        </w:rPr>
        <w:t xml:space="preserve">retar, </w:t>
      </w:r>
      <w:proofErr w:type="spellStart"/>
      <w:r w:rsidR="0052060C" w:rsidRPr="00707F9D">
        <w:rPr>
          <w:rFonts w:ascii="Times New Roman" w:hAnsi="Times New Roman" w:cs="Times New Roman"/>
        </w:rPr>
        <w:t>empoderar</w:t>
      </w:r>
      <w:proofErr w:type="spellEnd"/>
      <w:r w:rsidR="0052060C" w:rsidRPr="00707F9D">
        <w:rPr>
          <w:rFonts w:ascii="Times New Roman" w:hAnsi="Times New Roman" w:cs="Times New Roman"/>
        </w:rPr>
        <w:t xml:space="preserve"> y </w:t>
      </w:r>
      <w:proofErr w:type="spellStart"/>
      <w:r w:rsidR="0052060C" w:rsidRPr="00707F9D">
        <w:rPr>
          <w:rFonts w:ascii="Times New Roman" w:hAnsi="Times New Roman" w:cs="Times New Roman"/>
        </w:rPr>
        <w:t>alentarlos</w:t>
      </w:r>
      <w:proofErr w:type="spellEnd"/>
      <w:r w:rsidR="0052060C" w:rsidRPr="00707F9D">
        <w:rPr>
          <w:rFonts w:ascii="Times New Roman" w:hAnsi="Times New Roman" w:cs="Times New Roman"/>
        </w:rPr>
        <w:t xml:space="preserve"> a </w:t>
      </w:r>
      <w:proofErr w:type="spellStart"/>
      <w:r w:rsidR="0052060C" w:rsidRPr="00707F9D">
        <w:rPr>
          <w:rFonts w:ascii="Times New Roman" w:hAnsi="Times New Roman" w:cs="Times New Roman"/>
        </w:rPr>
        <w:t>a</w:t>
      </w:r>
      <w:proofErr w:type="spellEnd"/>
      <w:r w:rsidR="0052060C" w:rsidRPr="00707F9D">
        <w:rPr>
          <w:rFonts w:ascii="Times New Roman" w:hAnsi="Times New Roman" w:cs="Times New Roman"/>
        </w:rPr>
        <w:t xml:space="preserve"> </w:t>
      </w:r>
      <w:proofErr w:type="spellStart"/>
      <w:r w:rsidR="0052060C" w:rsidRPr="00707F9D">
        <w:rPr>
          <w:rFonts w:ascii="Times New Roman" w:hAnsi="Times New Roman" w:cs="Times New Roman"/>
        </w:rPr>
        <w:t>dise</w:t>
      </w:r>
      <w:r w:rsidR="0042638A" w:rsidRPr="00707F9D">
        <w:rPr>
          <w:rFonts w:ascii="Times New Roman" w:hAnsi="Times New Roman" w:cs="Times New Roman"/>
        </w:rPr>
        <w:t>ña</w:t>
      </w:r>
      <w:r w:rsidR="0052060C" w:rsidRPr="00707F9D">
        <w:rPr>
          <w:rFonts w:ascii="Times New Roman" w:hAnsi="Times New Roman" w:cs="Times New Roman"/>
        </w:rPr>
        <w:t>r</w:t>
      </w:r>
      <w:proofErr w:type="spellEnd"/>
      <w:r w:rsidR="0052060C" w:rsidRPr="00707F9D">
        <w:rPr>
          <w:rFonts w:ascii="Times New Roman" w:hAnsi="Times New Roman" w:cs="Times New Roman"/>
        </w:rPr>
        <w:t xml:space="preserve"> </w:t>
      </w:r>
      <w:proofErr w:type="spellStart"/>
      <w:r w:rsidR="0052060C" w:rsidRPr="00707F9D">
        <w:rPr>
          <w:rFonts w:ascii="Times New Roman" w:hAnsi="Times New Roman" w:cs="Times New Roman"/>
        </w:rPr>
        <w:t>caminos</w:t>
      </w:r>
      <w:proofErr w:type="spellEnd"/>
      <w:r w:rsidR="0052060C" w:rsidRPr="00707F9D">
        <w:rPr>
          <w:rFonts w:ascii="Times New Roman" w:hAnsi="Times New Roman" w:cs="Times New Roman"/>
        </w:rPr>
        <w:t xml:space="preserve"> </w:t>
      </w:r>
      <w:proofErr w:type="spellStart"/>
      <w:r w:rsidR="0052060C" w:rsidRPr="00707F9D">
        <w:rPr>
          <w:rFonts w:ascii="Times New Roman" w:hAnsi="Times New Roman" w:cs="Times New Roman"/>
        </w:rPr>
        <w:t>hacia</w:t>
      </w:r>
      <w:proofErr w:type="spellEnd"/>
      <w:r w:rsidR="0052060C" w:rsidRPr="00707F9D">
        <w:rPr>
          <w:rFonts w:ascii="Times New Roman" w:hAnsi="Times New Roman" w:cs="Times New Roman"/>
        </w:rPr>
        <w:t xml:space="preserve"> el </w:t>
      </w:r>
      <w:proofErr w:type="spellStart"/>
      <w:r w:rsidR="0052060C" w:rsidRPr="00707F9D">
        <w:rPr>
          <w:rFonts w:ascii="Times New Roman" w:hAnsi="Times New Roman" w:cs="Times New Roman"/>
        </w:rPr>
        <w:t>desarrollo</w:t>
      </w:r>
      <w:proofErr w:type="spellEnd"/>
      <w:r w:rsidR="0052060C" w:rsidRPr="00707F9D">
        <w:rPr>
          <w:rFonts w:ascii="Times New Roman" w:hAnsi="Times New Roman" w:cs="Times New Roman"/>
        </w:rPr>
        <w:t xml:space="preserve"> y la </w:t>
      </w:r>
      <w:proofErr w:type="spellStart"/>
      <w:r w:rsidR="0052060C" w:rsidRPr="00707F9D">
        <w:rPr>
          <w:rFonts w:ascii="Times New Roman" w:hAnsi="Times New Roman" w:cs="Times New Roman"/>
        </w:rPr>
        <w:t>oportunidad</w:t>
      </w:r>
      <w:proofErr w:type="spellEnd"/>
      <w:r w:rsidR="0052060C" w:rsidRPr="00707F9D">
        <w:rPr>
          <w:rFonts w:ascii="Times New Roman" w:hAnsi="Times New Roman" w:cs="Times New Roman"/>
        </w:rPr>
        <w:t>.</w:t>
      </w:r>
    </w:p>
    <w:p w14:paraId="01859AF2" w14:textId="77777777" w:rsidR="00C4247D" w:rsidRPr="00707F9D" w:rsidRDefault="00C4247D" w:rsidP="00307286">
      <w:pPr>
        <w:jc w:val="center"/>
        <w:rPr>
          <w:rFonts w:ascii="Times New Roman" w:hAnsi="Times New Roman" w:cs="Times New Roman"/>
        </w:rPr>
      </w:pPr>
    </w:p>
    <w:p w14:paraId="7D95E497" w14:textId="68046AB5" w:rsidR="00C4247D" w:rsidRPr="00707F9D" w:rsidRDefault="00C4247D" w:rsidP="00307286">
      <w:pPr>
        <w:jc w:val="center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METAS: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de RFK </w:t>
      </w:r>
      <w:proofErr w:type="spellStart"/>
      <w:r w:rsidRPr="00707F9D">
        <w:rPr>
          <w:rFonts w:ascii="Times New Roman" w:hAnsi="Times New Roman" w:cs="Times New Roman"/>
        </w:rPr>
        <w:t>desarrollarán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eficacia</w:t>
      </w:r>
      <w:proofErr w:type="spellEnd"/>
      <w:r w:rsidR="0042638A" w:rsidRPr="00707F9D">
        <w:rPr>
          <w:rFonts w:ascii="Times New Roman" w:hAnsi="Times New Roman" w:cs="Times New Roman"/>
        </w:rPr>
        <w:t xml:space="preserve">, </w:t>
      </w:r>
      <w:proofErr w:type="spellStart"/>
      <w:r w:rsidR="0042638A" w:rsidRPr="00707F9D">
        <w:rPr>
          <w:rFonts w:ascii="Times New Roman" w:hAnsi="Times New Roman" w:cs="Times New Roman"/>
        </w:rPr>
        <w:t>habilidades</w:t>
      </w:r>
      <w:proofErr w:type="spellEnd"/>
      <w:r w:rsidR="0042638A" w:rsidRPr="00707F9D">
        <w:rPr>
          <w:rFonts w:ascii="Times New Roman" w:hAnsi="Times New Roman" w:cs="Times New Roman"/>
        </w:rPr>
        <w:t xml:space="preserve"> </w:t>
      </w:r>
      <w:proofErr w:type="spellStart"/>
      <w:r w:rsidR="0042638A" w:rsidRPr="00707F9D">
        <w:rPr>
          <w:rFonts w:ascii="Times New Roman" w:hAnsi="Times New Roman" w:cs="Times New Roman"/>
        </w:rPr>
        <w:t>efectivas</w:t>
      </w:r>
      <w:proofErr w:type="spellEnd"/>
      <w:r w:rsidR="0042638A" w:rsidRPr="00707F9D">
        <w:rPr>
          <w:rFonts w:ascii="Times New Roman" w:hAnsi="Times New Roman" w:cs="Times New Roman"/>
        </w:rPr>
        <w:t xml:space="preserve"> para el </w:t>
      </w:r>
      <w:proofErr w:type="spellStart"/>
      <w:r w:rsidR="0042638A" w:rsidRPr="00707F9D">
        <w:rPr>
          <w:rFonts w:ascii="Times New Roman" w:hAnsi="Times New Roman" w:cs="Times New Roman"/>
        </w:rPr>
        <w:t>trabajo</w:t>
      </w:r>
      <w:proofErr w:type="spellEnd"/>
      <w:r w:rsidR="0042638A" w:rsidRPr="00707F9D">
        <w:rPr>
          <w:rFonts w:ascii="Times New Roman" w:hAnsi="Times New Roman" w:cs="Times New Roman"/>
        </w:rPr>
        <w:t xml:space="preserve"> </w:t>
      </w:r>
      <w:proofErr w:type="spellStart"/>
      <w:r w:rsidR="0042638A" w:rsidRPr="00707F9D">
        <w:rPr>
          <w:rFonts w:ascii="Times New Roman" w:hAnsi="Times New Roman" w:cs="Times New Roman"/>
        </w:rPr>
        <w:t>en</w:t>
      </w:r>
      <w:proofErr w:type="spellEnd"/>
      <w:r w:rsidR="0042638A" w:rsidRPr="00707F9D">
        <w:rPr>
          <w:rFonts w:ascii="Times New Roman" w:hAnsi="Times New Roman" w:cs="Times New Roman"/>
        </w:rPr>
        <w:t xml:space="preserve"> </w:t>
      </w:r>
      <w:proofErr w:type="spellStart"/>
      <w:r w:rsidR="0042638A" w:rsidRPr="00707F9D">
        <w:rPr>
          <w:rFonts w:ascii="Times New Roman" w:hAnsi="Times New Roman" w:cs="Times New Roman"/>
        </w:rPr>
        <w:t>equipo</w:t>
      </w:r>
      <w:proofErr w:type="spellEnd"/>
      <w:r w:rsidR="0042638A" w:rsidRPr="00707F9D">
        <w:rPr>
          <w:rFonts w:ascii="Times New Roman" w:hAnsi="Times New Roman" w:cs="Times New Roman"/>
        </w:rPr>
        <w:t xml:space="preserve">, y </w:t>
      </w:r>
      <w:proofErr w:type="spellStart"/>
      <w:r w:rsidR="0042638A" w:rsidRPr="00707F9D">
        <w:rPr>
          <w:rFonts w:ascii="Times New Roman" w:hAnsi="Times New Roman" w:cs="Times New Roman"/>
        </w:rPr>
        <w:t>participar</w:t>
      </w:r>
      <w:proofErr w:type="spellEnd"/>
      <w:r w:rsidR="0042638A" w:rsidRPr="00707F9D">
        <w:rPr>
          <w:rFonts w:ascii="Times New Roman" w:hAnsi="Times New Roman" w:cs="Times New Roman"/>
        </w:rPr>
        <w:t xml:space="preserve"> </w:t>
      </w:r>
      <w:proofErr w:type="spellStart"/>
      <w:r w:rsidR="0042638A" w:rsidRPr="00707F9D">
        <w:rPr>
          <w:rFonts w:ascii="Times New Roman" w:hAnsi="Times New Roman" w:cs="Times New Roman"/>
        </w:rPr>
        <w:t>positivamente</w:t>
      </w:r>
      <w:proofErr w:type="spellEnd"/>
      <w:r w:rsidR="0042638A" w:rsidRPr="00707F9D">
        <w:rPr>
          <w:rFonts w:ascii="Times New Roman" w:hAnsi="Times New Roman" w:cs="Times New Roman"/>
        </w:rPr>
        <w:t xml:space="preserve"> </w:t>
      </w:r>
      <w:proofErr w:type="spellStart"/>
      <w:r w:rsidR="0042638A" w:rsidRPr="00707F9D">
        <w:rPr>
          <w:rFonts w:ascii="Times New Roman" w:hAnsi="Times New Roman" w:cs="Times New Roman"/>
        </w:rPr>
        <w:t>en</w:t>
      </w:r>
      <w:proofErr w:type="spellEnd"/>
      <w:r w:rsidR="0042638A" w:rsidRPr="00707F9D">
        <w:rPr>
          <w:rFonts w:ascii="Times New Roman" w:hAnsi="Times New Roman" w:cs="Times New Roman"/>
        </w:rPr>
        <w:t xml:space="preserve"> </w:t>
      </w:r>
      <w:proofErr w:type="spellStart"/>
      <w:r w:rsidR="0042638A" w:rsidRPr="00707F9D">
        <w:rPr>
          <w:rFonts w:ascii="Times New Roman" w:hAnsi="Times New Roman" w:cs="Times New Roman"/>
        </w:rPr>
        <w:t>su</w:t>
      </w:r>
      <w:proofErr w:type="spellEnd"/>
      <w:r w:rsidR="0042638A" w:rsidRPr="00707F9D">
        <w:rPr>
          <w:rFonts w:ascii="Times New Roman" w:hAnsi="Times New Roman" w:cs="Times New Roman"/>
        </w:rPr>
        <w:t xml:space="preserve"> </w:t>
      </w:r>
      <w:proofErr w:type="spellStart"/>
      <w:r w:rsidR="0042638A" w:rsidRPr="00707F9D">
        <w:rPr>
          <w:rFonts w:ascii="Times New Roman" w:hAnsi="Times New Roman" w:cs="Times New Roman"/>
        </w:rPr>
        <w:t>comunidad</w:t>
      </w:r>
      <w:proofErr w:type="spellEnd"/>
      <w:r w:rsidR="0042638A" w:rsidRPr="00707F9D">
        <w:rPr>
          <w:rFonts w:ascii="Times New Roman" w:hAnsi="Times New Roman" w:cs="Times New Roman"/>
        </w:rPr>
        <w:t xml:space="preserve"> </w:t>
      </w:r>
      <w:proofErr w:type="spellStart"/>
      <w:r w:rsidR="005874F0" w:rsidRPr="00707F9D">
        <w:rPr>
          <w:rFonts w:ascii="Times New Roman" w:hAnsi="Times New Roman" w:cs="Times New Roman"/>
        </w:rPr>
        <w:t>teniendo</w:t>
      </w:r>
      <w:proofErr w:type="spellEnd"/>
      <w:r w:rsidR="0042638A" w:rsidRPr="00707F9D">
        <w:rPr>
          <w:rFonts w:ascii="Times New Roman" w:hAnsi="Times New Roman" w:cs="Times New Roman"/>
        </w:rPr>
        <w:t xml:space="preserve"> la </w:t>
      </w:r>
      <w:proofErr w:type="spellStart"/>
      <w:r w:rsidR="0042638A" w:rsidRPr="00707F9D">
        <w:rPr>
          <w:rFonts w:ascii="Times New Roman" w:hAnsi="Times New Roman" w:cs="Times New Roman"/>
        </w:rPr>
        <w:t>habilidad</w:t>
      </w:r>
      <w:proofErr w:type="spellEnd"/>
      <w:r w:rsidR="0042638A" w:rsidRPr="00707F9D">
        <w:rPr>
          <w:rFonts w:ascii="Times New Roman" w:hAnsi="Times New Roman" w:cs="Times New Roman"/>
        </w:rPr>
        <w:t xml:space="preserve"> d</w:t>
      </w:r>
      <w:r w:rsidR="005874F0" w:rsidRPr="00707F9D">
        <w:rPr>
          <w:rFonts w:ascii="Times New Roman" w:hAnsi="Times New Roman" w:cs="Times New Roman"/>
        </w:rPr>
        <w:t xml:space="preserve">e articular sus </w:t>
      </w:r>
      <w:proofErr w:type="spellStart"/>
      <w:r w:rsidR="005874F0" w:rsidRPr="00707F9D">
        <w:rPr>
          <w:rFonts w:ascii="Times New Roman" w:hAnsi="Times New Roman" w:cs="Times New Roman"/>
        </w:rPr>
        <w:t>pasiones</w:t>
      </w:r>
      <w:proofErr w:type="spellEnd"/>
      <w:r w:rsidR="005874F0" w:rsidRPr="00707F9D">
        <w:rPr>
          <w:rFonts w:ascii="Times New Roman" w:hAnsi="Times New Roman" w:cs="Times New Roman"/>
        </w:rPr>
        <w:t xml:space="preserve">, </w:t>
      </w:r>
      <w:proofErr w:type="spellStart"/>
      <w:r w:rsidR="005874F0" w:rsidRPr="00707F9D">
        <w:rPr>
          <w:rFonts w:ascii="Times New Roman" w:hAnsi="Times New Roman" w:cs="Times New Roman"/>
        </w:rPr>
        <w:t>defini</w:t>
      </w:r>
      <w:r w:rsidR="0042638A" w:rsidRPr="00707F9D">
        <w:rPr>
          <w:rFonts w:ascii="Times New Roman" w:hAnsi="Times New Roman" w:cs="Times New Roman"/>
        </w:rPr>
        <w:t>r</w:t>
      </w:r>
      <w:proofErr w:type="spellEnd"/>
      <w:r w:rsidR="0042638A" w:rsidRPr="00707F9D">
        <w:rPr>
          <w:rFonts w:ascii="Times New Roman" w:hAnsi="Times New Roman" w:cs="Times New Roman"/>
        </w:rPr>
        <w:t xml:space="preserve"> sus </w:t>
      </w:r>
      <w:proofErr w:type="spellStart"/>
      <w:r w:rsidR="0042638A" w:rsidRPr="00707F9D">
        <w:rPr>
          <w:rFonts w:ascii="Times New Roman" w:hAnsi="Times New Roman" w:cs="Times New Roman"/>
        </w:rPr>
        <w:t>metas</w:t>
      </w:r>
      <w:proofErr w:type="spellEnd"/>
      <w:r w:rsidR="0042638A" w:rsidRPr="00707F9D">
        <w:rPr>
          <w:rFonts w:ascii="Times New Roman" w:hAnsi="Times New Roman" w:cs="Times New Roman"/>
        </w:rPr>
        <w:t xml:space="preserve"> de por </w:t>
      </w:r>
      <w:proofErr w:type="spellStart"/>
      <w:r w:rsidR="0042638A" w:rsidRPr="00707F9D">
        <w:rPr>
          <w:rFonts w:ascii="Times New Roman" w:hAnsi="Times New Roman" w:cs="Times New Roman"/>
        </w:rPr>
        <w:t>vida</w:t>
      </w:r>
      <w:proofErr w:type="spellEnd"/>
      <w:r w:rsidR="0042638A" w:rsidRPr="00707F9D">
        <w:rPr>
          <w:rFonts w:ascii="Times New Roman" w:hAnsi="Times New Roman" w:cs="Times New Roman"/>
        </w:rPr>
        <w:t xml:space="preserve">, y </w:t>
      </w:r>
      <w:proofErr w:type="spellStart"/>
      <w:r w:rsidR="0042638A" w:rsidRPr="00707F9D">
        <w:rPr>
          <w:rFonts w:ascii="Times New Roman" w:hAnsi="Times New Roman" w:cs="Times New Roman"/>
        </w:rPr>
        <w:t>desarrolla</w:t>
      </w:r>
      <w:r w:rsidR="005874F0" w:rsidRPr="00707F9D">
        <w:rPr>
          <w:rFonts w:ascii="Times New Roman" w:hAnsi="Times New Roman" w:cs="Times New Roman"/>
        </w:rPr>
        <w:t>r</w:t>
      </w:r>
      <w:proofErr w:type="spellEnd"/>
      <w:r w:rsidR="0042638A" w:rsidRPr="00707F9D">
        <w:rPr>
          <w:rFonts w:ascii="Times New Roman" w:hAnsi="Times New Roman" w:cs="Times New Roman"/>
        </w:rPr>
        <w:t xml:space="preserve"> </w:t>
      </w:r>
      <w:proofErr w:type="spellStart"/>
      <w:r w:rsidR="0042638A" w:rsidRPr="00707F9D">
        <w:rPr>
          <w:rFonts w:ascii="Times New Roman" w:hAnsi="Times New Roman" w:cs="Times New Roman"/>
        </w:rPr>
        <w:t>habilidades</w:t>
      </w:r>
      <w:proofErr w:type="spellEnd"/>
      <w:r w:rsidR="0042638A" w:rsidRPr="00707F9D">
        <w:rPr>
          <w:rFonts w:ascii="Times New Roman" w:hAnsi="Times New Roman" w:cs="Times New Roman"/>
        </w:rPr>
        <w:t xml:space="preserve"> para resolver </w:t>
      </w:r>
      <w:proofErr w:type="spellStart"/>
      <w:r w:rsidR="0042638A" w:rsidRPr="00707F9D">
        <w:rPr>
          <w:rFonts w:ascii="Times New Roman" w:hAnsi="Times New Roman" w:cs="Times New Roman"/>
        </w:rPr>
        <w:t>problemas</w:t>
      </w:r>
      <w:proofErr w:type="spellEnd"/>
      <w:r w:rsidR="00680FD0" w:rsidRPr="00707F9D">
        <w:rPr>
          <w:rFonts w:ascii="Times New Roman" w:hAnsi="Times New Roman" w:cs="Times New Roman"/>
        </w:rPr>
        <w:t>.</w:t>
      </w:r>
    </w:p>
    <w:p w14:paraId="4B861177" w14:textId="77777777" w:rsidR="00680FD0" w:rsidRPr="00707F9D" w:rsidRDefault="00680FD0" w:rsidP="00307286">
      <w:pPr>
        <w:jc w:val="center"/>
        <w:rPr>
          <w:rFonts w:ascii="Times New Roman" w:hAnsi="Times New Roman" w:cs="Times New Roman"/>
        </w:rPr>
      </w:pPr>
    </w:p>
    <w:p w14:paraId="7BC29065" w14:textId="377E9EA6" w:rsidR="00680FD0" w:rsidRPr="00707F9D" w:rsidRDefault="00680FD0" w:rsidP="00307286">
      <w:pPr>
        <w:jc w:val="center"/>
        <w:rPr>
          <w:rFonts w:ascii="Times New Roman" w:hAnsi="Times New Roman" w:cs="Times New Roman"/>
          <w:b/>
        </w:rPr>
      </w:pPr>
      <w:r w:rsidRPr="00707F9D">
        <w:rPr>
          <w:rFonts w:ascii="Times New Roman" w:hAnsi="Times New Roman" w:cs="Times New Roman"/>
          <w:b/>
        </w:rPr>
        <w:t>POLÍTICA DE CALIFICACIÓN DE RFK</w:t>
      </w:r>
    </w:p>
    <w:p w14:paraId="0F991715" w14:textId="77777777" w:rsidR="00680FD0" w:rsidRPr="00707F9D" w:rsidRDefault="00680FD0" w:rsidP="00307286">
      <w:pPr>
        <w:jc w:val="center"/>
        <w:rPr>
          <w:rFonts w:ascii="Times New Roman" w:hAnsi="Times New Roman" w:cs="Times New Roman"/>
          <w:b/>
        </w:rPr>
      </w:pPr>
    </w:p>
    <w:p w14:paraId="7F172CC2" w14:textId="5C3DCA2F" w:rsidR="00680FD0" w:rsidRPr="00707F9D" w:rsidRDefault="00680FD0" w:rsidP="00004BF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A</w:t>
      </w:r>
      <w:proofErr w:type="gramStart"/>
      <w:r w:rsidRPr="00707F9D">
        <w:rPr>
          <w:rFonts w:ascii="Times New Roman" w:hAnsi="Times New Roman" w:cs="Times New Roman"/>
        </w:rPr>
        <w:t>+  =</w:t>
      </w:r>
      <w:proofErr w:type="gramEnd"/>
      <w:r w:rsidRPr="00707F9D">
        <w:rPr>
          <w:rFonts w:ascii="Times New Roman" w:hAnsi="Times New Roman" w:cs="Times New Roman"/>
        </w:rPr>
        <w:t xml:space="preserve">  100%</w:t>
      </w: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</w:r>
      <w:r w:rsidR="00004BFE"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>A = 95% a 99%</w:t>
      </w: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</w:r>
      <w:r w:rsidR="00004BFE"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>A-  =  90% a 95%</w:t>
      </w:r>
    </w:p>
    <w:p w14:paraId="3526B89E" w14:textId="28D39ECA" w:rsidR="00680FD0" w:rsidRPr="00707F9D" w:rsidRDefault="00680FD0" w:rsidP="00004BF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B</w:t>
      </w:r>
      <w:proofErr w:type="gramStart"/>
      <w:r w:rsidRPr="00707F9D">
        <w:rPr>
          <w:rFonts w:ascii="Times New Roman" w:hAnsi="Times New Roman" w:cs="Times New Roman"/>
        </w:rPr>
        <w:t>+  =</w:t>
      </w:r>
      <w:proofErr w:type="gramEnd"/>
      <w:r w:rsidRPr="00707F9D">
        <w:rPr>
          <w:rFonts w:ascii="Times New Roman" w:hAnsi="Times New Roman" w:cs="Times New Roman"/>
        </w:rPr>
        <w:t xml:space="preserve">  87% a 89%</w:t>
      </w: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  <w:t>B  =  85% a 86%</w:t>
      </w: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  <w:t>B-  =  80% a 84%</w:t>
      </w:r>
    </w:p>
    <w:p w14:paraId="29856502" w14:textId="597F7483" w:rsidR="00680FD0" w:rsidRPr="00707F9D" w:rsidRDefault="00680FD0" w:rsidP="00004BF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>C</w:t>
      </w:r>
      <w:proofErr w:type="gramStart"/>
      <w:r w:rsidRPr="00707F9D">
        <w:rPr>
          <w:rFonts w:ascii="Times New Roman" w:hAnsi="Times New Roman" w:cs="Times New Roman"/>
        </w:rPr>
        <w:t>+  =</w:t>
      </w:r>
      <w:proofErr w:type="gramEnd"/>
      <w:r w:rsidRPr="00707F9D">
        <w:rPr>
          <w:rFonts w:ascii="Times New Roman" w:hAnsi="Times New Roman" w:cs="Times New Roman"/>
        </w:rPr>
        <w:t xml:space="preserve"> 77% a 79%</w:t>
      </w: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  <w:t>C  = 75% a 76%</w:t>
      </w:r>
      <w:r w:rsidRPr="00707F9D">
        <w:rPr>
          <w:rFonts w:ascii="Times New Roman" w:hAnsi="Times New Roman" w:cs="Times New Roman"/>
        </w:rPr>
        <w:tab/>
      </w:r>
      <w:r w:rsidRPr="00707F9D">
        <w:rPr>
          <w:rFonts w:ascii="Times New Roman" w:hAnsi="Times New Roman" w:cs="Times New Roman"/>
        </w:rPr>
        <w:tab/>
        <w:t>C-  =  70% a 74%</w:t>
      </w:r>
    </w:p>
    <w:p w14:paraId="09A5B5B9" w14:textId="7D4D3C91" w:rsidR="00680FD0" w:rsidRPr="00707F9D" w:rsidRDefault="00680FD0" w:rsidP="00004BFE">
      <w:pPr>
        <w:spacing w:line="480" w:lineRule="auto"/>
        <w:jc w:val="center"/>
        <w:rPr>
          <w:rFonts w:ascii="Times New Roman" w:hAnsi="Times New Roman" w:cs="Times New Roman"/>
        </w:rPr>
      </w:pPr>
      <w:proofErr w:type="gramStart"/>
      <w:r w:rsidRPr="00707F9D">
        <w:rPr>
          <w:rFonts w:ascii="Times New Roman" w:hAnsi="Times New Roman" w:cs="Times New Roman"/>
        </w:rPr>
        <w:t>N  =</w:t>
      </w:r>
      <w:proofErr w:type="gramEnd"/>
      <w:r w:rsidRPr="00707F9D">
        <w:rPr>
          <w:rFonts w:ascii="Times New Roman" w:hAnsi="Times New Roman" w:cs="Times New Roman"/>
        </w:rPr>
        <w:t xml:space="preserve">  S</w:t>
      </w:r>
      <w:r w:rsidR="00EC763B" w:rsidRPr="00707F9D">
        <w:rPr>
          <w:rFonts w:ascii="Times New Roman" w:hAnsi="Times New Roman" w:cs="Times New Roman"/>
        </w:rPr>
        <w:t xml:space="preserve">in </w:t>
      </w:r>
      <w:proofErr w:type="spellStart"/>
      <w:r w:rsidR="00EC763B" w:rsidRPr="00707F9D">
        <w:rPr>
          <w:rFonts w:ascii="Times New Roman" w:hAnsi="Times New Roman" w:cs="Times New Roman"/>
        </w:rPr>
        <w:t>cré</w:t>
      </w:r>
      <w:r w:rsidR="00A11B23" w:rsidRPr="00707F9D">
        <w:rPr>
          <w:rFonts w:ascii="Times New Roman" w:hAnsi="Times New Roman" w:cs="Times New Roman"/>
        </w:rPr>
        <w:t>dito</w:t>
      </w:r>
      <w:proofErr w:type="spellEnd"/>
      <w:r w:rsidR="00A11B23" w:rsidRPr="00707F9D">
        <w:rPr>
          <w:rFonts w:ascii="Times New Roman" w:hAnsi="Times New Roman" w:cs="Times New Roman"/>
        </w:rPr>
        <w:t xml:space="preserve"> </w:t>
      </w:r>
      <w:proofErr w:type="spellStart"/>
      <w:r w:rsidR="00A11B23" w:rsidRPr="00707F9D">
        <w:rPr>
          <w:rFonts w:ascii="Times New Roman" w:hAnsi="Times New Roman" w:cs="Times New Roman"/>
        </w:rPr>
        <w:t>otorgado</w:t>
      </w:r>
      <w:proofErr w:type="spellEnd"/>
      <w:r w:rsidR="00A11B23" w:rsidRPr="00707F9D">
        <w:rPr>
          <w:rFonts w:ascii="Times New Roman" w:hAnsi="Times New Roman" w:cs="Times New Roman"/>
        </w:rPr>
        <w:t xml:space="preserve"> </w:t>
      </w:r>
      <w:r w:rsidR="00FE2B09" w:rsidRPr="00707F9D">
        <w:rPr>
          <w:rFonts w:ascii="Times New Roman" w:hAnsi="Times New Roman" w:cs="Times New Roman"/>
        </w:rPr>
        <w:t>(</w:t>
      </w:r>
      <w:proofErr w:type="spellStart"/>
      <w:r w:rsidR="00FE2B09" w:rsidRPr="00707F9D">
        <w:rPr>
          <w:rFonts w:ascii="Times New Roman" w:hAnsi="Times New Roman" w:cs="Times New Roman"/>
        </w:rPr>
        <w:t>Reprobado</w:t>
      </w:r>
      <w:proofErr w:type="spellEnd"/>
      <w:r w:rsidRPr="00707F9D">
        <w:rPr>
          <w:rFonts w:ascii="Times New Roman" w:hAnsi="Times New Roman" w:cs="Times New Roman"/>
        </w:rPr>
        <w:t>)</w:t>
      </w:r>
    </w:p>
    <w:p w14:paraId="17196F81" w14:textId="77777777" w:rsidR="00FE2B09" w:rsidRPr="00707F9D" w:rsidRDefault="00FE2B09" w:rsidP="00680FD0">
      <w:pPr>
        <w:jc w:val="both"/>
        <w:rPr>
          <w:rFonts w:ascii="Times New Roman" w:hAnsi="Times New Roman" w:cs="Times New Roman"/>
        </w:rPr>
      </w:pPr>
    </w:p>
    <w:p w14:paraId="45D75FD6" w14:textId="5ED94EC2" w:rsidR="00FE2B09" w:rsidRPr="00707F9D" w:rsidRDefault="00FE2B09" w:rsidP="00680FD0">
      <w:pPr>
        <w:jc w:val="both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Los </w:t>
      </w:r>
      <w:proofErr w:type="spellStart"/>
      <w:r w:rsidRPr="00707F9D">
        <w:rPr>
          <w:rFonts w:ascii="Times New Roman" w:hAnsi="Times New Roman" w:cs="Times New Roman"/>
        </w:rPr>
        <w:t>grados</w:t>
      </w:r>
      <w:proofErr w:type="spellEnd"/>
      <w:r w:rsidRPr="00707F9D">
        <w:rPr>
          <w:rFonts w:ascii="Times New Roman" w:hAnsi="Times New Roman" w:cs="Times New Roman"/>
        </w:rPr>
        <w:t xml:space="preserve"> finales </w:t>
      </w:r>
      <w:proofErr w:type="spellStart"/>
      <w:r w:rsidRPr="00707F9D">
        <w:rPr>
          <w:rFonts w:ascii="Times New Roman" w:hAnsi="Times New Roman" w:cs="Times New Roman"/>
        </w:rPr>
        <w:t>también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tomarán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cuenta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participación</w:t>
      </w:r>
      <w:proofErr w:type="spellEnd"/>
      <w:r w:rsidRPr="00707F9D">
        <w:rPr>
          <w:rFonts w:ascii="Times New Roman" w:hAnsi="Times New Roman" w:cs="Times New Roman"/>
        </w:rPr>
        <w:t xml:space="preserve"> y la </w:t>
      </w:r>
      <w:proofErr w:type="spellStart"/>
      <w:r w:rsidRPr="00707F9D">
        <w:rPr>
          <w:rFonts w:ascii="Times New Roman" w:hAnsi="Times New Roman" w:cs="Times New Roman"/>
        </w:rPr>
        <w:t>a</w:t>
      </w:r>
      <w:r w:rsidR="00A26518" w:rsidRPr="00707F9D">
        <w:rPr>
          <w:rFonts w:ascii="Times New Roman" w:hAnsi="Times New Roman" w:cs="Times New Roman"/>
        </w:rPr>
        <w:t>sis</w:t>
      </w:r>
      <w:r w:rsidRPr="00707F9D">
        <w:rPr>
          <w:rFonts w:ascii="Times New Roman" w:hAnsi="Times New Roman" w:cs="Times New Roman"/>
        </w:rPr>
        <w:t>encia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3D88E8EE" w14:textId="77777777" w:rsidR="00FE2B09" w:rsidRPr="005B61E0" w:rsidRDefault="00FE2B09" w:rsidP="00680FD0">
      <w:pPr>
        <w:jc w:val="both"/>
      </w:pPr>
    </w:p>
    <w:p w14:paraId="485CCC26" w14:textId="3B6BFA8D" w:rsidR="00FE2B09" w:rsidRPr="005B61E0" w:rsidRDefault="00FE2B09" w:rsidP="00680FD0">
      <w:pPr>
        <w:jc w:val="both"/>
      </w:pPr>
      <w:r w:rsidRPr="005B61E0">
        <w:br w:type="page"/>
      </w:r>
    </w:p>
    <w:p w14:paraId="3877C0B3" w14:textId="18498699" w:rsidR="00FE2B09" w:rsidRPr="005B61E0" w:rsidRDefault="00FE2B09" w:rsidP="005B61E0">
      <w:pPr>
        <w:pStyle w:val="Heading1"/>
      </w:pPr>
      <w:bookmarkStart w:id="35" w:name="_Toc502401131"/>
      <w:r w:rsidRPr="005B61E0">
        <w:lastRenderedPageBreak/>
        <w:t>12</w:t>
      </w:r>
      <w:bookmarkEnd w:id="35"/>
    </w:p>
    <w:p w14:paraId="652865D2" w14:textId="78EA47C9" w:rsidR="00FE2B09" w:rsidRPr="005B61E0" w:rsidRDefault="00FE2B09" w:rsidP="005B61E0">
      <w:pPr>
        <w:pStyle w:val="Heading1"/>
      </w:pPr>
      <w:bookmarkStart w:id="36" w:name="_Toc502401132"/>
      <w:r w:rsidRPr="005B61E0">
        <w:t>EXPERIENCIA DE TRABAJO Y CRÉDITO DE SERVICIO COMUNITARIO</w:t>
      </w:r>
      <w:bookmarkEnd w:id="36"/>
    </w:p>
    <w:p w14:paraId="4ED0D4CB" w14:textId="77777777" w:rsidR="00FE2B09" w:rsidRPr="005B61E0" w:rsidRDefault="00FE2B09" w:rsidP="00FE2B09">
      <w:pPr>
        <w:jc w:val="center"/>
        <w:rPr>
          <w:b/>
        </w:rPr>
      </w:pPr>
    </w:p>
    <w:p w14:paraId="69A45C60" w14:textId="12F6E618" w:rsidR="00421B00" w:rsidRPr="00707F9D" w:rsidRDefault="00A26518" w:rsidP="00FE2B09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ofrece</w:t>
      </w:r>
      <w:proofErr w:type="spellEnd"/>
      <w:r w:rsidRPr="00707F9D">
        <w:rPr>
          <w:rFonts w:ascii="Times New Roman" w:hAnsi="Times New Roman" w:cs="Times New Roman"/>
        </w:rPr>
        <w:t xml:space="preserve"> una </w:t>
      </w:r>
      <w:proofErr w:type="spellStart"/>
      <w:r w:rsidRPr="00707F9D">
        <w:rPr>
          <w:rFonts w:ascii="Times New Roman" w:hAnsi="Times New Roman" w:cs="Times New Roman"/>
        </w:rPr>
        <w:t>oportunidad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 w:rsidR="00FE2B09" w:rsidRPr="00707F9D">
        <w:rPr>
          <w:rFonts w:ascii="Times New Roman" w:hAnsi="Times New Roman" w:cs="Times New Roman"/>
        </w:rPr>
        <w:t xml:space="preserve">para </w:t>
      </w:r>
      <w:proofErr w:type="spellStart"/>
      <w:r w:rsidR="00FE2B09" w:rsidRPr="00707F9D">
        <w:rPr>
          <w:rFonts w:ascii="Times New Roman" w:hAnsi="Times New Roman" w:cs="Times New Roman"/>
        </w:rPr>
        <w:t>ganar</w:t>
      </w:r>
      <w:proofErr w:type="spellEnd"/>
      <w:r w:rsidR="00FE2B09" w:rsidRPr="00707F9D">
        <w:rPr>
          <w:rFonts w:ascii="Times New Roman" w:hAnsi="Times New Roman" w:cs="Times New Roman"/>
        </w:rPr>
        <w:t xml:space="preserve"> </w:t>
      </w:r>
      <w:proofErr w:type="spellStart"/>
      <w:r w:rsidR="00FE2B09" w:rsidRPr="00707F9D">
        <w:rPr>
          <w:rFonts w:ascii="Times New Roman" w:hAnsi="Times New Roman" w:cs="Times New Roman"/>
        </w:rPr>
        <w:t>créditos</w:t>
      </w:r>
      <w:proofErr w:type="spellEnd"/>
      <w:r w:rsidR="00FE2B09" w:rsidRPr="00707F9D">
        <w:rPr>
          <w:rFonts w:ascii="Times New Roman" w:hAnsi="Times New Roman" w:cs="Times New Roman"/>
        </w:rPr>
        <w:t xml:space="preserve"> a </w:t>
      </w:r>
      <w:proofErr w:type="spellStart"/>
      <w:r w:rsidR="00FE2B09" w:rsidRPr="00707F9D">
        <w:rPr>
          <w:rFonts w:ascii="Times New Roman" w:hAnsi="Times New Roman" w:cs="Times New Roman"/>
        </w:rPr>
        <w:t>través</w:t>
      </w:r>
      <w:proofErr w:type="spellEnd"/>
      <w:r w:rsidR="00FE2B09" w:rsidRPr="00707F9D">
        <w:rPr>
          <w:rFonts w:ascii="Times New Roman" w:hAnsi="Times New Roman" w:cs="Times New Roman"/>
        </w:rPr>
        <w:t xml:space="preserve"> de la </w:t>
      </w:r>
      <w:proofErr w:type="spellStart"/>
      <w:r w:rsidR="00FE2B09" w:rsidRPr="00707F9D">
        <w:rPr>
          <w:rFonts w:ascii="Times New Roman" w:hAnsi="Times New Roman" w:cs="Times New Roman"/>
        </w:rPr>
        <w:t>experiencia</w:t>
      </w:r>
      <w:proofErr w:type="spellEnd"/>
      <w:r w:rsidR="00FE2B09" w:rsidRPr="00707F9D">
        <w:rPr>
          <w:rFonts w:ascii="Times New Roman" w:hAnsi="Times New Roman" w:cs="Times New Roman"/>
        </w:rPr>
        <w:t xml:space="preserve"> de </w:t>
      </w:r>
      <w:proofErr w:type="spellStart"/>
      <w:r w:rsidR="00FE2B09" w:rsidRPr="00707F9D">
        <w:rPr>
          <w:rFonts w:ascii="Times New Roman" w:hAnsi="Times New Roman" w:cs="Times New Roman"/>
        </w:rPr>
        <w:t>trabajo</w:t>
      </w:r>
      <w:proofErr w:type="spellEnd"/>
      <w:r w:rsidR="00FE2B09" w:rsidRPr="00707F9D">
        <w:rPr>
          <w:rFonts w:ascii="Times New Roman" w:hAnsi="Times New Roman" w:cs="Times New Roman"/>
        </w:rPr>
        <w:t xml:space="preserve"> y/o </w:t>
      </w:r>
      <w:proofErr w:type="spellStart"/>
      <w:r w:rsidR="00FE2B09" w:rsidRPr="00707F9D">
        <w:rPr>
          <w:rFonts w:ascii="Times New Roman" w:hAnsi="Times New Roman" w:cs="Times New Roman"/>
        </w:rPr>
        <w:t>servicio</w:t>
      </w:r>
      <w:proofErr w:type="spellEnd"/>
      <w:r w:rsidR="00FE2B09" w:rsidRPr="00707F9D">
        <w:rPr>
          <w:rFonts w:ascii="Times New Roman" w:hAnsi="Times New Roman" w:cs="Times New Roman"/>
        </w:rPr>
        <w:t xml:space="preserve"> </w:t>
      </w:r>
      <w:proofErr w:type="spellStart"/>
      <w:r w:rsidR="00FE2B09" w:rsidRPr="00707F9D">
        <w:rPr>
          <w:rFonts w:ascii="Times New Roman" w:hAnsi="Times New Roman" w:cs="Times New Roman"/>
        </w:rPr>
        <w:t>comuni</w:t>
      </w:r>
      <w:r w:rsidRPr="00707F9D">
        <w:rPr>
          <w:rFonts w:ascii="Times New Roman" w:hAnsi="Times New Roman" w:cs="Times New Roman"/>
        </w:rPr>
        <w:t>tario</w:t>
      </w:r>
      <w:proofErr w:type="spellEnd"/>
      <w:r w:rsidRPr="00707F9D">
        <w:rPr>
          <w:rFonts w:ascii="Times New Roman" w:hAnsi="Times New Roman" w:cs="Times New Roman"/>
        </w:rPr>
        <w:t xml:space="preserve">. Para </w:t>
      </w:r>
      <w:proofErr w:type="spellStart"/>
      <w:r w:rsidRPr="00707F9D">
        <w:rPr>
          <w:rFonts w:ascii="Times New Roman" w:hAnsi="Times New Roman" w:cs="Times New Roman"/>
        </w:rPr>
        <w:t>recibir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ya</w:t>
      </w:r>
      <w:proofErr w:type="spellEnd"/>
      <w:r w:rsidRPr="00707F9D">
        <w:rPr>
          <w:rFonts w:ascii="Times New Roman" w:hAnsi="Times New Roman" w:cs="Times New Roman"/>
        </w:rPr>
        <w:t xml:space="preserve"> sea medio</w:t>
      </w:r>
      <w:r w:rsidR="00FE2B09" w:rsidRPr="00707F9D">
        <w:rPr>
          <w:rFonts w:ascii="Times New Roman" w:hAnsi="Times New Roman" w:cs="Times New Roman"/>
        </w:rPr>
        <w:t xml:space="preserve"> (0.5) o un </w:t>
      </w:r>
      <w:proofErr w:type="spellStart"/>
      <w:r w:rsidR="00FE2B09" w:rsidRPr="00707F9D">
        <w:rPr>
          <w:rFonts w:ascii="Times New Roman" w:hAnsi="Times New Roman" w:cs="Times New Roman"/>
        </w:rPr>
        <w:t>crédito</w:t>
      </w:r>
      <w:proofErr w:type="spellEnd"/>
      <w:r w:rsidR="00FE2B09" w:rsidRPr="00707F9D">
        <w:rPr>
          <w:rFonts w:ascii="Times New Roman" w:hAnsi="Times New Roman" w:cs="Times New Roman"/>
        </w:rPr>
        <w:t xml:space="preserve"> (1.0) </w:t>
      </w:r>
      <w:proofErr w:type="spellStart"/>
      <w:r w:rsidR="00FE2B09" w:rsidRPr="00707F9D">
        <w:rPr>
          <w:rFonts w:ascii="Times New Roman" w:hAnsi="Times New Roman" w:cs="Times New Roman"/>
        </w:rPr>
        <w:t>entero</w:t>
      </w:r>
      <w:proofErr w:type="spellEnd"/>
      <w:r w:rsidR="00FE2B09" w:rsidRPr="00707F9D">
        <w:rPr>
          <w:rFonts w:ascii="Times New Roman" w:hAnsi="Times New Roman" w:cs="Times New Roman"/>
        </w:rPr>
        <w:t xml:space="preserve">, un </w:t>
      </w:r>
      <w:proofErr w:type="spellStart"/>
      <w:r w:rsidR="00FE2B09" w:rsidRPr="00707F9D">
        <w:rPr>
          <w:rFonts w:ascii="Times New Roman" w:hAnsi="Times New Roman" w:cs="Times New Roman"/>
        </w:rPr>
        <w:t>estudiante</w:t>
      </w:r>
      <w:proofErr w:type="spellEnd"/>
      <w:r w:rsidR="00FE2B09" w:rsidRPr="00707F9D">
        <w:rPr>
          <w:rFonts w:ascii="Times New Roman" w:hAnsi="Times New Roman" w:cs="Times New Roman"/>
        </w:rPr>
        <w:t xml:space="preserve"> debe </w:t>
      </w:r>
      <w:proofErr w:type="spellStart"/>
      <w:r w:rsidR="00FE2B09" w:rsidRPr="00707F9D">
        <w:rPr>
          <w:rFonts w:ascii="Times New Roman" w:hAnsi="Times New Roman" w:cs="Times New Roman"/>
        </w:rPr>
        <w:t>traba</w:t>
      </w:r>
      <w:r w:rsidRPr="00707F9D">
        <w:rPr>
          <w:rFonts w:ascii="Times New Roman" w:hAnsi="Times New Roman" w:cs="Times New Roman"/>
        </w:rPr>
        <w:t>jar</w:t>
      </w:r>
      <w:proofErr w:type="spellEnd"/>
      <w:r w:rsidRPr="00707F9D">
        <w:rPr>
          <w:rFonts w:ascii="Times New Roman" w:hAnsi="Times New Roman" w:cs="Times New Roman"/>
        </w:rPr>
        <w:t xml:space="preserve"> 90 horas para medio </w:t>
      </w:r>
      <w:proofErr w:type="spellStart"/>
      <w:r w:rsidRPr="00707F9D">
        <w:rPr>
          <w:rFonts w:ascii="Times New Roman" w:hAnsi="Times New Roman" w:cs="Times New Roman"/>
        </w:rPr>
        <w:t>crédito</w:t>
      </w:r>
      <w:proofErr w:type="spellEnd"/>
      <w:r w:rsidRPr="00707F9D">
        <w:rPr>
          <w:rFonts w:ascii="Times New Roman" w:hAnsi="Times New Roman" w:cs="Times New Roman"/>
        </w:rPr>
        <w:t xml:space="preserve"> 180 horas para</w:t>
      </w:r>
      <w:r w:rsidR="00FE2B09" w:rsidRPr="00707F9D">
        <w:rPr>
          <w:rFonts w:ascii="Times New Roman" w:hAnsi="Times New Roman" w:cs="Times New Roman"/>
        </w:rPr>
        <w:t xml:space="preserve"> un </w:t>
      </w:r>
      <w:proofErr w:type="spellStart"/>
      <w:r w:rsidR="00FE2B09" w:rsidRPr="00707F9D">
        <w:rPr>
          <w:rFonts w:ascii="Times New Roman" w:hAnsi="Times New Roman" w:cs="Times New Roman"/>
        </w:rPr>
        <w:t>crédito</w:t>
      </w:r>
      <w:proofErr w:type="spellEnd"/>
      <w:r w:rsidR="00FE2B09" w:rsidRPr="00707F9D">
        <w:rPr>
          <w:rFonts w:ascii="Times New Roman" w:hAnsi="Times New Roman" w:cs="Times New Roman"/>
        </w:rPr>
        <w:t xml:space="preserve"> </w:t>
      </w:r>
      <w:proofErr w:type="spellStart"/>
      <w:r w:rsidR="00FE2B09" w:rsidRPr="00707F9D">
        <w:rPr>
          <w:rFonts w:ascii="Times New Roman" w:hAnsi="Times New Roman" w:cs="Times New Roman"/>
        </w:rPr>
        <w:t>entero</w:t>
      </w:r>
      <w:proofErr w:type="spellEnd"/>
      <w:r w:rsidR="00FE2B09" w:rsidRPr="00707F9D">
        <w:rPr>
          <w:rFonts w:ascii="Times New Roman" w:hAnsi="Times New Roman" w:cs="Times New Roman"/>
        </w:rPr>
        <w:t xml:space="preserve"> </w:t>
      </w:r>
      <w:r w:rsidR="00D30843" w:rsidRPr="00707F9D">
        <w:rPr>
          <w:rFonts w:ascii="Times New Roman" w:hAnsi="Times New Roman" w:cs="Times New Roman"/>
        </w:rPr>
        <w:t xml:space="preserve">que </w:t>
      </w:r>
      <w:proofErr w:type="spellStart"/>
      <w:r w:rsidR="00D30843" w:rsidRPr="00707F9D">
        <w:rPr>
          <w:rFonts w:ascii="Times New Roman" w:hAnsi="Times New Roman" w:cs="Times New Roman"/>
        </w:rPr>
        <w:t>coincida</w:t>
      </w:r>
      <w:proofErr w:type="spellEnd"/>
      <w:r w:rsidR="00D30843" w:rsidRPr="00707F9D">
        <w:rPr>
          <w:rFonts w:ascii="Times New Roman" w:hAnsi="Times New Roman" w:cs="Times New Roman"/>
        </w:rPr>
        <w:t xml:space="preserve"> con el </w:t>
      </w:r>
      <w:proofErr w:type="spellStart"/>
      <w:r w:rsidR="00D30843" w:rsidRPr="00707F9D">
        <w:rPr>
          <w:rFonts w:ascii="Times New Roman" w:hAnsi="Times New Roman" w:cs="Times New Roman"/>
        </w:rPr>
        <w:t>crédito</w:t>
      </w:r>
      <w:proofErr w:type="spellEnd"/>
      <w:r w:rsidR="00D30843" w:rsidRPr="00707F9D">
        <w:rPr>
          <w:rFonts w:ascii="Times New Roman" w:hAnsi="Times New Roman" w:cs="Times New Roman"/>
        </w:rPr>
        <w:t xml:space="preserve"> </w:t>
      </w:r>
      <w:proofErr w:type="spellStart"/>
      <w:r w:rsidR="00D30843" w:rsidRPr="00707F9D">
        <w:rPr>
          <w:rFonts w:ascii="Times New Roman" w:hAnsi="Times New Roman" w:cs="Times New Roman"/>
        </w:rPr>
        <w:t>académico</w:t>
      </w:r>
      <w:proofErr w:type="spellEnd"/>
      <w:r w:rsidR="00D30843" w:rsidRPr="00707F9D">
        <w:rPr>
          <w:rFonts w:ascii="Times New Roman" w:hAnsi="Times New Roman" w:cs="Times New Roman"/>
        </w:rPr>
        <w:t xml:space="preserve"> </w:t>
      </w:r>
      <w:proofErr w:type="spellStart"/>
      <w:r w:rsidR="00D30843" w:rsidRPr="00707F9D">
        <w:rPr>
          <w:rFonts w:ascii="Times New Roman" w:hAnsi="Times New Roman" w:cs="Times New Roman"/>
        </w:rPr>
        <w:t>básico</w:t>
      </w:r>
      <w:proofErr w:type="spellEnd"/>
      <w:r w:rsidR="00D30843" w:rsidRPr="00707F9D">
        <w:rPr>
          <w:rFonts w:ascii="Times New Roman" w:hAnsi="Times New Roman" w:cs="Times New Roman"/>
        </w:rPr>
        <w:t xml:space="preserve"> y </w:t>
      </w:r>
      <w:proofErr w:type="spellStart"/>
      <w:r w:rsidR="00D30843" w:rsidRPr="00707F9D">
        <w:rPr>
          <w:rFonts w:ascii="Times New Roman" w:hAnsi="Times New Roman" w:cs="Times New Roman"/>
        </w:rPr>
        <w:t>documentar</w:t>
      </w:r>
      <w:proofErr w:type="spellEnd"/>
      <w:r w:rsidR="00D30843" w:rsidRPr="00707F9D">
        <w:rPr>
          <w:rFonts w:ascii="Times New Roman" w:hAnsi="Times New Roman" w:cs="Times New Roman"/>
        </w:rPr>
        <w:t xml:space="preserve"> las horas con un </w:t>
      </w:r>
      <w:proofErr w:type="spellStart"/>
      <w:r w:rsidR="00D30843" w:rsidRPr="00707F9D">
        <w:rPr>
          <w:rFonts w:ascii="Times New Roman" w:hAnsi="Times New Roman" w:cs="Times New Roman"/>
        </w:rPr>
        <w:t>talón</w:t>
      </w:r>
      <w:proofErr w:type="spellEnd"/>
      <w:r w:rsidR="00D30843" w:rsidRPr="00707F9D">
        <w:rPr>
          <w:rFonts w:ascii="Times New Roman" w:hAnsi="Times New Roman" w:cs="Times New Roman"/>
        </w:rPr>
        <w:t xml:space="preserve"> de cheque o una</w:t>
      </w:r>
      <w:r w:rsidRPr="00707F9D">
        <w:rPr>
          <w:rFonts w:ascii="Times New Roman" w:hAnsi="Times New Roman" w:cs="Times New Roman"/>
        </w:rPr>
        <w:t xml:space="preserve"> hoja de </w:t>
      </w:r>
      <w:proofErr w:type="spellStart"/>
      <w:r w:rsidRPr="00707F9D">
        <w:rPr>
          <w:rFonts w:ascii="Times New Roman" w:hAnsi="Times New Roman" w:cs="Times New Roman"/>
        </w:rPr>
        <w:t>tiempo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además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presentar</w:t>
      </w:r>
      <w:proofErr w:type="spellEnd"/>
      <w:r w:rsidR="00D30843" w:rsidRPr="00707F9D">
        <w:rPr>
          <w:rFonts w:ascii="Times New Roman" w:hAnsi="Times New Roman" w:cs="Times New Roman"/>
        </w:rPr>
        <w:t xml:space="preserve"> </w:t>
      </w:r>
      <w:proofErr w:type="spellStart"/>
      <w:r w:rsidR="00D30843" w:rsidRPr="00707F9D">
        <w:rPr>
          <w:rFonts w:ascii="Times New Roman" w:hAnsi="Times New Roman" w:cs="Times New Roman"/>
        </w:rPr>
        <w:t>evaluaciones</w:t>
      </w:r>
      <w:proofErr w:type="spellEnd"/>
      <w:r w:rsidR="00D30843" w:rsidRPr="00707F9D">
        <w:rPr>
          <w:rFonts w:ascii="Times New Roman" w:hAnsi="Times New Roman" w:cs="Times New Roman"/>
        </w:rPr>
        <w:t xml:space="preserve"> del </w:t>
      </w:r>
      <w:proofErr w:type="spellStart"/>
      <w:r w:rsidR="00D30843" w:rsidRPr="00707F9D">
        <w:rPr>
          <w:rFonts w:ascii="Times New Roman" w:hAnsi="Times New Roman" w:cs="Times New Roman"/>
        </w:rPr>
        <w:t>supervisór</w:t>
      </w:r>
      <w:proofErr w:type="spellEnd"/>
      <w:r w:rsidR="00D30843" w:rsidRPr="00707F9D">
        <w:rPr>
          <w:rFonts w:ascii="Times New Roman" w:hAnsi="Times New Roman" w:cs="Times New Roman"/>
        </w:rPr>
        <w:t>.</w:t>
      </w:r>
      <w:r w:rsidR="00421B00" w:rsidRPr="00707F9D">
        <w:rPr>
          <w:rFonts w:ascii="Times New Roman" w:hAnsi="Times New Roman" w:cs="Times New Roman"/>
        </w:rPr>
        <w:t xml:space="preserve"> </w:t>
      </w:r>
      <w:r w:rsidR="00084CF9" w:rsidRPr="00707F9D">
        <w:rPr>
          <w:rFonts w:ascii="Times New Roman" w:hAnsi="Times New Roman" w:cs="Times New Roman"/>
        </w:rPr>
        <w:t xml:space="preserve">La </w:t>
      </w:r>
      <w:proofErr w:type="spellStart"/>
      <w:r w:rsidR="00084CF9" w:rsidRPr="00707F9D">
        <w:rPr>
          <w:rFonts w:ascii="Times New Roman" w:hAnsi="Times New Roman" w:cs="Times New Roman"/>
        </w:rPr>
        <w:t>calificación</w:t>
      </w:r>
      <w:proofErr w:type="spellEnd"/>
      <w:r w:rsidR="00084CF9" w:rsidRPr="00707F9D">
        <w:rPr>
          <w:rFonts w:ascii="Times New Roman" w:hAnsi="Times New Roman" w:cs="Times New Roman"/>
        </w:rPr>
        <w:t xml:space="preserve"> de</w:t>
      </w:r>
      <w:r w:rsidR="00421B00" w:rsidRPr="00707F9D">
        <w:rPr>
          <w:rFonts w:ascii="Times New Roman" w:hAnsi="Times New Roman" w:cs="Times New Roman"/>
        </w:rPr>
        <w:t xml:space="preserve">l </w:t>
      </w:r>
      <w:proofErr w:type="spellStart"/>
      <w:r w:rsidR="00421B00" w:rsidRPr="00707F9D">
        <w:rPr>
          <w:rFonts w:ascii="Times New Roman" w:hAnsi="Times New Roman" w:cs="Times New Roman"/>
        </w:rPr>
        <w:t>programa</w:t>
      </w:r>
      <w:proofErr w:type="spellEnd"/>
      <w:r w:rsidR="00421B00" w:rsidRPr="00707F9D">
        <w:rPr>
          <w:rFonts w:ascii="Times New Roman" w:hAnsi="Times New Roman" w:cs="Times New Roman"/>
        </w:rPr>
        <w:t xml:space="preserve"> de </w:t>
      </w:r>
      <w:r w:rsidR="00084CF9" w:rsidRPr="00707F9D">
        <w:rPr>
          <w:rFonts w:ascii="Times New Roman" w:hAnsi="Times New Roman" w:cs="Times New Roman"/>
        </w:rPr>
        <w:t xml:space="preserve">studio y </w:t>
      </w:r>
      <w:proofErr w:type="spellStart"/>
      <w:r w:rsidR="00084CF9" w:rsidRPr="00707F9D">
        <w:rPr>
          <w:rFonts w:ascii="Times New Roman" w:hAnsi="Times New Roman" w:cs="Times New Roman"/>
        </w:rPr>
        <w:t>trabajo</w:t>
      </w:r>
      <w:proofErr w:type="spellEnd"/>
      <w:r w:rsidR="00084CF9" w:rsidRPr="00707F9D">
        <w:rPr>
          <w:rFonts w:ascii="Times New Roman" w:hAnsi="Times New Roman" w:cs="Times New Roman"/>
        </w:rPr>
        <w:t xml:space="preserve"> </w:t>
      </w:r>
      <w:proofErr w:type="spellStart"/>
      <w:r w:rsidR="00084CF9" w:rsidRPr="00707F9D">
        <w:rPr>
          <w:rFonts w:ascii="Times New Roman" w:hAnsi="Times New Roman" w:cs="Times New Roman"/>
        </w:rPr>
        <w:t>será</w:t>
      </w:r>
      <w:proofErr w:type="spellEnd"/>
      <w:r w:rsidR="00084CF9" w:rsidRPr="00707F9D">
        <w:rPr>
          <w:rFonts w:ascii="Times New Roman" w:hAnsi="Times New Roman" w:cs="Times New Roman"/>
        </w:rPr>
        <w:t xml:space="preserve"> </w:t>
      </w:r>
      <w:proofErr w:type="spellStart"/>
      <w:r w:rsidR="00084CF9" w:rsidRPr="00707F9D">
        <w:rPr>
          <w:rFonts w:ascii="Times New Roman" w:hAnsi="Times New Roman" w:cs="Times New Roman"/>
        </w:rPr>
        <w:t>igual</w:t>
      </w:r>
      <w:proofErr w:type="spellEnd"/>
      <w:r w:rsidR="00084CF9" w:rsidRPr="00707F9D">
        <w:rPr>
          <w:rFonts w:ascii="Times New Roman" w:hAnsi="Times New Roman" w:cs="Times New Roman"/>
        </w:rPr>
        <w:t xml:space="preserve"> al </w:t>
      </w:r>
      <w:proofErr w:type="spellStart"/>
      <w:r w:rsidR="00084CF9" w:rsidRPr="00707F9D">
        <w:rPr>
          <w:rFonts w:ascii="Times New Roman" w:hAnsi="Times New Roman" w:cs="Times New Roman"/>
        </w:rPr>
        <w:t>promedio</w:t>
      </w:r>
      <w:proofErr w:type="spellEnd"/>
      <w:r w:rsidR="00084CF9" w:rsidRPr="00707F9D">
        <w:rPr>
          <w:rFonts w:ascii="Times New Roman" w:hAnsi="Times New Roman" w:cs="Times New Roman"/>
        </w:rPr>
        <w:t xml:space="preserve"> </w:t>
      </w:r>
      <w:proofErr w:type="spellStart"/>
      <w:r w:rsidR="00084CF9" w:rsidRPr="00707F9D">
        <w:rPr>
          <w:rFonts w:ascii="Times New Roman" w:hAnsi="Times New Roman" w:cs="Times New Roman"/>
        </w:rPr>
        <w:t>academic</w:t>
      </w:r>
      <w:r w:rsidR="006235C2" w:rsidRPr="00707F9D">
        <w:rPr>
          <w:rFonts w:ascii="Times New Roman" w:hAnsi="Times New Roman" w:cs="Times New Roman"/>
        </w:rPr>
        <w:t>o</w:t>
      </w:r>
      <w:proofErr w:type="spellEnd"/>
      <w:r w:rsidR="00084CF9" w:rsidRPr="00707F9D">
        <w:rPr>
          <w:rFonts w:ascii="Times New Roman" w:hAnsi="Times New Roman" w:cs="Times New Roman"/>
        </w:rPr>
        <w:t xml:space="preserve"> del </w:t>
      </w:r>
      <w:proofErr w:type="spellStart"/>
      <w:r w:rsidR="00084CF9" w:rsidRPr="00707F9D">
        <w:rPr>
          <w:rFonts w:ascii="Times New Roman" w:hAnsi="Times New Roman" w:cs="Times New Roman"/>
        </w:rPr>
        <w:t>periodo</w:t>
      </w:r>
      <w:proofErr w:type="spellEnd"/>
      <w:r w:rsidR="00084CF9" w:rsidRPr="00707F9D">
        <w:rPr>
          <w:rFonts w:ascii="Times New Roman" w:hAnsi="Times New Roman" w:cs="Times New Roman"/>
        </w:rPr>
        <w:t xml:space="preserve"> de </w:t>
      </w:r>
      <w:proofErr w:type="spellStart"/>
      <w:r w:rsidR="00084CF9" w:rsidRPr="00707F9D">
        <w:rPr>
          <w:rFonts w:ascii="Times New Roman" w:hAnsi="Times New Roman" w:cs="Times New Roman"/>
        </w:rPr>
        <w:t>calificación</w:t>
      </w:r>
      <w:proofErr w:type="spellEnd"/>
      <w:r w:rsidR="00B83EB2" w:rsidRPr="00707F9D">
        <w:rPr>
          <w:rFonts w:ascii="Times New Roman" w:hAnsi="Times New Roman" w:cs="Times New Roman"/>
        </w:rPr>
        <w:t xml:space="preserve"> </w:t>
      </w:r>
      <w:r w:rsidR="006235C2" w:rsidRPr="00707F9D">
        <w:rPr>
          <w:rFonts w:ascii="Times New Roman" w:hAnsi="Times New Roman" w:cs="Times New Roman"/>
        </w:rPr>
        <w:t>y retro-</w:t>
      </w:r>
      <w:proofErr w:type="spellStart"/>
      <w:r w:rsidR="006235C2" w:rsidRPr="00707F9D">
        <w:rPr>
          <w:rFonts w:ascii="Times New Roman" w:hAnsi="Times New Roman" w:cs="Times New Roman"/>
        </w:rPr>
        <w:t>activo</w:t>
      </w:r>
      <w:proofErr w:type="spellEnd"/>
      <w:r w:rsidR="006235C2" w:rsidRPr="00707F9D">
        <w:rPr>
          <w:rFonts w:ascii="Times New Roman" w:hAnsi="Times New Roman" w:cs="Times New Roman"/>
        </w:rPr>
        <w:t xml:space="preserve"> por </w:t>
      </w:r>
      <w:proofErr w:type="spellStart"/>
      <w:r w:rsidR="006235C2" w:rsidRPr="00707F9D">
        <w:rPr>
          <w:rFonts w:ascii="Times New Roman" w:hAnsi="Times New Roman" w:cs="Times New Roman"/>
        </w:rPr>
        <w:t>créditos</w:t>
      </w:r>
      <w:proofErr w:type="spellEnd"/>
      <w:r w:rsidR="006235C2" w:rsidRPr="00707F9D">
        <w:rPr>
          <w:rFonts w:ascii="Times New Roman" w:hAnsi="Times New Roman" w:cs="Times New Roman"/>
        </w:rPr>
        <w:t xml:space="preserve"> de </w:t>
      </w:r>
      <w:proofErr w:type="spellStart"/>
      <w:r w:rsidR="006235C2" w:rsidRPr="00707F9D">
        <w:rPr>
          <w:rFonts w:ascii="Times New Roman" w:hAnsi="Times New Roman" w:cs="Times New Roman"/>
        </w:rPr>
        <w:t>program</w:t>
      </w:r>
      <w:r w:rsidRPr="00707F9D">
        <w:rPr>
          <w:rFonts w:ascii="Times New Roman" w:hAnsi="Times New Roman" w:cs="Times New Roman"/>
        </w:rPr>
        <w:t>a</w:t>
      </w:r>
      <w:proofErr w:type="spellEnd"/>
      <w:r w:rsidR="006235C2" w:rsidRPr="00707F9D">
        <w:rPr>
          <w:rFonts w:ascii="Times New Roman" w:hAnsi="Times New Roman" w:cs="Times New Roman"/>
        </w:rPr>
        <w:t xml:space="preserve"> de studio y </w:t>
      </w:r>
      <w:proofErr w:type="spellStart"/>
      <w:r w:rsidR="006235C2" w:rsidRPr="00707F9D">
        <w:rPr>
          <w:rFonts w:ascii="Times New Roman" w:hAnsi="Times New Roman" w:cs="Times New Roman"/>
        </w:rPr>
        <w:t>trabajo</w:t>
      </w:r>
      <w:proofErr w:type="spellEnd"/>
      <w:r w:rsidR="006235C2" w:rsidRPr="00707F9D">
        <w:rPr>
          <w:rFonts w:ascii="Times New Roman" w:hAnsi="Times New Roman" w:cs="Times New Roman"/>
        </w:rPr>
        <w:t xml:space="preserve"> </w:t>
      </w:r>
      <w:proofErr w:type="spellStart"/>
      <w:r w:rsidR="006235C2" w:rsidRPr="00707F9D">
        <w:rPr>
          <w:rFonts w:ascii="Times New Roman" w:hAnsi="Times New Roman" w:cs="Times New Roman"/>
        </w:rPr>
        <w:t>ganados</w:t>
      </w:r>
      <w:proofErr w:type="spellEnd"/>
      <w:r w:rsidR="006235C2" w:rsidRPr="00707F9D">
        <w:rPr>
          <w:rFonts w:ascii="Times New Roman" w:hAnsi="Times New Roman" w:cs="Times New Roman"/>
        </w:rPr>
        <w:t xml:space="preserve"> </w:t>
      </w:r>
      <w:proofErr w:type="spellStart"/>
      <w:r w:rsidR="006235C2" w:rsidRPr="00707F9D">
        <w:rPr>
          <w:rFonts w:ascii="Times New Roman" w:hAnsi="Times New Roman" w:cs="Times New Roman"/>
        </w:rPr>
        <w:t>en</w:t>
      </w:r>
      <w:proofErr w:type="spellEnd"/>
      <w:r w:rsidR="006235C2" w:rsidRPr="00707F9D">
        <w:rPr>
          <w:rFonts w:ascii="Times New Roman" w:hAnsi="Times New Roman" w:cs="Times New Roman"/>
        </w:rPr>
        <w:t xml:space="preserve"> el </w:t>
      </w:r>
      <w:proofErr w:type="spellStart"/>
      <w:r w:rsidR="006235C2" w:rsidRPr="00707F9D">
        <w:rPr>
          <w:rFonts w:ascii="Times New Roman" w:hAnsi="Times New Roman" w:cs="Times New Roman"/>
        </w:rPr>
        <w:t>pasado</w:t>
      </w:r>
      <w:proofErr w:type="spellEnd"/>
      <w:r w:rsidR="006235C2" w:rsidRPr="00707F9D">
        <w:rPr>
          <w:rFonts w:ascii="Times New Roman" w:hAnsi="Times New Roman" w:cs="Times New Roman"/>
        </w:rPr>
        <w:t>.</w:t>
      </w:r>
    </w:p>
    <w:p w14:paraId="2B59ADEE" w14:textId="77777777" w:rsidR="006235C2" w:rsidRPr="00707F9D" w:rsidRDefault="006235C2" w:rsidP="00FE2B09">
      <w:pPr>
        <w:rPr>
          <w:rFonts w:ascii="Times New Roman" w:hAnsi="Times New Roman" w:cs="Times New Roman"/>
        </w:rPr>
      </w:pPr>
    </w:p>
    <w:p w14:paraId="7F753006" w14:textId="77777777" w:rsidR="006235C2" w:rsidRPr="00707F9D" w:rsidRDefault="006235C2" w:rsidP="00FE2B09">
      <w:pPr>
        <w:rPr>
          <w:rFonts w:ascii="Times New Roman" w:hAnsi="Times New Roman" w:cs="Times New Roman"/>
        </w:rPr>
      </w:pPr>
    </w:p>
    <w:p w14:paraId="28364B6A" w14:textId="49ECAE8C" w:rsidR="006235C2" w:rsidRPr="00707F9D" w:rsidRDefault="006235C2" w:rsidP="005B61E0">
      <w:pPr>
        <w:pStyle w:val="Heading1"/>
      </w:pPr>
      <w:bookmarkStart w:id="37" w:name="_Toc502401133"/>
      <w:r w:rsidRPr="00707F9D">
        <w:t>13</w:t>
      </w:r>
      <w:bookmarkEnd w:id="37"/>
    </w:p>
    <w:p w14:paraId="45F7F760" w14:textId="6144A9AB" w:rsidR="006235C2" w:rsidRPr="00707F9D" w:rsidRDefault="006235C2" w:rsidP="005B61E0">
      <w:pPr>
        <w:pStyle w:val="Heading1"/>
      </w:pPr>
      <w:bookmarkStart w:id="38" w:name="_Toc502401134"/>
      <w:r w:rsidRPr="00707F9D">
        <w:t>EXAMINACIÓN</w:t>
      </w:r>
      <w:bookmarkEnd w:id="38"/>
    </w:p>
    <w:p w14:paraId="4DC040F4" w14:textId="77777777" w:rsidR="006235C2" w:rsidRPr="00707F9D" w:rsidRDefault="006235C2" w:rsidP="00FE2B09">
      <w:pPr>
        <w:rPr>
          <w:rFonts w:ascii="Times New Roman" w:hAnsi="Times New Roman" w:cs="Times New Roman"/>
        </w:rPr>
      </w:pPr>
    </w:p>
    <w:p w14:paraId="222DE029" w14:textId="65A5C294" w:rsidR="006235C2" w:rsidRPr="00707F9D" w:rsidRDefault="006235C2" w:rsidP="00FE2B09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administra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evaluaciones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siguiente</w:t>
      </w:r>
      <w:proofErr w:type="spellEnd"/>
      <w:r w:rsidRPr="00707F9D">
        <w:rPr>
          <w:rFonts w:ascii="Times New Roman" w:hAnsi="Times New Roman" w:cs="Times New Roman"/>
        </w:rPr>
        <w:t>:</w:t>
      </w:r>
    </w:p>
    <w:p w14:paraId="58C9C9A6" w14:textId="7F0F0713" w:rsidR="006235C2" w:rsidRPr="00707F9D" w:rsidRDefault="006235C2" w:rsidP="00004BFE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Evaluaciones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Formativas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Comunes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asesorar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niveles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académicos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durante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año</w:t>
      </w:r>
      <w:proofErr w:type="spellEnd"/>
      <w:r w:rsidRPr="00707F9D">
        <w:rPr>
          <w:rFonts w:ascii="Times New Roman" w:hAnsi="Times New Roman" w:cs="Times New Roman"/>
        </w:rPr>
        <w:t xml:space="preserve"> escolar para </w:t>
      </w:r>
      <w:proofErr w:type="spellStart"/>
      <w:r w:rsidRPr="00707F9D">
        <w:rPr>
          <w:rFonts w:ascii="Times New Roman" w:hAnsi="Times New Roman" w:cs="Times New Roman"/>
        </w:rPr>
        <w:t>medir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progreso</w:t>
      </w:r>
      <w:proofErr w:type="spellEnd"/>
    </w:p>
    <w:p w14:paraId="4EDD73BC" w14:textId="23F2DF2E" w:rsidR="006235C2" w:rsidRPr="00707F9D" w:rsidRDefault="006235C2" w:rsidP="00004BFE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Evaluación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dominio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inglés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identificar</w:t>
      </w:r>
      <w:proofErr w:type="spellEnd"/>
      <w:r w:rsidRPr="00707F9D">
        <w:rPr>
          <w:rFonts w:ascii="Times New Roman" w:hAnsi="Times New Roman" w:cs="Times New Roman"/>
        </w:rPr>
        <w:t xml:space="preserve">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que </w:t>
      </w:r>
      <w:proofErr w:type="spellStart"/>
      <w:r w:rsidRPr="00707F9D">
        <w:rPr>
          <w:rFonts w:ascii="Times New Roman" w:hAnsi="Times New Roman" w:cs="Times New Roman"/>
        </w:rPr>
        <w:t>requieren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inglés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como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segunda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lengua</w:t>
      </w:r>
      <w:proofErr w:type="spellEnd"/>
      <w:r w:rsidRPr="00707F9D">
        <w:rPr>
          <w:rFonts w:ascii="Times New Roman" w:hAnsi="Times New Roman" w:cs="Times New Roman"/>
        </w:rPr>
        <w:t xml:space="preserve"> (ESL por sus </w:t>
      </w:r>
      <w:proofErr w:type="spellStart"/>
      <w:r w:rsidRPr="00707F9D">
        <w:rPr>
          <w:rFonts w:ascii="Times New Roman" w:hAnsi="Times New Roman" w:cs="Times New Roman"/>
        </w:rPr>
        <w:t>siglas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inglés</w:t>
      </w:r>
      <w:proofErr w:type="spellEnd"/>
      <w:r w:rsidRPr="00707F9D">
        <w:rPr>
          <w:rFonts w:ascii="Times New Roman" w:hAnsi="Times New Roman" w:cs="Times New Roman"/>
        </w:rPr>
        <w:t xml:space="preserve">) y </w:t>
      </w:r>
      <w:proofErr w:type="spellStart"/>
      <w:r w:rsidRPr="00707F9D">
        <w:rPr>
          <w:rFonts w:ascii="Times New Roman" w:hAnsi="Times New Roman" w:cs="Times New Roman"/>
        </w:rPr>
        <w:t>servicios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="00A26518" w:rsidRPr="00707F9D">
        <w:rPr>
          <w:rFonts w:ascii="Times New Roman" w:hAnsi="Times New Roman" w:cs="Times New Roman"/>
        </w:rPr>
        <w:t>idioma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bilingüe</w:t>
      </w:r>
      <w:proofErr w:type="spellEnd"/>
    </w:p>
    <w:p w14:paraId="5186A71C" w14:textId="0FA69024" w:rsidR="006235C2" w:rsidRPr="00707F9D" w:rsidRDefault="006235C2" w:rsidP="00004BFE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Exámenes</w:t>
      </w:r>
      <w:proofErr w:type="spellEnd"/>
      <w:r w:rsidRPr="00707F9D">
        <w:rPr>
          <w:rFonts w:ascii="Times New Roman" w:hAnsi="Times New Roman" w:cs="Times New Roman"/>
        </w:rPr>
        <w:t xml:space="preserve"> de PARCC y FINAL DEL AÑO (EOC por sus </w:t>
      </w:r>
      <w:proofErr w:type="spellStart"/>
      <w:r w:rsidRPr="00707F9D">
        <w:rPr>
          <w:rFonts w:ascii="Times New Roman" w:hAnsi="Times New Roman" w:cs="Times New Roman"/>
        </w:rPr>
        <w:t>siglas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inglés</w:t>
      </w:r>
      <w:proofErr w:type="spellEnd"/>
      <w:r w:rsidRPr="00707F9D">
        <w:rPr>
          <w:rFonts w:ascii="Times New Roman" w:hAnsi="Times New Roman" w:cs="Times New Roman"/>
        </w:rPr>
        <w:t xml:space="preserve">): </w:t>
      </w:r>
      <w:proofErr w:type="spellStart"/>
      <w:r w:rsidRPr="00707F9D">
        <w:rPr>
          <w:rFonts w:ascii="Times New Roman" w:hAnsi="Times New Roman" w:cs="Times New Roman"/>
        </w:rPr>
        <w:t>Requisito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graduación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Nuevo México</w:t>
      </w:r>
    </w:p>
    <w:p w14:paraId="73BC24B8" w14:textId="28098B6D" w:rsidR="008A5DD5" w:rsidRPr="00707F9D" w:rsidRDefault="008A5DD5" w:rsidP="00004BFE">
      <w:pPr>
        <w:pStyle w:val="Subtitle"/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CNM ACCUPLACER – </w:t>
      </w:r>
      <w:proofErr w:type="spellStart"/>
      <w:r w:rsidRPr="00707F9D">
        <w:rPr>
          <w:rFonts w:ascii="Times New Roman" w:hAnsi="Times New Roman" w:cs="Times New Roman"/>
        </w:rPr>
        <w:t>Inscripción</w:t>
      </w:r>
      <w:proofErr w:type="spellEnd"/>
      <w:r w:rsidRPr="00707F9D">
        <w:rPr>
          <w:rFonts w:ascii="Times New Roman" w:hAnsi="Times New Roman" w:cs="Times New Roman"/>
        </w:rPr>
        <w:t xml:space="preserve"> Doble y </w:t>
      </w:r>
      <w:proofErr w:type="spellStart"/>
      <w:r w:rsidRPr="00707F9D">
        <w:rPr>
          <w:rFonts w:ascii="Times New Roman" w:hAnsi="Times New Roman" w:cs="Times New Roman"/>
        </w:rPr>
        <w:t>Requisito</w:t>
      </w:r>
      <w:proofErr w:type="spellEnd"/>
      <w:r w:rsidRPr="00707F9D">
        <w:rPr>
          <w:rFonts w:ascii="Times New Roman" w:hAnsi="Times New Roman" w:cs="Times New Roman"/>
        </w:rPr>
        <w:t xml:space="preserve"> para la </w:t>
      </w:r>
      <w:proofErr w:type="spellStart"/>
      <w:r w:rsidRPr="00707F9D">
        <w:rPr>
          <w:rFonts w:ascii="Times New Roman" w:hAnsi="Times New Roman" w:cs="Times New Roman"/>
        </w:rPr>
        <w:t>graduación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Nuevo México.</w:t>
      </w:r>
    </w:p>
    <w:p w14:paraId="5F38FB32" w14:textId="791A5FA7" w:rsidR="008A5DD5" w:rsidRPr="00707F9D" w:rsidRDefault="008A5DD5" w:rsidP="00004BFE">
      <w:pPr>
        <w:pStyle w:val="Subtitle"/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Wor</w:t>
      </w:r>
      <w:r w:rsidR="006568C5">
        <w:rPr>
          <w:rFonts w:ascii="Times New Roman" w:hAnsi="Times New Roman" w:cs="Times New Roman"/>
        </w:rPr>
        <w:t>kkeys</w:t>
      </w:r>
      <w:proofErr w:type="spellEnd"/>
      <w:r w:rsidR="006568C5">
        <w:rPr>
          <w:rFonts w:ascii="Times New Roman" w:hAnsi="Times New Roman" w:cs="Times New Roman"/>
        </w:rPr>
        <w:t xml:space="preserve"> o</w:t>
      </w:r>
      <w:r w:rsidR="00A16192" w:rsidRPr="00707F9D">
        <w:rPr>
          <w:rFonts w:ascii="Times New Roman" w:hAnsi="Times New Roman" w:cs="Times New Roman"/>
        </w:rPr>
        <w:t xml:space="preserve"> ASFAB – </w:t>
      </w:r>
      <w:proofErr w:type="spellStart"/>
      <w:r w:rsidR="00A16192" w:rsidRPr="00707F9D">
        <w:rPr>
          <w:rFonts w:ascii="Times New Roman" w:hAnsi="Times New Roman" w:cs="Times New Roman"/>
        </w:rPr>
        <w:t>Evaluaciones</w:t>
      </w:r>
      <w:proofErr w:type="spellEnd"/>
      <w:r w:rsidR="00A16192" w:rsidRPr="00707F9D">
        <w:rPr>
          <w:rFonts w:ascii="Times New Roman" w:hAnsi="Times New Roman" w:cs="Times New Roman"/>
        </w:rPr>
        <w:t xml:space="preserve"> para</w:t>
      </w:r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colocación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carrera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</w:p>
    <w:p w14:paraId="1F63F970" w14:textId="77777777" w:rsidR="001C0788" w:rsidRPr="005B61E0" w:rsidRDefault="001C0788" w:rsidP="001C0788"/>
    <w:p w14:paraId="2144FB68" w14:textId="77777777" w:rsidR="001C0788" w:rsidRPr="005B61E0" w:rsidRDefault="001C0788" w:rsidP="001C0788"/>
    <w:p w14:paraId="6E6D842B" w14:textId="77777777" w:rsidR="001C0788" w:rsidRPr="005B61E0" w:rsidRDefault="001C0788" w:rsidP="001C0788"/>
    <w:p w14:paraId="7A745915" w14:textId="4712D513" w:rsidR="001C0788" w:rsidRPr="005B61E0" w:rsidRDefault="001C0788" w:rsidP="001C0788">
      <w:r w:rsidRPr="005B61E0">
        <w:br w:type="page"/>
      </w:r>
    </w:p>
    <w:p w14:paraId="51CAE9DE" w14:textId="5077887F" w:rsidR="001C0788" w:rsidRPr="005B61E0" w:rsidRDefault="001C0788" w:rsidP="005B61E0">
      <w:pPr>
        <w:pStyle w:val="Heading1"/>
      </w:pPr>
      <w:bookmarkStart w:id="39" w:name="_Toc502401135"/>
      <w:r w:rsidRPr="005B61E0">
        <w:lastRenderedPageBreak/>
        <w:t>14</w:t>
      </w:r>
      <w:bookmarkEnd w:id="39"/>
    </w:p>
    <w:p w14:paraId="707AD2EC" w14:textId="6E11FFD3" w:rsidR="001C0788" w:rsidRPr="005B61E0" w:rsidRDefault="00C87376" w:rsidP="005B61E0">
      <w:pPr>
        <w:pStyle w:val="Heading1"/>
      </w:pPr>
      <w:bookmarkStart w:id="40" w:name="_Toc502401136"/>
      <w:proofErr w:type="spellStart"/>
      <w:r>
        <w:t>Pl</w:t>
      </w:r>
      <w:r w:rsidR="001C0788" w:rsidRPr="005B61E0">
        <w:t>á</w:t>
      </w:r>
      <w:r w:rsidR="000C3E3E" w:rsidRPr="005B61E0">
        <w:t>n</w:t>
      </w:r>
      <w:proofErr w:type="spellEnd"/>
      <w:r w:rsidR="000C3E3E" w:rsidRPr="005B61E0">
        <w:t xml:space="preserve"> </w:t>
      </w:r>
      <w:proofErr w:type="spellStart"/>
      <w:r w:rsidR="000C3E3E" w:rsidRPr="005B61E0">
        <w:t>Correctivo</w:t>
      </w:r>
      <w:bookmarkEnd w:id="40"/>
      <w:proofErr w:type="spellEnd"/>
    </w:p>
    <w:p w14:paraId="5EA24BAB" w14:textId="77777777" w:rsidR="000C3E3E" w:rsidRPr="00707F9D" w:rsidRDefault="000C3E3E" w:rsidP="001C0788">
      <w:pPr>
        <w:jc w:val="center"/>
        <w:rPr>
          <w:rFonts w:ascii="Times New Roman" w:hAnsi="Times New Roman" w:cs="Times New Roman"/>
          <w:b/>
        </w:rPr>
      </w:pPr>
    </w:p>
    <w:p w14:paraId="46C1A66F" w14:textId="3B18E407" w:rsidR="000C3E3E" w:rsidRPr="00707F9D" w:rsidRDefault="000C3E3E" w:rsidP="000C3E3E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RFK </w:t>
      </w:r>
      <w:proofErr w:type="spellStart"/>
      <w:r w:rsidRPr="00707F9D">
        <w:rPr>
          <w:rFonts w:ascii="Times New Roman" w:hAnsi="Times New Roman" w:cs="Times New Roman"/>
        </w:rPr>
        <w:t>está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diseñada</w:t>
      </w:r>
      <w:proofErr w:type="spellEnd"/>
      <w:r w:rsidRPr="00707F9D">
        <w:rPr>
          <w:rFonts w:ascii="Times New Roman" w:hAnsi="Times New Roman" w:cs="Times New Roman"/>
        </w:rPr>
        <w:t xml:space="preserve"> para </w:t>
      </w:r>
      <w:proofErr w:type="spellStart"/>
      <w:r w:rsidRPr="00707F9D">
        <w:rPr>
          <w:rFonts w:ascii="Times New Roman" w:hAnsi="Times New Roman" w:cs="Times New Roman"/>
        </w:rPr>
        <w:t>cubrir</w:t>
      </w:r>
      <w:proofErr w:type="spellEnd"/>
      <w:r w:rsidRPr="00707F9D">
        <w:rPr>
          <w:rFonts w:ascii="Times New Roman" w:hAnsi="Times New Roman" w:cs="Times New Roman"/>
        </w:rPr>
        <w:t xml:space="preserve"> las </w:t>
      </w:r>
      <w:proofErr w:type="spellStart"/>
      <w:r w:rsidRPr="00707F9D">
        <w:rPr>
          <w:rFonts w:ascii="Times New Roman" w:hAnsi="Times New Roman" w:cs="Times New Roman"/>
        </w:rPr>
        <w:t>necesidades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académicas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individuales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to</w:t>
      </w:r>
      <w:r w:rsidR="00F05CCF">
        <w:rPr>
          <w:rFonts w:ascii="Times New Roman" w:hAnsi="Times New Roman" w:cs="Times New Roman"/>
        </w:rPr>
        <w:t>dos</w:t>
      </w:r>
      <w:proofErr w:type="spellEnd"/>
      <w:r w:rsidR="00F05CCF">
        <w:rPr>
          <w:rFonts w:ascii="Times New Roman" w:hAnsi="Times New Roman" w:cs="Times New Roman"/>
        </w:rPr>
        <w:t xml:space="preserve"> los </w:t>
      </w:r>
      <w:proofErr w:type="spellStart"/>
      <w:r w:rsidR="00F05CCF">
        <w:rPr>
          <w:rFonts w:ascii="Times New Roman" w:hAnsi="Times New Roman" w:cs="Times New Roman"/>
        </w:rPr>
        <w:t>estudiantes</w:t>
      </w:r>
      <w:proofErr w:type="spellEnd"/>
      <w:r w:rsidR="00F05CCF">
        <w:rPr>
          <w:rFonts w:ascii="Times New Roman" w:hAnsi="Times New Roman" w:cs="Times New Roman"/>
        </w:rPr>
        <w:t xml:space="preserve">, sin </w:t>
      </w:r>
      <w:proofErr w:type="spellStart"/>
      <w:r w:rsidR="00F05CCF">
        <w:rPr>
          <w:rFonts w:ascii="Times New Roman" w:hAnsi="Times New Roman" w:cs="Times New Roman"/>
        </w:rPr>
        <w:t>importa</w:t>
      </w:r>
      <w:r w:rsidR="001936AB">
        <w:rPr>
          <w:rFonts w:ascii="Times New Roman" w:hAnsi="Times New Roman" w:cs="Times New Roman"/>
        </w:rPr>
        <w:t>r</w:t>
      </w:r>
      <w:proofErr w:type="spellEnd"/>
      <w:r w:rsidR="001936AB">
        <w:rPr>
          <w:rFonts w:ascii="Times New Roman" w:hAnsi="Times New Roman" w:cs="Times New Roman"/>
        </w:rPr>
        <w:t xml:space="preserve"> </w:t>
      </w:r>
      <w:proofErr w:type="spellStart"/>
      <w:r w:rsidR="001936AB">
        <w:rPr>
          <w:rFonts w:ascii="Times New Roman" w:hAnsi="Times New Roman" w:cs="Times New Roman"/>
        </w:rPr>
        <w:t>su</w:t>
      </w:r>
      <w:proofErr w:type="spellEnd"/>
      <w:r w:rsidR="001936AB">
        <w:rPr>
          <w:rFonts w:ascii="Times New Roman" w:hAnsi="Times New Roman" w:cs="Times New Roman"/>
        </w:rPr>
        <w:t xml:space="preserve"> </w:t>
      </w:r>
      <w:proofErr w:type="spellStart"/>
      <w:r w:rsidR="001936AB">
        <w:rPr>
          <w:rFonts w:ascii="Times New Roman" w:hAnsi="Times New Roman" w:cs="Times New Roman"/>
        </w:rPr>
        <w:t>nivel</w:t>
      </w:r>
      <w:proofErr w:type="spellEnd"/>
      <w:r w:rsidR="001936AB">
        <w:rPr>
          <w:rFonts w:ascii="Times New Roman" w:hAnsi="Times New Roman" w:cs="Times New Roman"/>
        </w:rPr>
        <w:t xml:space="preserve"> de </w:t>
      </w:r>
      <w:proofErr w:type="spellStart"/>
      <w:r w:rsidR="001936AB">
        <w:rPr>
          <w:rFonts w:ascii="Times New Roman" w:hAnsi="Times New Roman" w:cs="Times New Roman"/>
        </w:rPr>
        <w:t>habilidad</w:t>
      </w:r>
      <w:proofErr w:type="spellEnd"/>
      <w:r w:rsidR="001936AB">
        <w:rPr>
          <w:rFonts w:ascii="Times New Roman" w:hAnsi="Times New Roman" w:cs="Times New Roman"/>
        </w:rPr>
        <w:t xml:space="preserve">, a </w:t>
      </w:r>
      <w:proofErr w:type="spellStart"/>
      <w:r w:rsidR="001936AB">
        <w:rPr>
          <w:rFonts w:ascii="Times New Roman" w:hAnsi="Times New Roman" w:cs="Times New Roman"/>
        </w:rPr>
        <w:t>travé</w:t>
      </w:r>
      <w:r w:rsidRPr="00707F9D">
        <w:rPr>
          <w:rFonts w:ascii="Times New Roman" w:hAnsi="Times New Roman" w:cs="Times New Roman"/>
        </w:rPr>
        <w:t>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clases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pequeñas</w:t>
      </w:r>
      <w:proofErr w:type="spellEnd"/>
      <w:r w:rsidR="006E7DD0">
        <w:rPr>
          <w:rFonts w:ascii="Times New Roman" w:hAnsi="Times New Roman" w:cs="Times New Roman"/>
        </w:rPr>
        <w:t xml:space="preserve"> e</w:t>
      </w:r>
      <w:r w:rsidR="005E3C3A" w:rsidRPr="00707F9D">
        <w:rPr>
          <w:rFonts w:ascii="Times New Roman" w:hAnsi="Times New Roman" w:cs="Times New Roman"/>
        </w:rPr>
        <w:t xml:space="preserve"> </w:t>
      </w:r>
      <w:proofErr w:type="spellStart"/>
      <w:r w:rsidR="005E3C3A" w:rsidRPr="00707F9D">
        <w:rPr>
          <w:rFonts w:ascii="Times New Roman" w:hAnsi="Times New Roman" w:cs="Times New Roman"/>
        </w:rPr>
        <w:t>instrucción</w:t>
      </w:r>
      <w:proofErr w:type="spellEnd"/>
      <w:r w:rsidR="005E3C3A" w:rsidRPr="00707F9D">
        <w:rPr>
          <w:rFonts w:ascii="Times New Roman" w:hAnsi="Times New Roman" w:cs="Times New Roman"/>
        </w:rPr>
        <w:t xml:space="preserve"> </w:t>
      </w:r>
      <w:proofErr w:type="spellStart"/>
      <w:r w:rsidR="005E3C3A" w:rsidRPr="00707F9D">
        <w:rPr>
          <w:rFonts w:ascii="Times New Roman" w:hAnsi="Times New Roman" w:cs="Times New Roman"/>
        </w:rPr>
        <w:t>diferenciada</w:t>
      </w:r>
      <w:proofErr w:type="spellEnd"/>
      <w:r w:rsidR="00C362D2" w:rsidRPr="00707F9D">
        <w:rPr>
          <w:rFonts w:ascii="Times New Roman" w:hAnsi="Times New Roman" w:cs="Times New Roman"/>
        </w:rPr>
        <w:t xml:space="preserve">. Hay </w:t>
      </w:r>
      <w:proofErr w:type="spellStart"/>
      <w:r w:rsidR="00C362D2" w:rsidRPr="00707F9D">
        <w:rPr>
          <w:rFonts w:ascii="Times New Roman" w:hAnsi="Times New Roman" w:cs="Times New Roman"/>
        </w:rPr>
        <w:t>varios</w:t>
      </w:r>
      <w:proofErr w:type="spellEnd"/>
      <w:r w:rsidR="00C362D2" w:rsidRPr="00707F9D">
        <w:rPr>
          <w:rFonts w:ascii="Times New Roman" w:hAnsi="Times New Roman" w:cs="Times New Roman"/>
        </w:rPr>
        <w:t xml:space="preserve"> </w:t>
      </w:r>
      <w:proofErr w:type="spellStart"/>
      <w:r w:rsidR="00C362D2" w:rsidRPr="00707F9D">
        <w:rPr>
          <w:rFonts w:ascii="Times New Roman" w:hAnsi="Times New Roman" w:cs="Times New Roman"/>
        </w:rPr>
        <w:t>apoyos</w:t>
      </w:r>
      <w:proofErr w:type="spellEnd"/>
      <w:r w:rsidR="00C362D2" w:rsidRPr="00707F9D">
        <w:rPr>
          <w:rFonts w:ascii="Times New Roman" w:hAnsi="Times New Roman" w:cs="Times New Roman"/>
        </w:rPr>
        <w:t xml:space="preserve"> </w:t>
      </w:r>
      <w:proofErr w:type="spellStart"/>
      <w:r w:rsidR="00C362D2" w:rsidRPr="00707F9D">
        <w:rPr>
          <w:rFonts w:ascii="Times New Roman" w:hAnsi="Times New Roman" w:cs="Times New Roman"/>
        </w:rPr>
        <w:t>proporcionados</w:t>
      </w:r>
      <w:proofErr w:type="spellEnd"/>
      <w:r w:rsidR="00C362D2" w:rsidRPr="00707F9D">
        <w:rPr>
          <w:rFonts w:ascii="Times New Roman" w:hAnsi="Times New Roman" w:cs="Times New Roman"/>
        </w:rPr>
        <w:t xml:space="preserve"> para el </w:t>
      </w:r>
      <w:proofErr w:type="spellStart"/>
      <w:r w:rsidR="00C362D2" w:rsidRPr="00707F9D">
        <w:rPr>
          <w:rFonts w:ascii="Times New Roman" w:hAnsi="Times New Roman" w:cs="Times New Roman"/>
        </w:rPr>
        <w:t>éxito</w:t>
      </w:r>
      <w:proofErr w:type="spellEnd"/>
      <w:r w:rsidR="00C362D2" w:rsidRPr="00707F9D">
        <w:rPr>
          <w:rFonts w:ascii="Times New Roman" w:hAnsi="Times New Roman" w:cs="Times New Roman"/>
        </w:rPr>
        <w:t xml:space="preserve"> </w:t>
      </w:r>
      <w:proofErr w:type="spellStart"/>
      <w:r w:rsidR="00C362D2" w:rsidRPr="00707F9D">
        <w:rPr>
          <w:rFonts w:ascii="Times New Roman" w:hAnsi="Times New Roman" w:cs="Times New Roman"/>
        </w:rPr>
        <w:t>académico</w:t>
      </w:r>
      <w:proofErr w:type="spellEnd"/>
      <w:r w:rsidR="00C362D2" w:rsidRPr="00707F9D">
        <w:rPr>
          <w:rFonts w:ascii="Times New Roman" w:hAnsi="Times New Roman" w:cs="Times New Roman"/>
        </w:rPr>
        <w:t xml:space="preserve"> </w:t>
      </w:r>
      <w:proofErr w:type="spellStart"/>
      <w:r w:rsidR="00C362D2" w:rsidRPr="00707F9D">
        <w:rPr>
          <w:rFonts w:ascii="Times New Roman" w:hAnsi="Times New Roman" w:cs="Times New Roman"/>
        </w:rPr>
        <w:t>en</w:t>
      </w:r>
      <w:proofErr w:type="spellEnd"/>
      <w:r w:rsidR="00C362D2" w:rsidRPr="00707F9D">
        <w:rPr>
          <w:rFonts w:ascii="Times New Roman" w:hAnsi="Times New Roman" w:cs="Times New Roman"/>
        </w:rPr>
        <w:t xml:space="preserve"> RFK. </w:t>
      </w:r>
      <w:r w:rsidR="006E7DD0" w:rsidRPr="00707F9D">
        <w:rPr>
          <w:rFonts w:ascii="Times New Roman" w:hAnsi="Times New Roman" w:cs="Times New Roman"/>
        </w:rPr>
        <w:t xml:space="preserve">Una </w:t>
      </w:r>
      <w:r w:rsidR="006E7DD0">
        <w:rPr>
          <w:rFonts w:ascii="Times New Roman" w:hAnsi="Times New Roman" w:cs="Times New Roman"/>
        </w:rPr>
        <w:t xml:space="preserve">de las </w:t>
      </w:r>
      <w:proofErr w:type="spellStart"/>
      <w:r w:rsidR="006E7DD0" w:rsidRPr="00707F9D">
        <w:rPr>
          <w:rFonts w:ascii="Times New Roman" w:hAnsi="Times New Roman" w:cs="Times New Roman"/>
        </w:rPr>
        <w:t>oportunidad</w:t>
      </w:r>
      <w:r w:rsidR="006E7DD0">
        <w:rPr>
          <w:rFonts w:ascii="Times New Roman" w:hAnsi="Times New Roman" w:cs="Times New Roman"/>
        </w:rPr>
        <w:t>es</w:t>
      </w:r>
      <w:proofErr w:type="spellEnd"/>
      <w:r w:rsidR="006E7DD0" w:rsidRPr="00707F9D">
        <w:rPr>
          <w:rFonts w:ascii="Times New Roman" w:hAnsi="Times New Roman" w:cs="Times New Roman"/>
        </w:rPr>
        <w:t xml:space="preserve"> </w:t>
      </w:r>
      <w:r w:rsidR="00C362D2" w:rsidRPr="00707F9D">
        <w:rPr>
          <w:rFonts w:ascii="Times New Roman" w:hAnsi="Times New Roman" w:cs="Times New Roman"/>
        </w:rPr>
        <w:t xml:space="preserve">es un </w:t>
      </w:r>
      <w:proofErr w:type="spellStart"/>
      <w:r w:rsidR="00C362D2" w:rsidRPr="00707F9D">
        <w:rPr>
          <w:rFonts w:ascii="Times New Roman" w:hAnsi="Times New Roman" w:cs="Times New Roman"/>
        </w:rPr>
        <w:t>programa</w:t>
      </w:r>
      <w:proofErr w:type="spellEnd"/>
      <w:r w:rsidR="00C362D2" w:rsidRPr="00707F9D">
        <w:rPr>
          <w:rFonts w:ascii="Times New Roman" w:hAnsi="Times New Roman" w:cs="Times New Roman"/>
        </w:rPr>
        <w:t xml:space="preserve"> de </w:t>
      </w:r>
      <w:proofErr w:type="spellStart"/>
      <w:r w:rsidR="00C362D2" w:rsidRPr="00707F9D">
        <w:rPr>
          <w:rFonts w:ascii="Times New Roman" w:hAnsi="Times New Roman" w:cs="Times New Roman"/>
        </w:rPr>
        <w:t>reparación</w:t>
      </w:r>
      <w:proofErr w:type="spellEnd"/>
      <w:r w:rsidR="0020199C" w:rsidRPr="00707F9D">
        <w:rPr>
          <w:rFonts w:ascii="Times New Roman" w:hAnsi="Times New Roman" w:cs="Times New Roman"/>
        </w:rPr>
        <w:t xml:space="preserve"> para el </w:t>
      </w:r>
      <w:proofErr w:type="spellStart"/>
      <w:r w:rsidR="0020199C" w:rsidRPr="00707F9D">
        <w:rPr>
          <w:rFonts w:ascii="Times New Roman" w:hAnsi="Times New Roman" w:cs="Times New Roman"/>
        </w:rPr>
        <w:t>mejoramiento</w:t>
      </w:r>
      <w:proofErr w:type="spellEnd"/>
      <w:r w:rsidR="0020199C" w:rsidRPr="00707F9D">
        <w:rPr>
          <w:rFonts w:ascii="Times New Roman" w:hAnsi="Times New Roman" w:cs="Times New Roman"/>
        </w:rPr>
        <w:t xml:space="preserve"> </w:t>
      </w:r>
      <w:proofErr w:type="spellStart"/>
      <w:r w:rsidR="0020199C" w:rsidRPr="00707F9D">
        <w:rPr>
          <w:rFonts w:ascii="Times New Roman" w:hAnsi="Times New Roman" w:cs="Times New Roman"/>
        </w:rPr>
        <w:t>académico</w:t>
      </w:r>
      <w:proofErr w:type="spellEnd"/>
      <w:r w:rsidR="0020199C" w:rsidRPr="00707F9D">
        <w:rPr>
          <w:rFonts w:ascii="Times New Roman" w:hAnsi="Times New Roman" w:cs="Times New Roman"/>
        </w:rPr>
        <w:t xml:space="preserve">. </w:t>
      </w:r>
      <w:r w:rsidR="00223242" w:rsidRPr="00707F9D">
        <w:rPr>
          <w:rFonts w:ascii="Times New Roman" w:hAnsi="Times New Roman" w:cs="Times New Roman"/>
        </w:rPr>
        <w:t>El padre/</w:t>
      </w:r>
      <w:proofErr w:type="spellStart"/>
      <w:r w:rsidR="00223242" w:rsidRPr="00707F9D">
        <w:rPr>
          <w:rFonts w:ascii="Times New Roman" w:hAnsi="Times New Roman" w:cs="Times New Roman"/>
        </w:rPr>
        <w:t>madre</w:t>
      </w:r>
      <w:proofErr w:type="spellEnd"/>
      <w:r w:rsidR="00223242" w:rsidRPr="00707F9D">
        <w:rPr>
          <w:rFonts w:ascii="Times New Roman" w:hAnsi="Times New Roman" w:cs="Times New Roman"/>
        </w:rPr>
        <w:t xml:space="preserve">, </w:t>
      </w:r>
      <w:proofErr w:type="spellStart"/>
      <w:r w:rsidR="00223242" w:rsidRPr="00707F9D">
        <w:rPr>
          <w:rFonts w:ascii="Times New Roman" w:hAnsi="Times New Roman" w:cs="Times New Roman"/>
        </w:rPr>
        <w:t>estudiante</w:t>
      </w:r>
      <w:proofErr w:type="spellEnd"/>
      <w:r w:rsidR="00223242" w:rsidRPr="00707F9D">
        <w:rPr>
          <w:rFonts w:ascii="Times New Roman" w:hAnsi="Times New Roman" w:cs="Times New Roman"/>
        </w:rPr>
        <w:t xml:space="preserve">, Maestro </w:t>
      </w:r>
      <w:proofErr w:type="spellStart"/>
      <w:r w:rsidR="00223242" w:rsidRPr="00707F9D">
        <w:rPr>
          <w:rFonts w:ascii="Times New Roman" w:hAnsi="Times New Roman" w:cs="Times New Roman"/>
        </w:rPr>
        <w:t>Asesor</w:t>
      </w:r>
      <w:proofErr w:type="spellEnd"/>
      <w:r w:rsidR="00223242" w:rsidRPr="00707F9D">
        <w:rPr>
          <w:rFonts w:ascii="Times New Roman" w:hAnsi="Times New Roman" w:cs="Times New Roman"/>
        </w:rPr>
        <w:t xml:space="preserve"> y maestros </w:t>
      </w:r>
      <w:proofErr w:type="spellStart"/>
      <w:r w:rsidR="00223242" w:rsidRPr="00707F9D">
        <w:rPr>
          <w:rFonts w:ascii="Times New Roman" w:hAnsi="Times New Roman" w:cs="Times New Roman"/>
        </w:rPr>
        <w:t>asignados</w:t>
      </w:r>
      <w:proofErr w:type="spellEnd"/>
      <w:r w:rsidR="00223242" w:rsidRPr="00707F9D">
        <w:rPr>
          <w:rFonts w:ascii="Times New Roman" w:hAnsi="Times New Roman" w:cs="Times New Roman"/>
        </w:rPr>
        <w:t xml:space="preserve"> </w:t>
      </w:r>
      <w:proofErr w:type="spellStart"/>
      <w:r w:rsidR="00223242" w:rsidRPr="00707F9D">
        <w:rPr>
          <w:rFonts w:ascii="Times New Roman" w:hAnsi="Times New Roman" w:cs="Times New Roman"/>
        </w:rPr>
        <w:t>discuten</w:t>
      </w:r>
      <w:proofErr w:type="spellEnd"/>
      <w:r w:rsidR="00223242" w:rsidRPr="00707F9D">
        <w:rPr>
          <w:rFonts w:ascii="Times New Roman" w:hAnsi="Times New Roman" w:cs="Times New Roman"/>
        </w:rPr>
        <w:t xml:space="preserve"> l</w:t>
      </w:r>
      <w:r w:rsidR="0020199C" w:rsidRPr="00707F9D">
        <w:rPr>
          <w:rFonts w:ascii="Times New Roman" w:hAnsi="Times New Roman" w:cs="Times New Roman"/>
        </w:rPr>
        <w:t xml:space="preserve">a </w:t>
      </w:r>
      <w:proofErr w:type="spellStart"/>
      <w:r w:rsidR="0020199C" w:rsidRPr="00707F9D">
        <w:rPr>
          <w:rFonts w:ascii="Times New Roman" w:hAnsi="Times New Roman" w:cs="Times New Roman"/>
        </w:rPr>
        <w:t>necesidad</w:t>
      </w:r>
      <w:proofErr w:type="spellEnd"/>
      <w:r w:rsidR="0020199C" w:rsidRPr="00707F9D">
        <w:rPr>
          <w:rFonts w:ascii="Times New Roman" w:hAnsi="Times New Roman" w:cs="Times New Roman"/>
        </w:rPr>
        <w:t xml:space="preserve"> y el </w:t>
      </w:r>
      <w:proofErr w:type="spellStart"/>
      <w:r w:rsidR="0020199C" w:rsidRPr="00707F9D">
        <w:rPr>
          <w:rFonts w:ascii="Times New Roman" w:hAnsi="Times New Roman" w:cs="Times New Roman"/>
        </w:rPr>
        <w:t>program</w:t>
      </w:r>
      <w:r w:rsidR="00C87376" w:rsidRPr="00707F9D">
        <w:rPr>
          <w:rFonts w:ascii="Times New Roman" w:hAnsi="Times New Roman" w:cs="Times New Roman"/>
        </w:rPr>
        <w:t>a</w:t>
      </w:r>
      <w:proofErr w:type="spellEnd"/>
      <w:r w:rsidR="0020199C" w:rsidRPr="00707F9D">
        <w:rPr>
          <w:rFonts w:ascii="Times New Roman" w:hAnsi="Times New Roman" w:cs="Times New Roman"/>
        </w:rPr>
        <w:t xml:space="preserve"> individual </w:t>
      </w:r>
      <w:proofErr w:type="spellStart"/>
      <w:r w:rsidR="0020199C" w:rsidRPr="00707F9D">
        <w:rPr>
          <w:rFonts w:ascii="Times New Roman" w:hAnsi="Times New Roman" w:cs="Times New Roman"/>
        </w:rPr>
        <w:t>en</w:t>
      </w:r>
      <w:proofErr w:type="spellEnd"/>
      <w:r w:rsidR="0020199C" w:rsidRPr="00707F9D">
        <w:rPr>
          <w:rFonts w:ascii="Times New Roman" w:hAnsi="Times New Roman" w:cs="Times New Roman"/>
        </w:rPr>
        <w:t xml:space="preserve"> las </w:t>
      </w:r>
      <w:proofErr w:type="spellStart"/>
      <w:r w:rsidR="0020199C" w:rsidRPr="00707F9D">
        <w:rPr>
          <w:rFonts w:ascii="Times New Roman" w:hAnsi="Times New Roman" w:cs="Times New Roman"/>
        </w:rPr>
        <w:t>reuniones</w:t>
      </w:r>
      <w:proofErr w:type="spellEnd"/>
      <w:r w:rsidR="0020199C" w:rsidRPr="00707F9D">
        <w:rPr>
          <w:rFonts w:ascii="Times New Roman" w:hAnsi="Times New Roman" w:cs="Times New Roman"/>
        </w:rPr>
        <w:t xml:space="preserve"> con los padres.</w:t>
      </w:r>
    </w:p>
    <w:p w14:paraId="31CD5221" w14:textId="77777777" w:rsidR="0020199C" w:rsidRPr="00707F9D" w:rsidRDefault="0020199C" w:rsidP="000C3E3E">
      <w:pPr>
        <w:rPr>
          <w:rFonts w:ascii="Times New Roman" w:hAnsi="Times New Roman" w:cs="Times New Roman"/>
        </w:rPr>
      </w:pPr>
    </w:p>
    <w:p w14:paraId="516C69FF" w14:textId="77777777" w:rsidR="009927D0" w:rsidRPr="009A6FE9" w:rsidRDefault="009927D0" w:rsidP="009927D0">
      <w:pPr>
        <w:rPr>
          <w:rFonts w:ascii="Times New Roman" w:hAnsi="Times New Roman" w:cs="Times New Roman"/>
          <w:b/>
        </w:rPr>
      </w:pPr>
      <w:proofErr w:type="spellStart"/>
      <w:r w:rsidRPr="009A6FE9">
        <w:rPr>
          <w:rFonts w:ascii="Times New Roman" w:hAnsi="Times New Roman" w:cs="Times New Roman"/>
          <w:b/>
        </w:rPr>
        <w:t>Remediación</w:t>
      </w:r>
      <w:proofErr w:type="spellEnd"/>
      <w:r w:rsidRPr="009A6FE9">
        <w:rPr>
          <w:rFonts w:ascii="Times New Roman" w:hAnsi="Times New Roman" w:cs="Times New Roman"/>
          <w:b/>
        </w:rPr>
        <w:t xml:space="preserve"> se </w:t>
      </w:r>
      <w:proofErr w:type="spellStart"/>
      <w:r w:rsidRPr="009A6FE9">
        <w:rPr>
          <w:rFonts w:ascii="Times New Roman" w:hAnsi="Times New Roman" w:cs="Times New Roman"/>
          <w:b/>
        </w:rPr>
        <w:t>ofrecerá</w:t>
      </w:r>
      <w:proofErr w:type="spellEnd"/>
      <w:r w:rsidRPr="009A6F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de la </w:t>
      </w:r>
      <w:proofErr w:type="spellStart"/>
      <w:r>
        <w:rPr>
          <w:rFonts w:ascii="Times New Roman" w:hAnsi="Times New Roman" w:cs="Times New Roman"/>
          <w:b/>
        </w:rPr>
        <w:t>siguiente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manera</w:t>
      </w:r>
      <w:proofErr w:type="spellEnd"/>
      <w:r w:rsidRPr="009A6FE9">
        <w:rPr>
          <w:rFonts w:ascii="Times New Roman" w:hAnsi="Times New Roman" w:cs="Times New Roman"/>
          <w:b/>
        </w:rPr>
        <w:t>:</w:t>
      </w:r>
    </w:p>
    <w:p w14:paraId="4CC30FD8" w14:textId="77777777" w:rsidR="0020199C" w:rsidRPr="00707F9D" w:rsidRDefault="0020199C" w:rsidP="000C3E3E">
      <w:pPr>
        <w:rPr>
          <w:rFonts w:ascii="Times New Roman" w:hAnsi="Times New Roman" w:cs="Times New Roman"/>
        </w:rPr>
      </w:pPr>
    </w:p>
    <w:p w14:paraId="2B882AEC" w14:textId="287C7715" w:rsidR="0020199C" w:rsidRPr="00707F9D" w:rsidRDefault="00765E77" w:rsidP="000C3E3E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Se </w:t>
      </w:r>
      <w:proofErr w:type="spellStart"/>
      <w:r w:rsidRPr="00707F9D">
        <w:rPr>
          <w:rFonts w:ascii="Times New Roman" w:hAnsi="Times New Roman" w:cs="Times New Roman"/>
        </w:rPr>
        <w:t>notificará</w:t>
      </w:r>
      <w:proofErr w:type="spellEnd"/>
      <w:r w:rsidRPr="00707F9D">
        <w:rPr>
          <w:rFonts w:ascii="Times New Roman" w:hAnsi="Times New Roman" w:cs="Times New Roman"/>
        </w:rPr>
        <w:t xml:space="preserve"> al padre/</w:t>
      </w:r>
      <w:proofErr w:type="spellStart"/>
      <w:r w:rsidRPr="00707F9D">
        <w:rPr>
          <w:rFonts w:ascii="Times New Roman" w:hAnsi="Times New Roman" w:cs="Times New Roman"/>
        </w:rPr>
        <w:t>madre</w:t>
      </w:r>
      <w:proofErr w:type="spellEnd"/>
      <w:r w:rsidRPr="00707F9D">
        <w:rPr>
          <w:rFonts w:ascii="Times New Roman" w:hAnsi="Times New Roman" w:cs="Times New Roman"/>
        </w:rPr>
        <w:t xml:space="preserve"> y al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 final del </w:t>
      </w:r>
      <w:proofErr w:type="spellStart"/>
      <w:r>
        <w:rPr>
          <w:rFonts w:ascii="Times New Roman" w:hAnsi="Times New Roman" w:cs="Times New Roman"/>
        </w:rPr>
        <w:t>s</w:t>
      </w:r>
      <w:r w:rsidRPr="00707F9D">
        <w:rPr>
          <w:rFonts w:ascii="Times New Roman" w:hAnsi="Times New Roman" w:cs="Times New Roman"/>
        </w:rPr>
        <w:t>egundo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periodo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calificación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más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tardar</w:t>
      </w:r>
      <w:proofErr w:type="spellEnd"/>
      <w:r>
        <w:rPr>
          <w:rFonts w:ascii="Times New Roman" w:hAnsi="Times New Roman" w:cs="Times New Roman"/>
        </w:rPr>
        <w:t xml:space="preserve"> </w:t>
      </w:r>
      <w:r w:rsidR="001D0605" w:rsidRPr="00707F9D">
        <w:rPr>
          <w:rFonts w:ascii="Times New Roman" w:hAnsi="Times New Roman" w:cs="Times New Roman"/>
        </w:rPr>
        <w:t xml:space="preserve">que </w:t>
      </w:r>
      <w:proofErr w:type="spellStart"/>
      <w:r w:rsidR="001D0605" w:rsidRPr="00707F9D">
        <w:rPr>
          <w:rFonts w:ascii="Times New Roman" w:hAnsi="Times New Roman" w:cs="Times New Roman"/>
        </w:rPr>
        <w:t>su</w:t>
      </w:r>
      <w:proofErr w:type="spellEnd"/>
      <w:r w:rsidR="001D0605" w:rsidRPr="00707F9D">
        <w:rPr>
          <w:rFonts w:ascii="Times New Roman" w:hAnsi="Times New Roman" w:cs="Times New Roman"/>
        </w:rPr>
        <w:t xml:space="preserve"> </w:t>
      </w:r>
      <w:proofErr w:type="spellStart"/>
      <w:r w:rsidR="001D0605" w:rsidRPr="00707F9D">
        <w:rPr>
          <w:rFonts w:ascii="Times New Roman" w:hAnsi="Times New Roman" w:cs="Times New Roman"/>
        </w:rPr>
        <w:t>hijo</w:t>
      </w:r>
      <w:proofErr w:type="spellEnd"/>
      <w:r w:rsidR="001D0605" w:rsidRPr="00707F9D">
        <w:rPr>
          <w:rFonts w:ascii="Times New Roman" w:hAnsi="Times New Roman" w:cs="Times New Roman"/>
        </w:rPr>
        <w:t xml:space="preserve">/a </w:t>
      </w:r>
      <w:proofErr w:type="spellStart"/>
      <w:r w:rsidR="001D0605" w:rsidRPr="00707F9D">
        <w:rPr>
          <w:rFonts w:ascii="Times New Roman" w:hAnsi="Times New Roman" w:cs="Times New Roman"/>
        </w:rPr>
        <w:t>está</w:t>
      </w:r>
      <w:proofErr w:type="spellEnd"/>
      <w:r w:rsidR="001D0605" w:rsidRPr="00707F9D">
        <w:rPr>
          <w:rFonts w:ascii="Times New Roman" w:hAnsi="Times New Roman" w:cs="Times New Roman"/>
        </w:rPr>
        <w:t xml:space="preserve"> </w:t>
      </w:r>
      <w:proofErr w:type="spellStart"/>
      <w:r w:rsidR="001D0605" w:rsidRPr="00707F9D">
        <w:rPr>
          <w:rFonts w:ascii="Times New Roman" w:hAnsi="Times New Roman" w:cs="Times New Roman"/>
        </w:rPr>
        <w:t>fallando</w:t>
      </w:r>
      <w:proofErr w:type="spellEnd"/>
      <w:r w:rsidR="001D0605" w:rsidRPr="00707F9D">
        <w:rPr>
          <w:rFonts w:ascii="Times New Roman" w:hAnsi="Times New Roman" w:cs="Times New Roman"/>
        </w:rPr>
        <w:t xml:space="preserve"> para </w:t>
      </w:r>
      <w:proofErr w:type="spellStart"/>
      <w:r w:rsidR="001D0605" w:rsidRPr="00707F9D">
        <w:rPr>
          <w:rFonts w:ascii="Times New Roman" w:hAnsi="Times New Roman" w:cs="Times New Roman"/>
        </w:rPr>
        <w:t>lograr</w:t>
      </w:r>
      <w:proofErr w:type="spellEnd"/>
      <w:r w:rsidR="001D0605" w:rsidRPr="00707F9D">
        <w:rPr>
          <w:rFonts w:ascii="Times New Roman" w:hAnsi="Times New Roman" w:cs="Times New Roman"/>
        </w:rPr>
        <w:t xml:space="preserve"> el </w:t>
      </w:r>
      <w:proofErr w:type="spellStart"/>
      <w:r w:rsidR="001D0605" w:rsidRPr="00707F9D">
        <w:rPr>
          <w:rFonts w:ascii="Times New Roman" w:hAnsi="Times New Roman" w:cs="Times New Roman"/>
        </w:rPr>
        <w:t>progeso</w:t>
      </w:r>
      <w:proofErr w:type="spellEnd"/>
      <w:r w:rsidR="001D0605" w:rsidRPr="00707F9D">
        <w:rPr>
          <w:rFonts w:ascii="Times New Roman" w:hAnsi="Times New Roman" w:cs="Times New Roman"/>
        </w:rPr>
        <w:t xml:space="preserve"> </w:t>
      </w:r>
      <w:proofErr w:type="spellStart"/>
      <w:r w:rsidR="001D0605" w:rsidRPr="00707F9D">
        <w:rPr>
          <w:rFonts w:ascii="Times New Roman" w:hAnsi="Times New Roman" w:cs="Times New Roman"/>
        </w:rPr>
        <w:t>adecuado</w:t>
      </w:r>
      <w:proofErr w:type="spellEnd"/>
      <w:r w:rsidR="00417933" w:rsidRPr="00707F9D">
        <w:rPr>
          <w:rFonts w:ascii="Times New Roman" w:hAnsi="Times New Roman" w:cs="Times New Roman"/>
        </w:rPr>
        <w:t xml:space="preserve">, y se </w:t>
      </w:r>
      <w:proofErr w:type="spellStart"/>
      <w:r w:rsidR="00417933" w:rsidRPr="00707F9D">
        <w:rPr>
          <w:rFonts w:ascii="Times New Roman" w:hAnsi="Times New Roman" w:cs="Times New Roman"/>
        </w:rPr>
        <w:t>tendrá</w:t>
      </w:r>
      <w:proofErr w:type="spellEnd"/>
      <w:r w:rsidR="00417933" w:rsidRPr="00707F9D">
        <w:rPr>
          <w:rFonts w:ascii="Times New Roman" w:hAnsi="Times New Roman" w:cs="Times New Roman"/>
        </w:rPr>
        <w:t xml:space="preserve"> un </w:t>
      </w:r>
      <w:proofErr w:type="spellStart"/>
      <w:r w:rsidR="00417933" w:rsidRPr="00707F9D">
        <w:rPr>
          <w:rFonts w:ascii="Times New Roman" w:hAnsi="Times New Roman" w:cs="Times New Roman"/>
        </w:rPr>
        <w:t>conferencia</w:t>
      </w:r>
      <w:proofErr w:type="spellEnd"/>
      <w:r w:rsidR="00417933" w:rsidRPr="00707F9D">
        <w:rPr>
          <w:rFonts w:ascii="Times New Roman" w:hAnsi="Times New Roman" w:cs="Times New Roman"/>
        </w:rPr>
        <w:t xml:space="preserve"> con el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417933" w:rsidRPr="00707F9D">
        <w:rPr>
          <w:rFonts w:ascii="Times New Roman" w:hAnsi="Times New Roman" w:cs="Times New Roman"/>
        </w:rPr>
        <w:t xml:space="preserve"> y el </w:t>
      </w:r>
      <w:r w:rsidR="009C12A2" w:rsidRPr="00707F9D">
        <w:rPr>
          <w:rFonts w:ascii="Times New Roman" w:hAnsi="Times New Roman" w:cs="Times New Roman"/>
        </w:rPr>
        <w:t>maestro</w:t>
      </w:r>
      <w:r w:rsidR="001737C0" w:rsidRPr="00707F9D">
        <w:rPr>
          <w:rFonts w:ascii="Times New Roman" w:hAnsi="Times New Roman" w:cs="Times New Roman"/>
        </w:rPr>
        <w:t xml:space="preserve"> </w:t>
      </w:r>
      <w:r w:rsidR="00961947" w:rsidRPr="00707F9D">
        <w:rPr>
          <w:rFonts w:ascii="Times New Roman" w:hAnsi="Times New Roman" w:cs="Times New Roman"/>
        </w:rPr>
        <w:t xml:space="preserve">para </w:t>
      </w:r>
      <w:proofErr w:type="spellStart"/>
      <w:r w:rsidR="00961947" w:rsidRPr="00707F9D">
        <w:rPr>
          <w:rFonts w:ascii="Times New Roman" w:hAnsi="Times New Roman" w:cs="Times New Roman"/>
        </w:rPr>
        <w:t>discutir</w:t>
      </w:r>
      <w:proofErr w:type="spellEnd"/>
      <w:r w:rsidR="00961947" w:rsidRPr="00707F9D">
        <w:rPr>
          <w:rFonts w:ascii="Times New Roman" w:hAnsi="Times New Roman" w:cs="Times New Roman"/>
        </w:rPr>
        <w:t xml:space="preserve"> los </w:t>
      </w:r>
      <w:proofErr w:type="spellStart"/>
      <w:r w:rsidR="00961947" w:rsidRPr="00707F9D">
        <w:rPr>
          <w:rFonts w:ascii="Times New Roman" w:hAnsi="Times New Roman" w:cs="Times New Roman"/>
        </w:rPr>
        <w:t>programas</w:t>
      </w:r>
      <w:proofErr w:type="spellEnd"/>
      <w:r w:rsidR="00961947" w:rsidRPr="00707F9D">
        <w:rPr>
          <w:rFonts w:ascii="Times New Roman" w:hAnsi="Times New Roman" w:cs="Times New Roman"/>
        </w:rPr>
        <w:t xml:space="preserve"> de </w:t>
      </w:r>
      <w:proofErr w:type="spellStart"/>
      <w:r w:rsidR="00961947" w:rsidRPr="00707F9D">
        <w:rPr>
          <w:rFonts w:ascii="Times New Roman" w:hAnsi="Times New Roman" w:cs="Times New Roman"/>
        </w:rPr>
        <w:t>remediación</w:t>
      </w:r>
      <w:proofErr w:type="spellEnd"/>
      <w:r w:rsidR="00961947" w:rsidRPr="00707F9D">
        <w:rPr>
          <w:rFonts w:ascii="Times New Roman" w:hAnsi="Times New Roman" w:cs="Times New Roman"/>
        </w:rPr>
        <w:t xml:space="preserve"> </w:t>
      </w:r>
      <w:proofErr w:type="spellStart"/>
      <w:r w:rsidR="00961947" w:rsidRPr="00707F9D">
        <w:rPr>
          <w:rFonts w:ascii="Times New Roman" w:hAnsi="Times New Roman" w:cs="Times New Roman"/>
        </w:rPr>
        <w:t>posibles</w:t>
      </w:r>
      <w:proofErr w:type="spellEnd"/>
      <w:r w:rsidR="00961947" w:rsidRPr="00707F9D">
        <w:rPr>
          <w:rFonts w:ascii="Times New Roman" w:hAnsi="Times New Roman" w:cs="Times New Roman"/>
        </w:rPr>
        <w:t xml:space="preserve"> que </w:t>
      </w:r>
      <w:proofErr w:type="spellStart"/>
      <w:r w:rsidR="00961947" w:rsidRPr="00707F9D">
        <w:rPr>
          <w:rFonts w:ascii="Times New Roman" w:hAnsi="Times New Roman" w:cs="Times New Roman"/>
        </w:rPr>
        <w:t>están</w:t>
      </w:r>
      <w:proofErr w:type="spellEnd"/>
      <w:r w:rsidR="00961947" w:rsidRPr="00707F9D">
        <w:rPr>
          <w:rFonts w:ascii="Times New Roman" w:hAnsi="Times New Roman" w:cs="Times New Roman"/>
        </w:rPr>
        <w:t xml:space="preserve"> disponible para </w:t>
      </w:r>
      <w:proofErr w:type="spellStart"/>
      <w:r w:rsidR="00961947" w:rsidRPr="00707F9D">
        <w:rPr>
          <w:rFonts w:ascii="Times New Roman" w:hAnsi="Times New Roman" w:cs="Times New Roman"/>
        </w:rPr>
        <w:t>asistir</w:t>
      </w:r>
      <w:proofErr w:type="spellEnd"/>
      <w:r w:rsidR="00961947" w:rsidRPr="00707F9D">
        <w:rPr>
          <w:rFonts w:ascii="Times New Roman" w:hAnsi="Times New Roman" w:cs="Times New Roman"/>
        </w:rPr>
        <w:t xml:space="preserve"> al </w:t>
      </w:r>
      <w:proofErr w:type="spellStart"/>
      <w:r w:rsidR="00961947" w:rsidRPr="00707F9D">
        <w:rPr>
          <w:rFonts w:ascii="Times New Roman" w:hAnsi="Times New Roman" w:cs="Times New Roman"/>
        </w:rPr>
        <w:t>estudiante</w:t>
      </w:r>
      <w:proofErr w:type="spellEnd"/>
      <w:r w:rsidR="00961947" w:rsidRPr="00707F9D">
        <w:rPr>
          <w:rFonts w:ascii="Times New Roman" w:hAnsi="Times New Roman" w:cs="Times New Roman"/>
        </w:rPr>
        <w:t xml:space="preserve">. </w:t>
      </w:r>
      <w:proofErr w:type="spellStart"/>
      <w:r w:rsidR="00961947" w:rsidRPr="00707F9D">
        <w:rPr>
          <w:rFonts w:ascii="Times New Roman" w:hAnsi="Times New Roman" w:cs="Times New Roman"/>
        </w:rPr>
        <w:t>Deficiencias</w:t>
      </w:r>
      <w:proofErr w:type="spellEnd"/>
      <w:r w:rsidR="00961947" w:rsidRPr="00707F9D">
        <w:rPr>
          <w:rFonts w:ascii="Times New Roman" w:hAnsi="Times New Roman" w:cs="Times New Roman"/>
        </w:rPr>
        <w:t xml:space="preserve"> </w:t>
      </w:r>
      <w:proofErr w:type="spellStart"/>
      <w:r w:rsidR="00961947" w:rsidRPr="00707F9D">
        <w:rPr>
          <w:rFonts w:ascii="Times New Roman" w:hAnsi="Times New Roman" w:cs="Times New Roman"/>
        </w:rPr>
        <w:t>acadé</w:t>
      </w:r>
      <w:r w:rsidR="00C53B76">
        <w:rPr>
          <w:rFonts w:ascii="Times New Roman" w:hAnsi="Times New Roman" w:cs="Times New Roman"/>
        </w:rPr>
        <w:t>micas</w:t>
      </w:r>
      <w:proofErr w:type="spellEnd"/>
      <w:r w:rsidR="00C53B76">
        <w:rPr>
          <w:rFonts w:ascii="Times New Roman" w:hAnsi="Times New Roman" w:cs="Times New Roman"/>
        </w:rPr>
        <w:t xml:space="preserve"> </w:t>
      </w:r>
      <w:proofErr w:type="spellStart"/>
      <w:r w:rsidR="00C53B76">
        <w:rPr>
          <w:rFonts w:ascii="Times New Roman" w:hAnsi="Times New Roman" w:cs="Times New Roman"/>
        </w:rPr>
        <w:t>es</w:t>
      </w:r>
      <w:r w:rsidR="003E2A39" w:rsidRPr="00707F9D">
        <w:rPr>
          <w:rFonts w:ascii="Times New Roman" w:hAnsi="Times New Roman" w:cs="Times New Roman"/>
        </w:rPr>
        <w:t>pecificas</w:t>
      </w:r>
      <w:proofErr w:type="spellEnd"/>
      <w:r w:rsidR="00961947" w:rsidRPr="00707F9D">
        <w:rPr>
          <w:rFonts w:ascii="Times New Roman" w:hAnsi="Times New Roman" w:cs="Times New Roman"/>
        </w:rPr>
        <w:t xml:space="preserve"> y </w:t>
      </w:r>
      <w:proofErr w:type="spellStart"/>
      <w:r w:rsidR="00961947" w:rsidRPr="00707F9D">
        <w:rPr>
          <w:rFonts w:ascii="Times New Roman" w:hAnsi="Times New Roman" w:cs="Times New Roman"/>
        </w:rPr>
        <w:t>estrategías</w:t>
      </w:r>
      <w:proofErr w:type="spellEnd"/>
      <w:r w:rsidR="00961947" w:rsidRPr="00707F9D">
        <w:rPr>
          <w:rFonts w:ascii="Times New Roman" w:hAnsi="Times New Roman" w:cs="Times New Roman"/>
        </w:rPr>
        <w:t xml:space="preserve"> de </w:t>
      </w:r>
      <w:proofErr w:type="spellStart"/>
      <w:r w:rsidR="00961947" w:rsidRPr="00707F9D">
        <w:rPr>
          <w:rFonts w:ascii="Times New Roman" w:hAnsi="Times New Roman" w:cs="Times New Roman"/>
        </w:rPr>
        <w:t>corrección</w:t>
      </w:r>
      <w:proofErr w:type="spellEnd"/>
      <w:r w:rsidR="00961947" w:rsidRPr="00707F9D">
        <w:rPr>
          <w:rFonts w:ascii="Times New Roman" w:hAnsi="Times New Roman" w:cs="Times New Roman"/>
        </w:rPr>
        <w:t xml:space="preserve"> </w:t>
      </w:r>
      <w:r w:rsidR="003E2A39" w:rsidRPr="00707F9D">
        <w:rPr>
          <w:rFonts w:ascii="Times New Roman" w:hAnsi="Times New Roman" w:cs="Times New Roman"/>
        </w:rPr>
        <w:t xml:space="preserve">se le </w:t>
      </w:r>
      <w:proofErr w:type="spellStart"/>
      <w:r w:rsidR="003E2A39" w:rsidRPr="00707F9D">
        <w:rPr>
          <w:rFonts w:ascii="Times New Roman" w:hAnsi="Times New Roman" w:cs="Times New Roman"/>
        </w:rPr>
        <w:t>explicarán</w:t>
      </w:r>
      <w:proofErr w:type="spellEnd"/>
      <w:r w:rsidR="003E2A39" w:rsidRPr="00707F9D">
        <w:rPr>
          <w:rFonts w:ascii="Times New Roman" w:hAnsi="Times New Roman" w:cs="Times New Roman"/>
        </w:rPr>
        <w:t xml:space="preserve"> al </w:t>
      </w:r>
      <w:r w:rsidR="00060F19" w:rsidRPr="00707F9D">
        <w:rPr>
          <w:rFonts w:ascii="Times New Roman" w:hAnsi="Times New Roman" w:cs="Times New Roman"/>
        </w:rPr>
        <w:t>padre/</w:t>
      </w:r>
      <w:proofErr w:type="spellStart"/>
      <w:r w:rsidR="00060F19" w:rsidRPr="00707F9D">
        <w:rPr>
          <w:rFonts w:ascii="Times New Roman" w:hAnsi="Times New Roman" w:cs="Times New Roman"/>
        </w:rPr>
        <w:t>madre</w:t>
      </w:r>
      <w:proofErr w:type="spellEnd"/>
      <w:r w:rsidR="003E2A39" w:rsidRPr="00707F9D">
        <w:rPr>
          <w:rFonts w:ascii="Times New Roman" w:hAnsi="Times New Roman" w:cs="Times New Roman"/>
        </w:rPr>
        <w:t xml:space="preserve"> del </w:t>
      </w:r>
      <w:proofErr w:type="spellStart"/>
      <w:r w:rsidR="003E2A39" w:rsidRPr="00707F9D">
        <w:rPr>
          <w:rFonts w:ascii="Times New Roman" w:hAnsi="Times New Roman" w:cs="Times New Roman"/>
        </w:rPr>
        <w:t>estudiante</w:t>
      </w:r>
      <w:proofErr w:type="spellEnd"/>
      <w:r w:rsidR="003E2A39" w:rsidRPr="00707F9D">
        <w:rPr>
          <w:rFonts w:ascii="Times New Roman" w:hAnsi="Times New Roman" w:cs="Times New Roman"/>
        </w:rPr>
        <w:t xml:space="preserve"> y se </w:t>
      </w:r>
      <w:proofErr w:type="spellStart"/>
      <w:r w:rsidR="003E2A39" w:rsidRPr="00707F9D">
        <w:rPr>
          <w:rFonts w:ascii="Times New Roman" w:hAnsi="Times New Roman" w:cs="Times New Roman"/>
        </w:rPr>
        <w:t>dearrollará</w:t>
      </w:r>
      <w:proofErr w:type="spellEnd"/>
      <w:r w:rsidR="003E2A39" w:rsidRPr="00707F9D">
        <w:rPr>
          <w:rFonts w:ascii="Times New Roman" w:hAnsi="Times New Roman" w:cs="Times New Roman"/>
        </w:rPr>
        <w:t xml:space="preserve"> un plan </w:t>
      </w:r>
      <w:proofErr w:type="spellStart"/>
      <w:r w:rsidR="003E2A39" w:rsidRPr="00707F9D">
        <w:rPr>
          <w:rFonts w:ascii="Times New Roman" w:hAnsi="Times New Roman" w:cs="Times New Roman"/>
        </w:rPr>
        <w:t>escrito</w:t>
      </w:r>
      <w:proofErr w:type="spellEnd"/>
      <w:r w:rsidR="003E2A39" w:rsidRPr="00707F9D">
        <w:rPr>
          <w:rFonts w:ascii="Times New Roman" w:hAnsi="Times New Roman" w:cs="Times New Roman"/>
        </w:rPr>
        <w:t xml:space="preserve"> que </w:t>
      </w:r>
      <w:proofErr w:type="spellStart"/>
      <w:r w:rsidR="003E2A39" w:rsidRPr="00707F9D">
        <w:rPr>
          <w:rFonts w:ascii="Times New Roman" w:hAnsi="Times New Roman" w:cs="Times New Roman"/>
        </w:rPr>
        <w:t>contenga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fechas</w:t>
      </w:r>
      <w:proofErr w:type="spellEnd"/>
      <w:r w:rsidR="003E2A39" w:rsidRPr="00707F9D">
        <w:rPr>
          <w:rFonts w:ascii="Times New Roman" w:hAnsi="Times New Roman" w:cs="Times New Roman"/>
        </w:rPr>
        <w:t xml:space="preserve">, </w:t>
      </w:r>
      <w:proofErr w:type="spellStart"/>
      <w:r w:rsidR="003E2A39" w:rsidRPr="00707F9D">
        <w:rPr>
          <w:rFonts w:ascii="Times New Roman" w:hAnsi="Times New Roman" w:cs="Times New Roman"/>
        </w:rPr>
        <w:t>expectativas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académicas</w:t>
      </w:r>
      <w:proofErr w:type="spellEnd"/>
      <w:r w:rsidR="003E2A39" w:rsidRPr="00707F9D">
        <w:rPr>
          <w:rFonts w:ascii="Times New Roman" w:hAnsi="Times New Roman" w:cs="Times New Roman"/>
        </w:rPr>
        <w:t xml:space="preserve"> y las </w:t>
      </w:r>
      <w:proofErr w:type="spellStart"/>
      <w:r w:rsidR="003E2A39" w:rsidRPr="00707F9D">
        <w:rPr>
          <w:rFonts w:ascii="Times New Roman" w:hAnsi="Times New Roman" w:cs="Times New Roman"/>
        </w:rPr>
        <w:t>medidas</w:t>
      </w:r>
      <w:proofErr w:type="spellEnd"/>
      <w:r w:rsidR="003E2A39" w:rsidRPr="00707F9D">
        <w:rPr>
          <w:rFonts w:ascii="Times New Roman" w:hAnsi="Times New Roman" w:cs="Times New Roman"/>
        </w:rPr>
        <w:t xml:space="preserve"> que se </w:t>
      </w:r>
      <w:proofErr w:type="spellStart"/>
      <w:r w:rsidR="003E2A39" w:rsidRPr="00707F9D">
        <w:rPr>
          <w:rFonts w:ascii="Times New Roman" w:hAnsi="Times New Roman" w:cs="Times New Roman"/>
        </w:rPr>
        <w:t>usarán</w:t>
      </w:r>
      <w:proofErr w:type="spellEnd"/>
      <w:r w:rsidR="003E2A39" w:rsidRPr="00707F9D">
        <w:rPr>
          <w:rFonts w:ascii="Times New Roman" w:hAnsi="Times New Roman" w:cs="Times New Roman"/>
        </w:rPr>
        <w:t xml:space="preserve"> para </w:t>
      </w:r>
      <w:proofErr w:type="spellStart"/>
      <w:r w:rsidR="003E2A39" w:rsidRPr="00707F9D">
        <w:rPr>
          <w:rFonts w:ascii="Times New Roman" w:hAnsi="Times New Roman" w:cs="Times New Roman"/>
        </w:rPr>
        <w:t>verificar</w:t>
      </w:r>
      <w:proofErr w:type="spellEnd"/>
      <w:r w:rsidR="003E2A39" w:rsidRPr="00707F9D">
        <w:rPr>
          <w:rFonts w:ascii="Times New Roman" w:hAnsi="Times New Roman" w:cs="Times New Roman"/>
        </w:rPr>
        <w:t xml:space="preserve"> que el </w:t>
      </w:r>
      <w:proofErr w:type="spellStart"/>
      <w:r w:rsidR="003E2A39" w:rsidRPr="00707F9D">
        <w:rPr>
          <w:rFonts w:ascii="Times New Roman" w:hAnsi="Times New Roman" w:cs="Times New Roman"/>
        </w:rPr>
        <w:t>estudiante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haya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superado</w:t>
      </w:r>
      <w:proofErr w:type="spellEnd"/>
      <w:r w:rsidR="003E2A39" w:rsidRPr="00707F9D">
        <w:rPr>
          <w:rFonts w:ascii="Times New Roman" w:hAnsi="Times New Roman" w:cs="Times New Roman"/>
        </w:rPr>
        <w:t xml:space="preserve"> sus </w:t>
      </w:r>
      <w:proofErr w:type="spellStart"/>
      <w:r w:rsidR="003E2A39" w:rsidRPr="00707F9D">
        <w:rPr>
          <w:rFonts w:ascii="Times New Roman" w:hAnsi="Times New Roman" w:cs="Times New Roman"/>
        </w:rPr>
        <w:t>deficiencias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académicas</w:t>
      </w:r>
      <w:proofErr w:type="spellEnd"/>
      <w:r w:rsidR="003E2A39" w:rsidRPr="00707F9D">
        <w:rPr>
          <w:rFonts w:ascii="Times New Roman" w:hAnsi="Times New Roman" w:cs="Times New Roman"/>
        </w:rPr>
        <w:t xml:space="preserve">. La </w:t>
      </w:r>
      <w:proofErr w:type="spellStart"/>
      <w:r w:rsidR="003E2A39" w:rsidRPr="00707F9D">
        <w:rPr>
          <w:rFonts w:ascii="Times New Roman" w:hAnsi="Times New Roman" w:cs="Times New Roman"/>
        </w:rPr>
        <w:t>información</w:t>
      </w:r>
      <w:proofErr w:type="spellEnd"/>
      <w:r w:rsidR="003E2A39" w:rsidRPr="00707F9D">
        <w:rPr>
          <w:rFonts w:ascii="Times New Roman" w:hAnsi="Times New Roman" w:cs="Times New Roman"/>
        </w:rPr>
        <w:t xml:space="preserve"> se </w:t>
      </w:r>
      <w:proofErr w:type="spellStart"/>
      <w:r w:rsidR="003E2A39" w:rsidRPr="00707F9D">
        <w:rPr>
          <w:rFonts w:ascii="Times New Roman" w:hAnsi="Times New Roman" w:cs="Times New Roman"/>
        </w:rPr>
        <w:t>documentará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en</w:t>
      </w:r>
      <w:proofErr w:type="spellEnd"/>
      <w:r w:rsidR="003E2A39" w:rsidRPr="00707F9D">
        <w:rPr>
          <w:rFonts w:ascii="Times New Roman" w:hAnsi="Times New Roman" w:cs="Times New Roman"/>
        </w:rPr>
        <w:t xml:space="preserve"> un Plan </w:t>
      </w:r>
      <w:proofErr w:type="spellStart"/>
      <w:r w:rsidR="003E2A39" w:rsidRPr="00707F9D">
        <w:rPr>
          <w:rFonts w:ascii="Times New Roman" w:hAnsi="Times New Roman" w:cs="Times New Roman"/>
        </w:rPr>
        <w:t>Mejorado</w:t>
      </w:r>
      <w:proofErr w:type="spellEnd"/>
      <w:r w:rsidR="003E2A39" w:rsidRPr="00707F9D">
        <w:rPr>
          <w:rFonts w:ascii="Times New Roman" w:hAnsi="Times New Roman" w:cs="Times New Roman"/>
        </w:rPr>
        <w:t xml:space="preserve"> para el </w:t>
      </w:r>
      <w:proofErr w:type="spellStart"/>
      <w:r w:rsidR="003E2A39" w:rsidRPr="00707F9D">
        <w:rPr>
          <w:rFonts w:ascii="Times New Roman" w:hAnsi="Times New Roman" w:cs="Times New Roman"/>
        </w:rPr>
        <w:t>Mejoramiento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Académico</w:t>
      </w:r>
      <w:proofErr w:type="spellEnd"/>
      <w:r w:rsidR="003E2A39" w:rsidRPr="00707F9D">
        <w:rPr>
          <w:rFonts w:ascii="Times New Roman" w:hAnsi="Times New Roman" w:cs="Times New Roman"/>
        </w:rPr>
        <w:t xml:space="preserve"> (EAIP por sus </w:t>
      </w:r>
      <w:proofErr w:type="spellStart"/>
      <w:r w:rsidR="003E2A39" w:rsidRPr="00707F9D">
        <w:rPr>
          <w:rFonts w:ascii="Times New Roman" w:hAnsi="Times New Roman" w:cs="Times New Roman"/>
        </w:rPr>
        <w:t>siglas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en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inglés</w:t>
      </w:r>
      <w:proofErr w:type="spellEnd"/>
      <w:r w:rsidR="003E2A39" w:rsidRPr="00707F9D">
        <w:rPr>
          <w:rFonts w:ascii="Times New Roman" w:hAnsi="Times New Roman" w:cs="Times New Roman"/>
        </w:rPr>
        <w:t xml:space="preserve">) y </w:t>
      </w:r>
      <w:proofErr w:type="spellStart"/>
      <w:r w:rsidR="003E2A39" w:rsidRPr="00707F9D">
        <w:rPr>
          <w:rFonts w:ascii="Times New Roman" w:hAnsi="Times New Roman" w:cs="Times New Roman"/>
        </w:rPr>
        <w:t>revisitado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cada</w:t>
      </w:r>
      <w:proofErr w:type="spellEnd"/>
      <w:r w:rsidR="003E2A39" w:rsidRPr="00707F9D">
        <w:rPr>
          <w:rFonts w:ascii="Times New Roman" w:hAnsi="Times New Roman" w:cs="Times New Roman"/>
        </w:rPr>
        <w:t xml:space="preserve"> </w:t>
      </w:r>
      <w:proofErr w:type="spellStart"/>
      <w:r w:rsidR="003E2A39" w:rsidRPr="00707F9D">
        <w:rPr>
          <w:rFonts w:ascii="Times New Roman" w:hAnsi="Times New Roman" w:cs="Times New Roman"/>
        </w:rPr>
        <w:t>periodo</w:t>
      </w:r>
      <w:proofErr w:type="spellEnd"/>
      <w:r w:rsidR="003E2A39" w:rsidRPr="00707F9D">
        <w:rPr>
          <w:rFonts w:ascii="Times New Roman" w:hAnsi="Times New Roman" w:cs="Times New Roman"/>
        </w:rPr>
        <w:t xml:space="preserve"> de 9 </w:t>
      </w:r>
      <w:proofErr w:type="spellStart"/>
      <w:r w:rsidR="003E2A39" w:rsidRPr="00707F9D">
        <w:rPr>
          <w:rFonts w:ascii="Times New Roman" w:hAnsi="Times New Roman" w:cs="Times New Roman"/>
        </w:rPr>
        <w:t>semanas</w:t>
      </w:r>
      <w:proofErr w:type="spellEnd"/>
      <w:r w:rsidR="003E2A39" w:rsidRPr="00707F9D">
        <w:rPr>
          <w:rFonts w:ascii="Times New Roman" w:hAnsi="Times New Roman" w:cs="Times New Roman"/>
        </w:rPr>
        <w:t>.</w:t>
      </w:r>
    </w:p>
    <w:p w14:paraId="250A20CB" w14:textId="77777777" w:rsidR="003E2A39" w:rsidRPr="00707F9D" w:rsidRDefault="003E2A39" w:rsidP="000C3E3E">
      <w:pPr>
        <w:rPr>
          <w:rFonts w:ascii="Times New Roman" w:hAnsi="Times New Roman" w:cs="Times New Roman"/>
        </w:rPr>
      </w:pPr>
    </w:p>
    <w:p w14:paraId="519600BA" w14:textId="63A04CF7" w:rsidR="003E2A39" w:rsidRPr="00707F9D" w:rsidRDefault="003E2A39" w:rsidP="000C3E3E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Se </w:t>
      </w:r>
      <w:proofErr w:type="spellStart"/>
      <w:r w:rsidRPr="00707F9D">
        <w:rPr>
          <w:rFonts w:ascii="Times New Roman" w:hAnsi="Times New Roman" w:cs="Times New Roman"/>
        </w:rPr>
        <w:t>notificará</w:t>
      </w:r>
      <w:proofErr w:type="spellEnd"/>
      <w:r w:rsidRPr="00707F9D">
        <w:rPr>
          <w:rFonts w:ascii="Times New Roman" w:hAnsi="Times New Roman" w:cs="Times New Roman"/>
        </w:rPr>
        <w:t xml:space="preserve"> al </w:t>
      </w:r>
      <w:proofErr w:type="spellStart"/>
      <w:r w:rsidRPr="00707F9D">
        <w:rPr>
          <w:rFonts w:ascii="Times New Roman" w:hAnsi="Times New Roman" w:cs="Times New Roman"/>
        </w:rPr>
        <w:t>Equipo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Asistencia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Estudiantil</w:t>
      </w:r>
      <w:proofErr w:type="spellEnd"/>
      <w:r w:rsidRPr="00707F9D">
        <w:rPr>
          <w:rFonts w:ascii="Times New Roman" w:hAnsi="Times New Roman" w:cs="Times New Roman"/>
        </w:rPr>
        <w:t xml:space="preserve"> (SAT por sus </w:t>
      </w:r>
      <w:proofErr w:type="spellStart"/>
      <w:r w:rsidRPr="00707F9D">
        <w:rPr>
          <w:rFonts w:ascii="Times New Roman" w:hAnsi="Times New Roman" w:cs="Times New Roman"/>
        </w:rPr>
        <w:t>siglas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inglés</w:t>
      </w:r>
      <w:proofErr w:type="spellEnd"/>
      <w:r w:rsidRPr="00707F9D">
        <w:rPr>
          <w:rFonts w:ascii="Times New Roman" w:hAnsi="Times New Roman" w:cs="Times New Roman"/>
        </w:rPr>
        <w:t xml:space="preserve">) a </w:t>
      </w:r>
      <w:proofErr w:type="spellStart"/>
      <w:r w:rsidRPr="00707F9D">
        <w:rPr>
          <w:rFonts w:ascii="Times New Roman" w:hAnsi="Times New Roman" w:cs="Times New Roman"/>
        </w:rPr>
        <w:t>través</w:t>
      </w:r>
      <w:proofErr w:type="spellEnd"/>
      <w:r w:rsidRPr="00707F9D">
        <w:rPr>
          <w:rFonts w:ascii="Times New Roman" w:hAnsi="Times New Roman" w:cs="Times New Roman"/>
        </w:rPr>
        <w:t xml:space="preserve"> de un </w:t>
      </w:r>
      <w:proofErr w:type="spellStart"/>
      <w:r w:rsidRPr="00707F9D">
        <w:rPr>
          <w:rFonts w:ascii="Times New Roman" w:hAnsi="Times New Roman" w:cs="Times New Roman"/>
        </w:rPr>
        <w:t>formulario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remisión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</w:t>
      </w:r>
      <w:proofErr w:type="spellEnd"/>
      <w:r w:rsidRPr="00707F9D">
        <w:rPr>
          <w:rFonts w:ascii="Times New Roman" w:hAnsi="Times New Roman" w:cs="Times New Roman"/>
        </w:rPr>
        <w:t xml:space="preserve"> el </w:t>
      </w:r>
      <w:proofErr w:type="spellStart"/>
      <w:r w:rsidRPr="00707F9D">
        <w:rPr>
          <w:rFonts w:ascii="Times New Roman" w:hAnsi="Times New Roman" w:cs="Times New Roman"/>
        </w:rPr>
        <w:t>estudiante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sigue</w:t>
      </w:r>
      <w:proofErr w:type="spellEnd"/>
      <w:r w:rsidRPr="00707F9D">
        <w:rPr>
          <w:rFonts w:ascii="Times New Roman" w:hAnsi="Times New Roman" w:cs="Times New Roman"/>
        </w:rPr>
        <w:t xml:space="preserve"> sin </w:t>
      </w:r>
      <w:proofErr w:type="spellStart"/>
      <w:r w:rsidRPr="00707F9D">
        <w:rPr>
          <w:rFonts w:ascii="Times New Roman" w:hAnsi="Times New Roman" w:cs="Times New Roman"/>
        </w:rPr>
        <w:t>progresar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después</w:t>
      </w:r>
      <w:proofErr w:type="spellEnd"/>
      <w:r w:rsidRPr="00707F9D">
        <w:rPr>
          <w:rFonts w:ascii="Times New Roman" w:hAnsi="Times New Roman" w:cs="Times New Roman"/>
        </w:rPr>
        <w:t xml:space="preserve"> de las </w:t>
      </w:r>
      <w:proofErr w:type="spellStart"/>
      <w:r w:rsidRPr="00707F9D">
        <w:rPr>
          <w:rFonts w:ascii="Times New Roman" w:hAnsi="Times New Roman" w:cs="Times New Roman"/>
        </w:rPr>
        <w:t>intervenciones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individuales</w:t>
      </w:r>
      <w:proofErr w:type="spellEnd"/>
      <w:r w:rsidRPr="00707F9D">
        <w:rPr>
          <w:rFonts w:ascii="Times New Roman" w:hAnsi="Times New Roman" w:cs="Times New Roman"/>
        </w:rPr>
        <w:t xml:space="preserve"> y el </w:t>
      </w:r>
      <w:proofErr w:type="spellStart"/>
      <w:r w:rsidRPr="00707F9D">
        <w:rPr>
          <w:rFonts w:ascii="Times New Roman" w:hAnsi="Times New Roman" w:cs="Times New Roman"/>
        </w:rPr>
        <w:t>programa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tutoría</w:t>
      </w:r>
      <w:proofErr w:type="spellEnd"/>
      <w:r w:rsidRPr="00707F9D">
        <w:rPr>
          <w:rFonts w:ascii="Times New Roman" w:hAnsi="Times New Roman" w:cs="Times New Roman"/>
        </w:rPr>
        <w:t xml:space="preserve"> se </w:t>
      </w:r>
      <w:proofErr w:type="spellStart"/>
      <w:r w:rsidRPr="00707F9D">
        <w:rPr>
          <w:rFonts w:ascii="Times New Roman" w:hAnsi="Times New Roman" w:cs="Times New Roman"/>
        </w:rPr>
        <w:t>han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proporcionado</w:t>
      </w:r>
      <w:proofErr w:type="spellEnd"/>
      <w:r w:rsidRPr="00707F9D">
        <w:rPr>
          <w:rFonts w:ascii="Times New Roman" w:hAnsi="Times New Roman" w:cs="Times New Roman"/>
        </w:rPr>
        <w:t>.</w:t>
      </w:r>
    </w:p>
    <w:p w14:paraId="54962883" w14:textId="77777777" w:rsidR="00516221" w:rsidRPr="005B61E0" w:rsidRDefault="00516221" w:rsidP="000C3E3E"/>
    <w:p w14:paraId="1F9CFC03" w14:textId="77777777" w:rsidR="00516221" w:rsidRPr="005B61E0" w:rsidRDefault="00516221" w:rsidP="000C3E3E"/>
    <w:p w14:paraId="160B6ECB" w14:textId="4FA60E07" w:rsidR="00516221" w:rsidRPr="005B61E0" w:rsidRDefault="00FE2926" w:rsidP="000C3E3E">
      <w:r>
        <w:br w:type="page"/>
      </w:r>
    </w:p>
    <w:p w14:paraId="007213FA" w14:textId="33D0938B" w:rsidR="00516221" w:rsidRPr="005B61E0" w:rsidRDefault="00516221" w:rsidP="005B61E0">
      <w:pPr>
        <w:pStyle w:val="Heading1"/>
      </w:pPr>
      <w:bookmarkStart w:id="41" w:name="_Toc502401137"/>
      <w:r w:rsidRPr="005B61E0">
        <w:lastRenderedPageBreak/>
        <w:t>15</w:t>
      </w:r>
      <w:bookmarkEnd w:id="41"/>
    </w:p>
    <w:p w14:paraId="33750A1B" w14:textId="1B01C883" w:rsidR="00516221" w:rsidRPr="005B61E0" w:rsidRDefault="00516221" w:rsidP="005B61E0">
      <w:pPr>
        <w:pStyle w:val="Heading1"/>
      </w:pPr>
      <w:bookmarkStart w:id="42" w:name="_Toc502401138"/>
      <w:proofErr w:type="spellStart"/>
      <w:r w:rsidRPr="005B61E0">
        <w:t>Servicios</w:t>
      </w:r>
      <w:proofErr w:type="spellEnd"/>
      <w:r w:rsidRPr="005B61E0">
        <w:t xml:space="preserve"> de </w:t>
      </w:r>
      <w:proofErr w:type="spellStart"/>
      <w:r w:rsidRPr="005B61E0">
        <w:t>Apoyo</w:t>
      </w:r>
      <w:bookmarkEnd w:id="42"/>
      <w:proofErr w:type="spellEnd"/>
    </w:p>
    <w:p w14:paraId="4F44BC8A" w14:textId="77777777" w:rsidR="00516221" w:rsidRPr="005B61E0" w:rsidRDefault="00516221" w:rsidP="00516221">
      <w:pPr>
        <w:jc w:val="center"/>
        <w:rPr>
          <w:b/>
        </w:rPr>
      </w:pPr>
    </w:p>
    <w:p w14:paraId="2E75FCEB" w14:textId="7CD66CE2" w:rsidR="00516221" w:rsidRPr="00707F9D" w:rsidRDefault="00516221" w:rsidP="00516221">
      <w:pPr>
        <w:rPr>
          <w:rFonts w:ascii="Times New Roman" w:hAnsi="Times New Roman" w:cs="Times New Roman"/>
        </w:rPr>
      </w:pPr>
      <w:r w:rsidRPr="00707F9D">
        <w:rPr>
          <w:rFonts w:ascii="Times New Roman" w:hAnsi="Times New Roman" w:cs="Times New Roman"/>
        </w:rPr>
        <w:t xml:space="preserve">Uno de los </w:t>
      </w:r>
      <w:proofErr w:type="spellStart"/>
      <w:r w:rsidRPr="00707F9D">
        <w:rPr>
          <w:rFonts w:ascii="Times New Roman" w:hAnsi="Times New Roman" w:cs="Times New Roman"/>
        </w:rPr>
        <w:t>beneficios</w:t>
      </w:r>
      <w:proofErr w:type="spellEnd"/>
      <w:r w:rsidRPr="00707F9D">
        <w:rPr>
          <w:rFonts w:ascii="Times New Roman" w:hAnsi="Times New Roman" w:cs="Times New Roman"/>
        </w:rPr>
        <w:t xml:space="preserve"> que los </w:t>
      </w:r>
      <w:proofErr w:type="spellStart"/>
      <w:r w:rsidRPr="00707F9D">
        <w:rPr>
          <w:rFonts w:ascii="Times New Roman" w:hAnsi="Times New Roman" w:cs="Times New Roman"/>
        </w:rPr>
        <w:t>estudiantes</w:t>
      </w:r>
      <w:proofErr w:type="spellEnd"/>
      <w:r w:rsidRPr="00707F9D">
        <w:rPr>
          <w:rFonts w:ascii="Times New Roman" w:hAnsi="Times New Roman" w:cs="Times New Roman"/>
        </w:rPr>
        <w:t xml:space="preserve"> y los padres </w:t>
      </w:r>
      <w:proofErr w:type="spellStart"/>
      <w:r w:rsidRPr="00707F9D">
        <w:rPr>
          <w:rFonts w:ascii="Times New Roman" w:hAnsi="Times New Roman" w:cs="Times New Roman"/>
        </w:rPr>
        <w:t>disfrutarán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="003632E7" w:rsidRPr="00707F9D">
        <w:rPr>
          <w:rFonts w:ascii="Times New Roman" w:hAnsi="Times New Roman" w:cs="Times New Roman"/>
        </w:rPr>
        <w:t>cuanto</w:t>
      </w:r>
      <w:proofErr w:type="spellEnd"/>
      <w:r w:rsidR="003632E7" w:rsidRPr="00707F9D">
        <w:rPr>
          <w:rFonts w:ascii="Times New Roman" w:hAnsi="Times New Roman" w:cs="Times New Roman"/>
        </w:rPr>
        <w:t xml:space="preserve"> a </w:t>
      </w:r>
      <w:proofErr w:type="spellStart"/>
      <w:r w:rsidR="003632E7" w:rsidRPr="00707F9D">
        <w:rPr>
          <w:rFonts w:ascii="Times New Roman" w:hAnsi="Times New Roman" w:cs="Times New Roman"/>
        </w:rPr>
        <w:t>su</w:t>
      </w:r>
      <w:proofErr w:type="spellEnd"/>
      <w:r w:rsidR="003632E7" w:rsidRPr="00707F9D">
        <w:rPr>
          <w:rFonts w:ascii="Times New Roman" w:hAnsi="Times New Roman" w:cs="Times New Roman"/>
        </w:rPr>
        <w:t xml:space="preserve"> </w:t>
      </w:r>
      <w:proofErr w:type="spellStart"/>
      <w:r w:rsidR="003632E7" w:rsidRPr="00707F9D">
        <w:rPr>
          <w:rFonts w:ascii="Times New Roman" w:hAnsi="Times New Roman" w:cs="Times New Roman"/>
        </w:rPr>
        <w:t>experiencia</w:t>
      </w:r>
      <w:proofErr w:type="spellEnd"/>
      <w:r w:rsidR="003632E7" w:rsidRPr="00707F9D">
        <w:rPr>
          <w:rFonts w:ascii="Times New Roman" w:hAnsi="Times New Roman" w:cs="Times New Roman"/>
        </w:rPr>
        <w:t xml:space="preserve"> </w:t>
      </w:r>
      <w:proofErr w:type="spellStart"/>
      <w:r w:rsidR="003632E7" w:rsidRPr="00707F9D">
        <w:rPr>
          <w:rFonts w:ascii="Times New Roman" w:hAnsi="Times New Roman" w:cs="Times New Roman"/>
        </w:rPr>
        <w:t>en</w:t>
      </w:r>
      <w:proofErr w:type="spellEnd"/>
      <w:r w:rsidR="003632E7" w:rsidRPr="00707F9D">
        <w:rPr>
          <w:rFonts w:ascii="Times New Roman" w:hAnsi="Times New Roman" w:cs="Times New Roman"/>
        </w:rPr>
        <w:t xml:space="preserve"> </w:t>
      </w:r>
      <w:r w:rsidRPr="00707F9D">
        <w:rPr>
          <w:rFonts w:ascii="Times New Roman" w:hAnsi="Times New Roman" w:cs="Times New Roman"/>
        </w:rPr>
        <w:t xml:space="preserve">RFK </w:t>
      </w:r>
      <w:r w:rsidR="00C444CE">
        <w:rPr>
          <w:rFonts w:ascii="Times New Roman" w:hAnsi="Times New Roman" w:cs="Times New Roman"/>
        </w:rPr>
        <w:t>e</w:t>
      </w:r>
      <w:r w:rsidR="003632E7" w:rsidRPr="00707F9D">
        <w:rPr>
          <w:rFonts w:ascii="Times New Roman" w:hAnsi="Times New Roman" w:cs="Times New Roman"/>
        </w:rPr>
        <w:t xml:space="preserve">s la </w:t>
      </w:r>
      <w:proofErr w:type="spellStart"/>
      <w:r w:rsidR="003632E7" w:rsidRPr="00707F9D">
        <w:rPr>
          <w:rFonts w:ascii="Times New Roman" w:hAnsi="Times New Roman" w:cs="Times New Roman"/>
        </w:rPr>
        <w:t>manera</w:t>
      </w:r>
      <w:proofErr w:type="spellEnd"/>
      <w:r w:rsidR="003632E7" w:rsidRPr="00707F9D">
        <w:rPr>
          <w:rFonts w:ascii="Times New Roman" w:hAnsi="Times New Roman" w:cs="Times New Roman"/>
        </w:rPr>
        <w:t xml:space="preserve"> pro-</w:t>
      </w:r>
      <w:proofErr w:type="spellStart"/>
      <w:r w:rsidR="003632E7" w:rsidRPr="00707F9D">
        <w:rPr>
          <w:rFonts w:ascii="Times New Roman" w:hAnsi="Times New Roman" w:cs="Times New Roman"/>
        </w:rPr>
        <w:t>activa</w:t>
      </w:r>
      <w:proofErr w:type="spellEnd"/>
      <w:r w:rsidR="003632E7" w:rsidRPr="00707F9D">
        <w:rPr>
          <w:rFonts w:ascii="Times New Roman" w:hAnsi="Times New Roman" w:cs="Times New Roman"/>
        </w:rPr>
        <w:t xml:space="preserve"> que se </w:t>
      </w:r>
      <w:proofErr w:type="spellStart"/>
      <w:r w:rsidR="003632E7" w:rsidRPr="00707F9D">
        <w:rPr>
          <w:rFonts w:ascii="Times New Roman" w:hAnsi="Times New Roman" w:cs="Times New Roman"/>
        </w:rPr>
        <w:t>toma</w:t>
      </w:r>
      <w:proofErr w:type="spellEnd"/>
      <w:r w:rsidR="003632E7" w:rsidRPr="00707F9D">
        <w:rPr>
          <w:rFonts w:ascii="Times New Roman" w:hAnsi="Times New Roman" w:cs="Times New Roman"/>
        </w:rPr>
        <w:t xml:space="preserve"> para </w:t>
      </w:r>
      <w:proofErr w:type="spellStart"/>
      <w:r w:rsidR="003632E7" w:rsidRPr="00707F9D">
        <w:rPr>
          <w:rFonts w:ascii="Times New Roman" w:hAnsi="Times New Roman" w:cs="Times New Roman"/>
        </w:rPr>
        <w:t>proporcionar</w:t>
      </w:r>
      <w:proofErr w:type="spellEnd"/>
      <w:r w:rsidR="003632E7" w:rsidRPr="00707F9D">
        <w:rPr>
          <w:rFonts w:ascii="Times New Roman" w:hAnsi="Times New Roman" w:cs="Times New Roman"/>
        </w:rPr>
        <w:t xml:space="preserve"> </w:t>
      </w:r>
      <w:proofErr w:type="spellStart"/>
      <w:r w:rsidR="00F3611D" w:rsidRPr="00707F9D">
        <w:rPr>
          <w:rFonts w:ascii="Times New Roman" w:hAnsi="Times New Roman" w:cs="Times New Roman"/>
        </w:rPr>
        <w:t>servicios</w:t>
      </w:r>
      <w:proofErr w:type="spellEnd"/>
      <w:r w:rsidR="00F3611D" w:rsidRPr="00707F9D">
        <w:rPr>
          <w:rFonts w:ascii="Times New Roman" w:hAnsi="Times New Roman" w:cs="Times New Roman"/>
        </w:rPr>
        <w:t xml:space="preserve"> de </w:t>
      </w:r>
      <w:proofErr w:type="spellStart"/>
      <w:r w:rsidR="00F3611D" w:rsidRPr="00707F9D">
        <w:rPr>
          <w:rFonts w:ascii="Times New Roman" w:hAnsi="Times New Roman" w:cs="Times New Roman"/>
        </w:rPr>
        <w:t>apoyo</w:t>
      </w:r>
      <w:proofErr w:type="spellEnd"/>
      <w:r w:rsidR="00F3611D" w:rsidRPr="00707F9D">
        <w:rPr>
          <w:rFonts w:ascii="Times New Roman" w:hAnsi="Times New Roman" w:cs="Times New Roman"/>
        </w:rPr>
        <w:t xml:space="preserve"> </w:t>
      </w:r>
      <w:proofErr w:type="spellStart"/>
      <w:r w:rsidR="00F3611D" w:rsidRPr="00707F9D">
        <w:rPr>
          <w:rFonts w:ascii="Times New Roman" w:hAnsi="Times New Roman" w:cs="Times New Roman"/>
        </w:rPr>
        <w:t>estudiantil</w:t>
      </w:r>
      <w:proofErr w:type="spellEnd"/>
      <w:r w:rsidR="00F3611D" w:rsidRPr="00707F9D">
        <w:rPr>
          <w:rFonts w:ascii="Times New Roman" w:hAnsi="Times New Roman" w:cs="Times New Roman"/>
        </w:rPr>
        <w:t xml:space="preserve">. Los </w:t>
      </w:r>
      <w:proofErr w:type="spellStart"/>
      <w:r w:rsidR="00F3611D" w:rsidRPr="00707F9D">
        <w:rPr>
          <w:rFonts w:ascii="Times New Roman" w:hAnsi="Times New Roman" w:cs="Times New Roman"/>
        </w:rPr>
        <w:t>estudiantes</w:t>
      </w:r>
      <w:proofErr w:type="spellEnd"/>
      <w:r w:rsidR="00F3611D" w:rsidRPr="00707F9D">
        <w:rPr>
          <w:rFonts w:ascii="Times New Roman" w:hAnsi="Times New Roman" w:cs="Times New Roman"/>
        </w:rPr>
        <w:t xml:space="preserve"> </w:t>
      </w:r>
      <w:proofErr w:type="spellStart"/>
      <w:r w:rsidR="00F3611D" w:rsidRPr="00707F9D">
        <w:rPr>
          <w:rFonts w:ascii="Times New Roman" w:hAnsi="Times New Roman" w:cs="Times New Roman"/>
        </w:rPr>
        <w:t>tienen</w:t>
      </w:r>
      <w:proofErr w:type="spellEnd"/>
      <w:r w:rsidR="00F3611D" w:rsidRPr="00707F9D">
        <w:rPr>
          <w:rFonts w:ascii="Times New Roman" w:hAnsi="Times New Roman" w:cs="Times New Roman"/>
        </w:rPr>
        <w:t xml:space="preserve"> </w:t>
      </w:r>
      <w:proofErr w:type="spellStart"/>
      <w:r w:rsidR="00F3611D" w:rsidRPr="00707F9D">
        <w:rPr>
          <w:rFonts w:ascii="Times New Roman" w:hAnsi="Times New Roman" w:cs="Times New Roman"/>
        </w:rPr>
        <w:t>acceso</w:t>
      </w:r>
      <w:proofErr w:type="spellEnd"/>
      <w:r w:rsidR="00F3611D" w:rsidRPr="00707F9D">
        <w:rPr>
          <w:rFonts w:ascii="Times New Roman" w:hAnsi="Times New Roman" w:cs="Times New Roman"/>
        </w:rPr>
        <w:t xml:space="preserve"> a una </w:t>
      </w:r>
      <w:proofErr w:type="spellStart"/>
      <w:r w:rsidR="00F3611D" w:rsidRPr="00707F9D">
        <w:rPr>
          <w:rFonts w:ascii="Times New Roman" w:hAnsi="Times New Roman" w:cs="Times New Roman"/>
        </w:rPr>
        <w:t>variedad</w:t>
      </w:r>
      <w:proofErr w:type="spellEnd"/>
      <w:r w:rsidR="00F3611D" w:rsidRPr="00707F9D">
        <w:rPr>
          <w:rFonts w:ascii="Times New Roman" w:hAnsi="Times New Roman" w:cs="Times New Roman"/>
        </w:rPr>
        <w:t xml:space="preserve"> de </w:t>
      </w:r>
      <w:proofErr w:type="spellStart"/>
      <w:r w:rsidR="00F3611D" w:rsidRPr="00707F9D">
        <w:rPr>
          <w:rFonts w:ascii="Times New Roman" w:hAnsi="Times New Roman" w:cs="Times New Roman"/>
        </w:rPr>
        <w:t>servicios</w:t>
      </w:r>
      <w:proofErr w:type="spellEnd"/>
      <w:r w:rsidR="00F3611D" w:rsidRPr="00707F9D">
        <w:rPr>
          <w:rFonts w:ascii="Times New Roman" w:hAnsi="Times New Roman" w:cs="Times New Roman"/>
        </w:rPr>
        <w:t xml:space="preserve"> de </w:t>
      </w:r>
      <w:proofErr w:type="spellStart"/>
      <w:r w:rsidR="00F3611D" w:rsidRPr="00707F9D">
        <w:rPr>
          <w:rFonts w:ascii="Times New Roman" w:hAnsi="Times New Roman" w:cs="Times New Roman"/>
        </w:rPr>
        <w:t>apoyo</w:t>
      </w:r>
      <w:proofErr w:type="spellEnd"/>
      <w:r w:rsidR="00F3611D" w:rsidRPr="00707F9D">
        <w:rPr>
          <w:rFonts w:ascii="Times New Roman" w:hAnsi="Times New Roman" w:cs="Times New Roman"/>
        </w:rPr>
        <w:t xml:space="preserve"> tanto a </w:t>
      </w:r>
      <w:proofErr w:type="spellStart"/>
      <w:r w:rsidR="00F3611D" w:rsidRPr="00707F9D">
        <w:rPr>
          <w:rFonts w:ascii="Times New Roman" w:hAnsi="Times New Roman" w:cs="Times New Roman"/>
        </w:rPr>
        <w:t>través</w:t>
      </w:r>
      <w:proofErr w:type="spellEnd"/>
      <w:r w:rsidR="00F3611D" w:rsidRPr="00707F9D">
        <w:rPr>
          <w:rFonts w:ascii="Times New Roman" w:hAnsi="Times New Roman" w:cs="Times New Roman"/>
        </w:rPr>
        <w:t xml:space="preserve"> de la </w:t>
      </w:r>
      <w:proofErr w:type="spellStart"/>
      <w:r w:rsidR="00F3611D" w:rsidRPr="00707F9D">
        <w:rPr>
          <w:rFonts w:ascii="Times New Roman" w:hAnsi="Times New Roman" w:cs="Times New Roman"/>
        </w:rPr>
        <w:t>escuela</w:t>
      </w:r>
      <w:proofErr w:type="spellEnd"/>
      <w:r w:rsidR="00F3611D" w:rsidRPr="00707F9D">
        <w:rPr>
          <w:rFonts w:ascii="Times New Roman" w:hAnsi="Times New Roman" w:cs="Times New Roman"/>
        </w:rPr>
        <w:t xml:space="preserve"> y sus </w:t>
      </w:r>
      <w:proofErr w:type="spellStart"/>
      <w:r w:rsidR="00F3611D" w:rsidRPr="00707F9D">
        <w:rPr>
          <w:rFonts w:ascii="Times New Roman" w:hAnsi="Times New Roman" w:cs="Times New Roman"/>
        </w:rPr>
        <w:t>asociaciones</w:t>
      </w:r>
      <w:proofErr w:type="spellEnd"/>
      <w:r w:rsidR="00F3611D" w:rsidRPr="00707F9D">
        <w:rPr>
          <w:rFonts w:ascii="Times New Roman" w:hAnsi="Times New Roman" w:cs="Times New Roman"/>
        </w:rPr>
        <w:t xml:space="preserve"> </w:t>
      </w:r>
      <w:proofErr w:type="spellStart"/>
      <w:r w:rsidR="00F3611D" w:rsidRPr="00707F9D">
        <w:rPr>
          <w:rFonts w:ascii="Times New Roman" w:hAnsi="Times New Roman" w:cs="Times New Roman"/>
        </w:rPr>
        <w:t>interinstitucionales</w:t>
      </w:r>
      <w:proofErr w:type="spellEnd"/>
      <w:r w:rsidR="00F3611D" w:rsidRPr="00707F9D">
        <w:rPr>
          <w:rFonts w:ascii="Times New Roman" w:hAnsi="Times New Roman" w:cs="Times New Roman"/>
        </w:rPr>
        <w:t xml:space="preserve">, tales </w:t>
      </w:r>
      <w:proofErr w:type="spellStart"/>
      <w:r w:rsidR="00F3611D" w:rsidRPr="00707F9D">
        <w:rPr>
          <w:rFonts w:ascii="Times New Roman" w:hAnsi="Times New Roman" w:cs="Times New Roman"/>
        </w:rPr>
        <w:t>como</w:t>
      </w:r>
      <w:proofErr w:type="spellEnd"/>
      <w:r w:rsidR="00F3611D" w:rsidRPr="00707F9D">
        <w:rPr>
          <w:rFonts w:ascii="Times New Roman" w:hAnsi="Times New Roman" w:cs="Times New Roman"/>
        </w:rPr>
        <w:t xml:space="preserve">: </w:t>
      </w:r>
      <w:proofErr w:type="spellStart"/>
      <w:r w:rsidR="00F3611D" w:rsidRPr="00707F9D">
        <w:rPr>
          <w:rFonts w:ascii="Times New Roman" w:hAnsi="Times New Roman" w:cs="Times New Roman"/>
        </w:rPr>
        <w:t>Oficial</w:t>
      </w:r>
      <w:proofErr w:type="spellEnd"/>
      <w:r w:rsidR="00F3611D" w:rsidRPr="00707F9D">
        <w:rPr>
          <w:rFonts w:ascii="Times New Roman" w:hAnsi="Times New Roman" w:cs="Times New Roman"/>
        </w:rPr>
        <w:t xml:space="preserve"> de </w:t>
      </w:r>
      <w:proofErr w:type="spellStart"/>
      <w:r w:rsidR="00F3611D" w:rsidRPr="00707F9D">
        <w:rPr>
          <w:rFonts w:ascii="Times New Roman" w:hAnsi="Times New Roman" w:cs="Times New Roman"/>
        </w:rPr>
        <w:t>Apoyo</w:t>
      </w:r>
      <w:proofErr w:type="spellEnd"/>
      <w:r w:rsidR="00F3611D" w:rsidRPr="00707F9D">
        <w:rPr>
          <w:rFonts w:ascii="Times New Roman" w:hAnsi="Times New Roman" w:cs="Times New Roman"/>
        </w:rPr>
        <w:t xml:space="preserve"> Familiar</w:t>
      </w:r>
      <w:r w:rsidR="0070524A" w:rsidRPr="00707F9D">
        <w:rPr>
          <w:rFonts w:ascii="Times New Roman" w:hAnsi="Times New Roman" w:cs="Times New Roman"/>
        </w:rPr>
        <w:t>-</w:t>
      </w:r>
      <w:proofErr w:type="spellStart"/>
      <w:r w:rsidR="0070524A" w:rsidRPr="00707F9D">
        <w:rPr>
          <w:rFonts w:ascii="Times New Roman" w:hAnsi="Times New Roman" w:cs="Times New Roman"/>
        </w:rPr>
        <w:t>Estudiantil</w:t>
      </w:r>
      <w:proofErr w:type="spellEnd"/>
      <w:r w:rsidR="00F3611D" w:rsidRPr="00707F9D">
        <w:rPr>
          <w:rFonts w:ascii="Times New Roman" w:hAnsi="Times New Roman" w:cs="Times New Roman"/>
        </w:rPr>
        <w:t xml:space="preserve">, </w:t>
      </w:r>
      <w:proofErr w:type="spellStart"/>
      <w:r w:rsidR="00F3611D" w:rsidRPr="00707F9D">
        <w:rPr>
          <w:rFonts w:ascii="Times New Roman" w:hAnsi="Times New Roman" w:cs="Times New Roman"/>
        </w:rPr>
        <w:t>Trabajor</w:t>
      </w:r>
      <w:proofErr w:type="spellEnd"/>
      <w:r w:rsidR="00F3611D" w:rsidRPr="00707F9D">
        <w:rPr>
          <w:rFonts w:ascii="Times New Roman" w:hAnsi="Times New Roman" w:cs="Times New Roman"/>
        </w:rPr>
        <w:t xml:space="preserve">/a Social de la Escuela, </w:t>
      </w:r>
      <w:proofErr w:type="spellStart"/>
      <w:r w:rsidR="00F3611D" w:rsidRPr="00707F9D">
        <w:rPr>
          <w:rFonts w:ascii="Times New Roman" w:hAnsi="Times New Roman" w:cs="Times New Roman"/>
        </w:rPr>
        <w:t>Decano</w:t>
      </w:r>
      <w:proofErr w:type="spellEnd"/>
      <w:r w:rsidR="00F3611D" w:rsidRPr="00707F9D">
        <w:rPr>
          <w:rFonts w:ascii="Times New Roman" w:hAnsi="Times New Roman" w:cs="Times New Roman"/>
        </w:rPr>
        <w:t xml:space="preserve"> y </w:t>
      </w:r>
      <w:proofErr w:type="spellStart"/>
      <w:r w:rsidR="00F3611D" w:rsidRPr="00707F9D">
        <w:rPr>
          <w:rFonts w:ascii="Times New Roman" w:hAnsi="Times New Roman" w:cs="Times New Roman"/>
        </w:rPr>
        <w:t>Asistente</w:t>
      </w:r>
      <w:proofErr w:type="spellEnd"/>
      <w:r w:rsidR="00F3611D" w:rsidRPr="00707F9D">
        <w:rPr>
          <w:rFonts w:ascii="Times New Roman" w:hAnsi="Times New Roman" w:cs="Times New Roman"/>
        </w:rPr>
        <w:t xml:space="preserve"> de </w:t>
      </w:r>
      <w:proofErr w:type="spellStart"/>
      <w:r w:rsidR="00F3611D" w:rsidRPr="00707F9D">
        <w:rPr>
          <w:rFonts w:ascii="Times New Roman" w:hAnsi="Times New Roman" w:cs="Times New Roman"/>
        </w:rPr>
        <w:t>Decano</w:t>
      </w:r>
      <w:proofErr w:type="spellEnd"/>
      <w:r w:rsidR="00F3611D" w:rsidRPr="00707F9D">
        <w:rPr>
          <w:rFonts w:ascii="Times New Roman" w:hAnsi="Times New Roman" w:cs="Times New Roman"/>
        </w:rPr>
        <w:t xml:space="preserve"> de </w:t>
      </w:r>
      <w:proofErr w:type="spellStart"/>
      <w:r w:rsidR="00F3611D" w:rsidRPr="00707F9D">
        <w:rPr>
          <w:rFonts w:ascii="Times New Roman" w:hAnsi="Times New Roman" w:cs="Times New Roman"/>
        </w:rPr>
        <w:t>Estudiantes</w:t>
      </w:r>
      <w:proofErr w:type="spellEnd"/>
      <w:r w:rsidR="00F3611D" w:rsidRPr="00707F9D">
        <w:rPr>
          <w:rFonts w:ascii="Times New Roman" w:hAnsi="Times New Roman" w:cs="Times New Roman"/>
        </w:rPr>
        <w:t xml:space="preserve">, </w:t>
      </w:r>
      <w:proofErr w:type="spellStart"/>
      <w:r w:rsidR="00F3611D" w:rsidRPr="00707F9D">
        <w:rPr>
          <w:rFonts w:ascii="Times New Roman" w:hAnsi="Times New Roman" w:cs="Times New Roman"/>
        </w:rPr>
        <w:t>Clínica</w:t>
      </w:r>
      <w:proofErr w:type="spellEnd"/>
      <w:r w:rsidR="00F3611D" w:rsidRPr="00707F9D">
        <w:rPr>
          <w:rFonts w:ascii="Times New Roman" w:hAnsi="Times New Roman" w:cs="Times New Roman"/>
        </w:rPr>
        <w:t xml:space="preserve"> de </w:t>
      </w:r>
      <w:proofErr w:type="spellStart"/>
      <w:r w:rsidR="00F3611D" w:rsidRPr="00707F9D">
        <w:rPr>
          <w:rFonts w:ascii="Times New Roman" w:hAnsi="Times New Roman" w:cs="Times New Roman"/>
        </w:rPr>
        <w:t>Salud</w:t>
      </w:r>
      <w:proofErr w:type="spellEnd"/>
      <w:r w:rsidR="00F3611D" w:rsidRPr="00707F9D">
        <w:rPr>
          <w:rFonts w:ascii="Times New Roman" w:hAnsi="Times New Roman" w:cs="Times New Roman"/>
        </w:rPr>
        <w:t xml:space="preserve"> </w:t>
      </w:r>
      <w:proofErr w:type="spellStart"/>
      <w:r w:rsidR="00F3611D" w:rsidRPr="00707F9D">
        <w:rPr>
          <w:rFonts w:ascii="Times New Roman" w:hAnsi="Times New Roman" w:cs="Times New Roman"/>
        </w:rPr>
        <w:t>Basada</w:t>
      </w:r>
      <w:proofErr w:type="spellEnd"/>
      <w:r w:rsidR="00F3611D" w:rsidRPr="00707F9D">
        <w:rPr>
          <w:rFonts w:ascii="Times New Roman" w:hAnsi="Times New Roman" w:cs="Times New Roman"/>
        </w:rPr>
        <w:t xml:space="preserve"> </w:t>
      </w:r>
      <w:proofErr w:type="spellStart"/>
      <w:r w:rsidR="00F3611D" w:rsidRPr="00707F9D">
        <w:rPr>
          <w:rFonts w:ascii="Times New Roman" w:hAnsi="Times New Roman" w:cs="Times New Roman"/>
        </w:rPr>
        <w:t>en</w:t>
      </w:r>
      <w:proofErr w:type="spellEnd"/>
      <w:r w:rsidR="00F3611D" w:rsidRPr="00707F9D">
        <w:rPr>
          <w:rFonts w:ascii="Times New Roman" w:hAnsi="Times New Roman" w:cs="Times New Roman"/>
        </w:rPr>
        <w:t xml:space="preserve"> la Escuela (</w:t>
      </w:r>
      <w:r w:rsidR="009E66DC">
        <w:rPr>
          <w:rFonts w:ascii="Times New Roman" w:hAnsi="Times New Roman" w:cs="Times New Roman"/>
        </w:rPr>
        <w:t xml:space="preserve">SBHC por sus </w:t>
      </w:r>
      <w:proofErr w:type="spellStart"/>
      <w:r w:rsidR="009E66DC">
        <w:rPr>
          <w:rFonts w:ascii="Times New Roman" w:hAnsi="Times New Roman" w:cs="Times New Roman"/>
        </w:rPr>
        <w:t>siglas</w:t>
      </w:r>
      <w:proofErr w:type="spellEnd"/>
      <w:r w:rsidR="009E66DC">
        <w:rPr>
          <w:rFonts w:ascii="Times New Roman" w:hAnsi="Times New Roman" w:cs="Times New Roman"/>
        </w:rPr>
        <w:t xml:space="preserve"> </w:t>
      </w:r>
      <w:proofErr w:type="spellStart"/>
      <w:r w:rsidR="009E66DC">
        <w:rPr>
          <w:rFonts w:ascii="Times New Roman" w:hAnsi="Times New Roman" w:cs="Times New Roman"/>
        </w:rPr>
        <w:t>en</w:t>
      </w:r>
      <w:proofErr w:type="spellEnd"/>
      <w:r w:rsidR="009E66DC">
        <w:rPr>
          <w:rFonts w:ascii="Times New Roman" w:hAnsi="Times New Roman" w:cs="Times New Roman"/>
        </w:rPr>
        <w:t xml:space="preserve"> </w:t>
      </w:r>
      <w:proofErr w:type="spellStart"/>
      <w:r w:rsidR="009E66DC">
        <w:rPr>
          <w:rFonts w:ascii="Times New Roman" w:hAnsi="Times New Roman" w:cs="Times New Roman"/>
        </w:rPr>
        <w:t>inglés</w:t>
      </w:r>
      <w:proofErr w:type="spellEnd"/>
      <w:r w:rsidR="009E66DC">
        <w:rPr>
          <w:rFonts w:ascii="Times New Roman" w:hAnsi="Times New Roman" w:cs="Times New Roman"/>
        </w:rPr>
        <w:t>).</w:t>
      </w:r>
    </w:p>
    <w:p w14:paraId="5B519A95" w14:textId="77777777" w:rsidR="00F3611D" w:rsidRPr="00707F9D" w:rsidRDefault="00F3611D" w:rsidP="00516221">
      <w:pPr>
        <w:rPr>
          <w:rFonts w:ascii="Times New Roman" w:hAnsi="Times New Roman" w:cs="Times New Roman"/>
        </w:rPr>
      </w:pPr>
    </w:p>
    <w:p w14:paraId="085CB3E8" w14:textId="68D2C7BF" w:rsidR="00F3611D" w:rsidRPr="00707F9D" w:rsidRDefault="006B312F" w:rsidP="00516221">
      <w:pPr>
        <w:rPr>
          <w:rFonts w:ascii="Times New Roman" w:hAnsi="Times New Roman" w:cs="Times New Roman"/>
        </w:rPr>
      </w:pPr>
      <w:proofErr w:type="spellStart"/>
      <w:r w:rsidRPr="00707F9D">
        <w:rPr>
          <w:rFonts w:ascii="Times New Roman" w:hAnsi="Times New Roman" w:cs="Times New Roman"/>
        </w:rPr>
        <w:t>Después</w:t>
      </w:r>
      <w:proofErr w:type="spellEnd"/>
      <w:r w:rsidRPr="00707F9D">
        <w:rPr>
          <w:rFonts w:ascii="Times New Roman" w:hAnsi="Times New Roman" w:cs="Times New Roman"/>
        </w:rPr>
        <w:t xml:space="preserve"> de una </w:t>
      </w:r>
      <w:proofErr w:type="spellStart"/>
      <w:r w:rsidRPr="00707F9D">
        <w:rPr>
          <w:rFonts w:ascii="Times New Roman" w:hAnsi="Times New Roman" w:cs="Times New Roman"/>
        </w:rPr>
        <w:t>evaluación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inicial</w:t>
      </w:r>
      <w:proofErr w:type="spellEnd"/>
      <w:r w:rsidRPr="00707F9D">
        <w:rPr>
          <w:rFonts w:ascii="Times New Roman" w:hAnsi="Times New Roman" w:cs="Times New Roman"/>
        </w:rPr>
        <w:t xml:space="preserve"> por el </w:t>
      </w:r>
      <w:proofErr w:type="spellStart"/>
      <w:r w:rsidRPr="00707F9D">
        <w:rPr>
          <w:rFonts w:ascii="Times New Roman" w:hAnsi="Times New Roman" w:cs="Times New Roman"/>
        </w:rPr>
        <w:t>equipo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apoyo</w:t>
      </w:r>
      <w:proofErr w:type="spellEnd"/>
      <w:r w:rsidRPr="00707F9D">
        <w:rPr>
          <w:rFonts w:ascii="Times New Roman" w:hAnsi="Times New Roman" w:cs="Times New Roman"/>
        </w:rPr>
        <w:t xml:space="preserve"> de RFK/ </w:t>
      </w:r>
      <w:proofErr w:type="spellStart"/>
      <w:r w:rsidRPr="00707F9D">
        <w:rPr>
          <w:rFonts w:ascii="Times New Roman" w:hAnsi="Times New Roman" w:cs="Times New Roman"/>
        </w:rPr>
        <w:t>equipo</w:t>
      </w:r>
      <w:proofErr w:type="spellEnd"/>
      <w:r w:rsidRPr="00707F9D">
        <w:rPr>
          <w:rFonts w:ascii="Times New Roman" w:hAnsi="Times New Roman" w:cs="Times New Roman"/>
        </w:rPr>
        <w:t xml:space="preserve"> de IE</w:t>
      </w:r>
      <w:r w:rsidR="00291556">
        <w:rPr>
          <w:rFonts w:ascii="Times New Roman" w:hAnsi="Times New Roman" w:cs="Times New Roman"/>
        </w:rPr>
        <w:t xml:space="preserve">P, los </w:t>
      </w:r>
      <w:proofErr w:type="spellStart"/>
      <w:r w:rsidR="00291556">
        <w:rPr>
          <w:rFonts w:ascii="Times New Roman" w:hAnsi="Times New Roman" w:cs="Times New Roman"/>
        </w:rPr>
        <w:t>estudiantes</w:t>
      </w:r>
      <w:proofErr w:type="spellEnd"/>
      <w:r w:rsidR="00291556">
        <w:rPr>
          <w:rFonts w:ascii="Times New Roman" w:hAnsi="Times New Roman" w:cs="Times New Roman"/>
        </w:rPr>
        <w:t xml:space="preserve"> </w:t>
      </w:r>
      <w:proofErr w:type="spellStart"/>
      <w:r w:rsidR="00291556">
        <w:rPr>
          <w:rFonts w:ascii="Times New Roman" w:hAnsi="Times New Roman" w:cs="Times New Roman"/>
        </w:rPr>
        <w:t>tienen</w:t>
      </w:r>
      <w:proofErr w:type="spellEnd"/>
      <w:r w:rsidR="00291556">
        <w:rPr>
          <w:rFonts w:ascii="Times New Roman" w:hAnsi="Times New Roman" w:cs="Times New Roman"/>
        </w:rPr>
        <w:t xml:space="preserve"> </w:t>
      </w:r>
      <w:proofErr w:type="spellStart"/>
      <w:r w:rsidR="00291556">
        <w:rPr>
          <w:rFonts w:ascii="Times New Roman" w:hAnsi="Times New Roman" w:cs="Times New Roman"/>
        </w:rPr>
        <w:t>acceso</w:t>
      </w:r>
      <w:proofErr w:type="spellEnd"/>
      <w:r w:rsidR="00291556">
        <w:rPr>
          <w:rFonts w:ascii="Times New Roman" w:hAnsi="Times New Roman" w:cs="Times New Roman"/>
        </w:rPr>
        <w:t xml:space="preserve"> a</w:t>
      </w:r>
      <w:r w:rsidRPr="00707F9D">
        <w:rPr>
          <w:rFonts w:ascii="Times New Roman" w:hAnsi="Times New Roman" w:cs="Times New Roman"/>
        </w:rPr>
        <w:t xml:space="preserve">l </w:t>
      </w:r>
      <w:proofErr w:type="spellStart"/>
      <w:r w:rsidRPr="00707F9D">
        <w:rPr>
          <w:rFonts w:ascii="Times New Roman" w:hAnsi="Times New Roman" w:cs="Times New Roman"/>
        </w:rPr>
        <w:t>psicólogo</w:t>
      </w:r>
      <w:proofErr w:type="spellEnd"/>
      <w:r w:rsidRPr="00707F9D">
        <w:rPr>
          <w:rFonts w:ascii="Times New Roman" w:hAnsi="Times New Roman" w:cs="Times New Roman"/>
        </w:rPr>
        <w:t xml:space="preserve"> de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, y/o </w:t>
      </w:r>
      <w:proofErr w:type="spellStart"/>
      <w:r w:rsidRPr="00707F9D">
        <w:rPr>
          <w:rFonts w:ascii="Times New Roman" w:hAnsi="Times New Roman" w:cs="Times New Roman"/>
        </w:rPr>
        <w:t>trabajadores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sociales</w:t>
      </w:r>
      <w:proofErr w:type="spellEnd"/>
      <w:r w:rsidRPr="00707F9D">
        <w:rPr>
          <w:rFonts w:ascii="Times New Roman" w:hAnsi="Times New Roman" w:cs="Times New Roman"/>
        </w:rPr>
        <w:t xml:space="preserve">. La </w:t>
      </w:r>
      <w:proofErr w:type="spellStart"/>
      <w:r w:rsidRPr="00707F9D">
        <w:rPr>
          <w:rFonts w:ascii="Times New Roman" w:hAnsi="Times New Roman" w:cs="Times New Roman"/>
        </w:rPr>
        <w:t>escuela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también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proporciona</w:t>
      </w:r>
      <w:proofErr w:type="spellEnd"/>
      <w:r w:rsidRPr="00707F9D">
        <w:rPr>
          <w:rFonts w:ascii="Times New Roman" w:hAnsi="Times New Roman" w:cs="Times New Roman"/>
        </w:rPr>
        <w:t xml:space="preserve"> la </w:t>
      </w:r>
      <w:proofErr w:type="spellStart"/>
      <w:r w:rsidRPr="00707F9D">
        <w:rPr>
          <w:rFonts w:ascii="Times New Roman" w:hAnsi="Times New Roman" w:cs="Times New Roman"/>
        </w:rPr>
        <w:t>prueba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educación</w:t>
      </w:r>
      <w:proofErr w:type="spellEnd"/>
      <w:r w:rsidRPr="00707F9D">
        <w:rPr>
          <w:rFonts w:ascii="Times New Roman" w:hAnsi="Times New Roman" w:cs="Times New Roman"/>
        </w:rPr>
        <w:t xml:space="preserve"> especial, la </w:t>
      </w:r>
      <w:proofErr w:type="spellStart"/>
      <w:r w:rsidRPr="00707F9D">
        <w:rPr>
          <w:rFonts w:ascii="Times New Roman" w:hAnsi="Times New Roman" w:cs="Times New Roman"/>
        </w:rPr>
        <w:t>evaluación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manejo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casos</w:t>
      </w:r>
      <w:proofErr w:type="spellEnd"/>
      <w:r w:rsidRPr="00707F9D">
        <w:rPr>
          <w:rFonts w:ascii="Times New Roman" w:hAnsi="Times New Roman" w:cs="Times New Roman"/>
        </w:rPr>
        <w:t xml:space="preserve">, y </w:t>
      </w:r>
      <w:proofErr w:type="spellStart"/>
      <w:r w:rsidRPr="00707F9D">
        <w:rPr>
          <w:rFonts w:ascii="Times New Roman" w:hAnsi="Times New Roman" w:cs="Times New Roman"/>
        </w:rPr>
        <w:t>prestación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servicio</w:t>
      </w:r>
      <w:proofErr w:type="spellEnd"/>
      <w:r w:rsidRPr="00707F9D">
        <w:rPr>
          <w:rFonts w:ascii="Times New Roman" w:hAnsi="Times New Roman" w:cs="Times New Roman"/>
        </w:rPr>
        <w:t xml:space="preserve">. </w:t>
      </w:r>
      <w:proofErr w:type="spellStart"/>
      <w:r w:rsidRPr="00707F9D">
        <w:rPr>
          <w:rFonts w:ascii="Times New Roman" w:hAnsi="Times New Roman" w:cs="Times New Roman"/>
        </w:rPr>
        <w:t>Además</w:t>
      </w:r>
      <w:proofErr w:type="spellEnd"/>
      <w:r w:rsidRPr="00707F9D">
        <w:rPr>
          <w:rFonts w:ascii="Times New Roman" w:hAnsi="Times New Roman" w:cs="Times New Roman"/>
        </w:rPr>
        <w:t xml:space="preserve">, se </w:t>
      </w:r>
      <w:proofErr w:type="spellStart"/>
      <w:r w:rsidRPr="00707F9D">
        <w:rPr>
          <w:rFonts w:ascii="Times New Roman" w:hAnsi="Times New Roman" w:cs="Times New Roman"/>
        </w:rPr>
        <w:t>pueden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hacer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remisiones</w:t>
      </w:r>
      <w:proofErr w:type="spellEnd"/>
      <w:r w:rsidRPr="00707F9D">
        <w:rPr>
          <w:rFonts w:ascii="Times New Roman" w:hAnsi="Times New Roman" w:cs="Times New Roman"/>
        </w:rPr>
        <w:t xml:space="preserve"> a </w:t>
      </w:r>
      <w:proofErr w:type="spellStart"/>
      <w:r w:rsidRPr="00707F9D">
        <w:rPr>
          <w:rFonts w:ascii="Times New Roman" w:hAnsi="Times New Roman" w:cs="Times New Roman"/>
        </w:rPr>
        <w:t>consejería</w:t>
      </w:r>
      <w:proofErr w:type="spellEnd"/>
      <w:r w:rsidRPr="00707F9D">
        <w:rPr>
          <w:rFonts w:ascii="Times New Roman" w:hAnsi="Times New Roman" w:cs="Times New Roman"/>
        </w:rPr>
        <w:t xml:space="preserve"> </w:t>
      </w:r>
      <w:proofErr w:type="spellStart"/>
      <w:r w:rsidRPr="00707F9D">
        <w:rPr>
          <w:rFonts w:ascii="Times New Roman" w:hAnsi="Times New Roman" w:cs="Times New Roman"/>
        </w:rPr>
        <w:t>independiente</w:t>
      </w:r>
      <w:proofErr w:type="spellEnd"/>
      <w:r w:rsidRPr="00707F9D">
        <w:rPr>
          <w:rFonts w:ascii="Times New Roman" w:hAnsi="Times New Roman" w:cs="Times New Roman"/>
        </w:rPr>
        <w:t xml:space="preserve">, </w:t>
      </w:r>
      <w:proofErr w:type="spellStart"/>
      <w:r w:rsidRPr="00707F9D">
        <w:rPr>
          <w:rFonts w:ascii="Times New Roman" w:hAnsi="Times New Roman" w:cs="Times New Roman"/>
        </w:rPr>
        <w:t>servicios</w:t>
      </w:r>
      <w:proofErr w:type="spellEnd"/>
      <w:r w:rsidRPr="00707F9D">
        <w:rPr>
          <w:rFonts w:ascii="Times New Roman" w:hAnsi="Times New Roman" w:cs="Times New Roman"/>
        </w:rPr>
        <w:t xml:space="preserve"> de </w:t>
      </w:r>
      <w:proofErr w:type="spellStart"/>
      <w:r w:rsidRPr="00707F9D">
        <w:rPr>
          <w:rFonts w:ascii="Times New Roman" w:hAnsi="Times New Roman" w:cs="Times New Roman"/>
        </w:rPr>
        <w:t>evaluación</w:t>
      </w:r>
      <w:proofErr w:type="spellEnd"/>
      <w:r w:rsidRPr="00707F9D">
        <w:rPr>
          <w:rFonts w:ascii="Times New Roman" w:hAnsi="Times New Roman" w:cs="Times New Roman"/>
        </w:rPr>
        <w:t xml:space="preserve"> y </w:t>
      </w:r>
      <w:proofErr w:type="spellStart"/>
      <w:r w:rsidRPr="00707F9D">
        <w:rPr>
          <w:rFonts w:ascii="Times New Roman" w:hAnsi="Times New Roman" w:cs="Times New Roman"/>
        </w:rPr>
        <w:t>psiquiátrico</w:t>
      </w:r>
      <w:r w:rsidR="008527FA" w:rsidRPr="00707F9D">
        <w:rPr>
          <w:rFonts w:ascii="Times New Roman" w:hAnsi="Times New Roman" w:cs="Times New Roman"/>
        </w:rPr>
        <w:t>s</w:t>
      </w:r>
      <w:proofErr w:type="spellEnd"/>
      <w:r w:rsidR="008527FA" w:rsidRPr="00707F9D">
        <w:rPr>
          <w:rFonts w:ascii="Times New Roman" w:hAnsi="Times New Roman" w:cs="Times New Roman"/>
        </w:rPr>
        <w:t>.</w:t>
      </w:r>
    </w:p>
    <w:p w14:paraId="38851803" w14:textId="77777777" w:rsidR="001C0788" w:rsidRPr="001C0788" w:rsidRDefault="001C0788" w:rsidP="001C0788">
      <w:pPr>
        <w:rPr>
          <w:sz w:val="20"/>
          <w:szCs w:val="20"/>
        </w:rPr>
      </w:pPr>
    </w:p>
    <w:sectPr w:rsidR="001C0788" w:rsidRPr="001C0788" w:rsidSect="009031F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C3B7" w14:textId="77777777" w:rsidR="0068529B" w:rsidRDefault="0068529B" w:rsidP="00524795">
      <w:r>
        <w:separator/>
      </w:r>
    </w:p>
  </w:endnote>
  <w:endnote w:type="continuationSeparator" w:id="0">
    <w:p w14:paraId="7F1F86A9" w14:textId="77777777" w:rsidR="0068529B" w:rsidRDefault="0068529B" w:rsidP="0052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0E81" w14:textId="77777777" w:rsidR="0068529B" w:rsidRDefault="0068529B" w:rsidP="00A37D3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A556AD" w14:textId="77777777" w:rsidR="0068529B" w:rsidRDefault="00685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DD99" w14:textId="0691DEDB" w:rsidR="0068529B" w:rsidRDefault="0068529B" w:rsidP="00A37D3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67B95ABC" w14:textId="77777777" w:rsidR="0068529B" w:rsidRDefault="00685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F70F" w14:textId="77777777" w:rsidR="0068529B" w:rsidRDefault="0068529B" w:rsidP="00524795">
      <w:r>
        <w:separator/>
      </w:r>
    </w:p>
  </w:footnote>
  <w:footnote w:type="continuationSeparator" w:id="0">
    <w:p w14:paraId="06E67672" w14:textId="77777777" w:rsidR="0068529B" w:rsidRDefault="0068529B" w:rsidP="0052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BD1"/>
    <w:multiLevelType w:val="hybridMultilevel"/>
    <w:tmpl w:val="20E8D1E4"/>
    <w:lvl w:ilvl="0" w:tplc="A336F5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D43E85"/>
    <w:multiLevelType w:val="hybridMultilevel"/>
    <w:tmpl w:val="0B866DE6"/>
    <w:lvl w:ilvl="0" w:tplc="76D8DC3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57E"/>
    <w:multiLevelType w:val="hybridMultilevel"/>
    <w:tmpl w:val="8E38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2BD8"/>
    <w:multiLevelType w:val="hybridMultilevel"/>
    <w:tmpl w:val="E2EC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53B"/>
    <w:multiLevelType w:val="hybridMultilevel"/>
    <w:tmpl w:val="CE88DAD2"/>
    <w:lvl w:ilvl="0" w:tplc="FF5281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F27B3B"/>
    <w:multiLevelType w:val="hybridMultilevel"/>
    <w:tmpl w:val="44C2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10B1"/>
    <w:multiLevelType w:val="hybridMultilevel"/>
    <w:tmpl w:val="B33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9432D"/>
    <w:multiLevelType w:val="hybridMultilevel"/>
    <w:tmpl w:val="C25CD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873604"/>
    <w:multiLevelType w:val="hybridMultilevel"/>
    <w:tmpl w:val="FD92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61D7C"/>
    <w:multiLevelType w:val="hybridMultilevel"/>
    <w:tmpl w:val="B63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71459"/>
    <w:multiLevelType w:val="hybridMultilevel"/>
    <w:tmpl w:val="950A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225FE"/>
    <w:multiLevelType w:val="hybridMultilevel"/>
    <w:tmpl w:val="F8046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A026B"/>
    <w:multiLevelType w:val="hybridMultilevel"/>
    <w:tmpl w:val="46FEC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0628"/>
    <w:multiLevelType w:val="hybridMultilevel"/>
    <w:tmpl w:val="D756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71ED9"/>
    <w:multiLevelType w:val="hybridMultilevel"/>
    <w:tmpl w:val="E47CEE56"/>
    <w:lvl w:ilvl="0" w:tplc="39F4B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1123E"/>
    <w:multiLevelType w:val="hybridMultilevel"/>
    <w:tmpl w:val="DA685D2A"/>
    <w:lvl w:ilvl="0" w:tplc="A68E25D2">
      <w:start w:val="1"/>
      <w:numFmt w:val="decimal"/>
      <w:pStyle w:val="Heading4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573269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DE75E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26E9"/>
    <w:multiLevelType w:val="hybridMultilevel"/>
    <w:tmpl w:val="9BB2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F7AE7"/>
    <w:multiLevelType w:val="hybridMultilevel"/>
    <w:tmpl w:val="F8D6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245DD"/>
    <w:multiLevelType w:val="hybridMultilevel"/>
    <w:tmpl w:val="918E70BC"/>
    <w:lvl w:ilvl="0" w:tplc="9ACACD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93927"/>
    <w:multiLevelType w:val="hybridMultilevel"/>
    <w:tmpl w:val="AD1E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0360A"/>
    <w:multiLevelType w:val="hybridMultilevel"/>
    <w:tmpl w:val="CF8CE19A"/>
    <w:lvl w:ilvl="0" w:tplc="874A9CBC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A7DCB"/>
    <w:multiLevelType w:val="hybridMultilevel"/>
    <w:tmpl w:val="55982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4847CA"/>
    <w:multiLevelType w:val="hybridMultilevel"/>
    <w:tmpl w:val="A2ECB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01A0D"/>
    <w:multiLevelType w:val="hybridMultilevel"/>
    <w:tmpl w:val="6F1C03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349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9ACA4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04034"/>
    <w:multiLevelType w:val="hybridMultilevel"/>
    <w:tmpl w:val="87DCAC3E"/>
    <w:lvl w:ilvl="0" w:tplc="7756BDB4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C05C5"/>
    <w:multiLevelType w:val="hybridMultilevel"/>
    <w:tmpl w:val="B4F82E10"/>
    <w:lvl w:ilvl="0" w:tplc="AC1C1ACE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24"/>
  </w:num>
  <w:num w:numId="8">
    <w:abstractNumId w:val="15"/>
  </w:num>
  <w:num w:numId="9">
    <w:abstractNumId w:val="6"/>
  </w:num>
  <w:num w:numId="10">
    <w:abstractNumId w:val="3"/>
  </w:num>
  <w:num w:numId="11">
    <w:abstractNumId w:val="17"/>
  </w:num>
  <w:num w:numId="12">
    <w:abstractNumId w:val="4"/>
  </w:num>
  <w:num w:numId="13">
    <w:abstractNumId w:val="2"/>
  </w:num>
  <w:num w:numId="14">
    <w:abstractNumId w:val="8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4"/>
  </w:num>
  <w:num w:numId="20">
    <w:abstractNumId w:val="25"/>
  </w:num>
  <w:num w:numId="21">
    <w:abstractNumId w:val="18"/>
  </w:num>
  <w:num w:numId="22">
    <w:abstractNumId w:val="16"/>
  </w:num>
  <w:num w:numId="23">
    <w:abstractNumId w:val="5"/>
  </w:num>
  <w:num w:numId="24">
    <w:abstractNumId w:val="19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42"/>
    <w:rsid w:val="000006C1"/>
    <w:rsid w:val="00004BFE"/>
    <w:rsid w:val="00006B53"/>
    <w:rsid w:val="00010AE0"/>
    <w:rsid w:val="0001248E"/>
    <w:rsid w:val="00023672"/>
    <w:rsid w:val="00023DC2"/>
    <w:rsid w:val="00026B83"/>
    <w:rsid w:val="00030B52"/>
    <w:rsid w:val="00031822"/>
    <w:rsid w:val="00033414"/>
    <w:rsid w:val="00033474"/>
    <w:rsid w:val="00041F08"/>
    <w:rsid w:val="000511D2"/>
    <w:rsid w:val="00054E58"/>
    <w:rsid w:val="00060C91"/>
    <w:rsid w:val="00060F19"/>
    <w:rsid w:val="00062794"/>
    <w:rsid w:val="00063864"/>
    <w:rsid w:val="00064AC0"/>
    <w:rsid w:val="00065868"/>
    <w:rsid w:val="000714D1"/>
    <w:rsid w:val="00072BA3"/>
    <w:rsid w:val="00073F94"/>
    <w:rsid w:val="0007519D"/>
    <w:rsid w:val="000761E4"/>
    <w:rsid w:val="000766D2"/>
    <w:rsid w:val="000775C5"/>
    <w:rsid w:val="00083C7E"/>
    <w:rsid w:val="00084CF9"/>
    <w:rsid w:val="0008528C"/>
    <w:rsid w:val="000860D2"/>
    <w:rsid w:val="00087A97"/>
    <w:rsid w:val="00087EBC"/>
    <w:rsid w:val="0009402D"/>
    <w:rsid w:val="00095354"/>
    <w:rsid w:val="000A50AD"/>
    <w:rsid w:val="000A7995"/>
    <w:rsid w:val="000B03B7"/>
    <w:rsid w:val="000B2A28"/>
    <w:rsid w:val="000B2EB1"/>
    <w:rsid w:val="000B65DC"/>
    <w:rsid w:val="000B6D0C"/>
    <w:rsid w:val="000B77D5"/>
    <w:rsid w:val="000C3E3E"/>
    <w:rsid w:val="000C7F16"/>
    <w:rsid w:val="000D3697"/>
    <w:rsid w:val="000D6E84"/>
    <w:rsid w:val="000D6F82"/>
    <w:rsid w:val="000E0478"/>
    <w:rsid w:val="000E2642"/>
    <w:rsid w:val="000E4994"/>
    <w:rsid w:val="000E5027"/>
    <w:rsid w:val="000E61A9"/>
    <w:rsid w:val="000E65CB"/>
    <w:rsid w:val="000F04BF"/>
    <w:rsid w:val="000F2BD3"/>
    <w:rsid w:val="000F3989"/>
    <w:rsid w:val="000F44E4"/>
    <w:rsid w:val="001024DF"/>
    <w:rsid w:val="00105AA8"/>
    <w:rsid w:val="00107752"/>
    <w:rsid w:val="00127788"/>
    <w:rsid w:val="00130AD9"/>
    <w:rsid w:val="001328A4"/>
    <w:rsid w:val="00133CCE"/>
    <w:rsid w:val="0013496C"/>
    <w:rsid w:val="00137719"/>
    <w:rsid w:val="00137EAD"/>
    <w:rsid w:val="00137F11"/>
    <w:rsid w:val="0014361E"/>
    <w:rsid w:val="00152A4E"/>
    <w:rsid w:val="001567FA"/>
    <w:rsid w:val="00161E43"/>
    <w:rsid w:val="001632C0"/>
    <w:rsid w:val="00163E5D"/>
    <w:rsid w:val="001657EC"/>
    <w:rsid w:val="001704AD"/>
    <w:rsid w:val="0017260B"/>
    <w:rsid w:val="001737C0"/>
    <w:rsid w:val="001743E3"/>
    <w:rsid w:val="00176B2F"/>
    <w:rsid w:val="001819CD"/>
    <w:rsid w:val="0019004A"/>
    <w:rsid w:val="001936AB"/>
    <w:rsid w:val="00194D86"/>
    <w:rsid w:val="001A171A"/>
    <w:rsid w:val="001B0957"/>
    <w:rsid w:val="001B106F"/>
    <w:rsid w:val="001B1A29"/>
    <w:rsid w:val="001B2409"/>
    <w:rsid w:val="001B3B78"/>
    <w:rsid w:val="001B7808"/>
    <w:rsid w:val="001C0788"/>
    <w:rsid w:val="001C22B9"/>
    <w:rsid w:val="001C2A94"/>
    <w:rsid w:val="001C3ACF"/>
    <w:rsid w:val="001C6EC9"/>
    <w:rsid w:val="001C727C"/>
    <w:rsid w:val="001C79F3"/>
    <w:rsid w:val="001D0605"/>
    <w:rsid w:val="001D406D"/>
    <w:rsid w:val="001D5160"/>
    <w:rsid w:val="001D6654"/>
    <w:rsid w:val="001E5ED6"/>
    <w:rsid w:val="001F136D"/>
    <w:rsid w:val="001F3C98"/>
    <w:rsid w:val="001F5187"/>
    <w:rsid w:val="001F61D5"/>
    <w:rsid w:val="001F76E5"/>
    <w:rsid w:val="0020199C"/>
    <w:rsid w:val="00202FEF"/>
    <w:rsid w:val="0020502B"/>
    <w:rsid w:val="00213E95"/>
    <w:rsid w:val="0021556B"/>
    <w:rsid w:val="0022146A"/>
    <w:rsid w:val="002214C3"/>
    <w:rsid w:val="00223242"/>
    <w:rsid w:val="002241CC"/>
    <w:rsid w:val="002245D9"/>
    <w:rsid w:val="002249FB"/>
    <w:rsid w:val="002278C7"/>
    <w:rsid w:val="00230214"/>
    <w:rsid w:val="0023034F"/>
    <w:rsid w:val="002304AA"/>
    <w:rsid w:val="0023145C"/>
    <w:rsid w:val="002377EB"/>
    <w:rsid w:val="00242410"/>
    <w:rsid w:val="0024285F"/>
    <w:rsid w:val="00247C52"/>
    <w:rsid w:val="00252C42"/>
    <w:rsid w:val="00253474"/>
    <w:rsid w:val="002608A2"/>
    <w:rsid w:val="00260B0A"/>
    <w:rsid w:val="00260D54"/>
    <w:rsid w:val="0026129A"/>
    <w:rsid w:val="0026591B"/>
    <w:rsid w:val="00266811"/>
    <w:rsid w:val="002674FF"/>
    <w:rsid w:val="0027134F"/>
    <w:rsid w:val="00272D34"/>
    <w:rsid w:val="002827AF"/>
    <w:rsid w:val="00284385"/>
    <w:rsid w:val="0028735C"/>
    <w:rsid w:val="00290210"/>
    <w:rsid w:val="002903BF"/>
    <w:rsid w:val="00291556"/>
    <w:rsid w:val="002A1E78"/>
    <w:rsid w:val="002A6A59"/>
    <w:rsid w:val="002B1767"/>
    <w:rsid w:val="002B1F4B"/>
    <w:rsid w:val="002C0409"/>
    <w:rsid w:val="002C2D43"/>
    <w:rsid w:val="002C62F4"/>
    <w:rsid w:val="002C7E18"/>
    <w:rsid w:val="002D0F38"/>
    <w:rsid w:val="002D7268"/>
    <w:rsid w:val="002E31E5"/>
    <w:rsid w:val="002E760A"/>
    <w:rsid w:val="002F22F5"/>
    <w:rsid w:val="002F4F1A"/>
    <w:rsid w:val="00307286"/>
    <w:rsid w:val="00311660"/>
    <w:rsid w:val="003149BB"/>
    <w:rsid w:val="00316C0C"/>
    <w:rsid w:val="003211DD"/>
    <w:rsid w:val="0032221A"/>
    <w:rsid w:val="003222A6"/>
    <w:rsid w:val="003243DC"/>
    <w:rsid w:val="00324F2D"/>
    <w:rsid w:val="00325953"/>
    <w:rsid w:val="0032766D"/>
    <w:rsid w:val="00327B7F"/>
    <w:rsid w:val="003309D1"/>
    <w:rsid w:val="00332B9B"/>
    <w:rsid w:val="00334892"/>
    <w:rsid w:val="00341DC3"/>
    <w:rsid w:val="00342303"/>
    <w:rsid w:val="0034681B"/>
    <w:rsid w:val="0034736C"/>
    <w:rsid w:val="00356A41"/>
    <w:rsid w:val="00356A8B"/>
    <w:rsid w:val="00357F25"/>
    <w:rsid w:val="00360FCD"/>
    <w:rsid w:val="0036109F"/>
    <w:rsid w:val="003614AE"/>
    <w:rsid w:val="00361F42"/>
    <w:rsid w:val="0036314B"/>
    <w:rsid w:val="003632E7"/>
    <w:rsid w:val="003639A1"/>
    <w:rsid w:val="00364086"/>
    <w:rsid w:val="0036693D"/>
    <w:rsid w:val="003672A6"/>
    <w:rsid w:val="003720B0"/>
    <w:rsid w:val="00385383"/>
    <w:rsid w:val="00387BB9"/>
    <w:rsid w:val="00387C73"/>
    <w:rsid w:val="00392F1A"/>
    <w:rsid w:val="00395245"/>
    <w:rsid w:val="00395329"/>
    <w:rsid w:val="003A5257"/>
    <w:rsid w:val="003A57E8"/>
    <w:rsid w:val="003A7521"/>
    <w:rsid w:val="003B3642"/>
    <w:rsid w:val="003B69EC"/>
    <w:rsid w:val="003C0D01"/>
    <w:rsid w:val="003C6371"/>
    <w:rsid w:val="003D081A"/>
    <w:rsid w:val="003D112C"/>
    <w:rsid w:val="003D12DF"/>
    <w:rsid w:val="003D738C"/>
    <w:rsid w:val="003E04D8"/>
    <w:rsid w:val="003E2A39"/>
    <w:rsid w:val="003F0E62"/>
    <w:rsid w:val="003F6242"/>
    <w:rsid w:val="00401F1C"/>
    <w:rsid w:val="00403347"/>
    <w:rsid w:val="00404155"/>
    <w:rsid w:val="00404CF6"/>
    <w:rsid w:val="004063AE"/>
    <w:rsid w:val="00406D05"/>
    <w:rsid w:val="00415BAD"/>
    <w:rsid w:val="004167C5"/>
    <w:rsid w:val="00417933"/>
    <w:rsid w:val="00420118"/>
    <w:rsid w:val="00421858"/>
    <w:rsid w:val="00421B00"/>
    <w:rsid w:val="0042638A"/>
    <w:rsid w:val="004268E6"/>
    <w:rsid w:val="00426D2E"/>
    <w:rsid w:val="00430EB3"/>
    <w:rsid w:val="00432202"/>
    <w:rsid w:val="00432FAC"/>
    <w:rsid w:val="004335C9"/>
    <w:rsid w:val="00434042"/>
    <w:rsid w:val="0044081B"/>
    <w:rsid w:val="00442AC3"/>
    <w:rsid w:val="00443651"/>
    <w:rsid w:val="004449E4"/>
    <w:rsid w:val="00447114"/>
    <w:rsid w:val="004473C1"/>
    <w:rsid w:val="004509C5"/>
    <w:rsid w:val="00450EE1"/>
    <w:rsid w:val="004541A4"/>
    <w:rsid w:val="0045751D"/>
    <w:rsid w:val="004576A2"/>
    <w:rsid w:val="0046099B"/>
    <w:rsid w:val="00461CCA"/>
    <w:rsid w:val="004678DF"/>
    <w:rsid w:val="004719C1"/>
    <w:rsid w:val="00471B4E"/>
    <w:rsid w:val="004764B2"/>
    <w:rsid w:val="004773DC"/>
    <w:rsid w:val="00482FA4"/>
    <w:rsid w:val="004830DB"/>
    <w:rsid w:val="004864BF"/>
    <w:rsid w:val="00486553"/>
    <w:rsid w:val="004971B8"/>
    <w:rsid w:val="00497339"/>
    <w:rsid w:val="004A0B89"/>
    <w:rsid w:val="004A0C41"/>
    <w:rsid w:val="004A1C5A"/>
    <w:rsid w:val="004A1E56"/>
    <w:rsid w:val="004A5324"/>
    <w:rsid w:val="004A7523"/>
    <w:rsid w:val="004A7CC9"/>
    <w:rsid w:val="004B0455"/>
    <w:rsid w:val="004B2DF1"/>
    <w:rsid w:val="004B3EBB"/>
    <w:rsid w:val="004C29B2"/>
    <w:rsid w:val="004C45DB"/>
    <w:rsid w:val="004D094A"/>
    <w:rsid w:val="004D1854"/>
    <w:rsid w:val="004D273B"/>
    <w:rsid w:val="004E1BDD"/>
    <w:rsid w:val="004E26B1"/>
    <w:rsid w:val="004E6873"/>
    <w:rsid w:val="004E79CF"/>
    <w:rsid w:val="004F0C23"/>
    <w:rsid w:val="004F55DC"/>
    <w:rsid w:val="004F6D87"/>
    <w:rsid w:val="004F721D"/>
    <w:rsid w:val="004F75E9"/>
    <w:rsid w:val="00506A58"/>
    <w:rsid w:val="00506E29"/>
    <w:rsid w:val="00510A49"/>
    <w:rsid w:val="00514727"/>
    <w:rsid w:val="00515695"/>
    <w:rsid w:val="00516221"/>
    <w:rsid w:val="00517816"/>
    <w:rsid w:val="0052060C"/>
    <w:rsid w:val="005245D1"/>
    <w:rsid w:val="00524795"/>
    <w:rsid w:val="005247AA"/>
    <w:rsid w:val="0053119F"/>
    <w:rsid w:val="0053399F"/>
    <w:rsid w:val="0053774B"/>
    <w:rsid w:val="0053793F"/>
    <w:rsid w:val="005410B9"/>
    <w:rsid w:val="005453B9"/>
    <w:rsid w:val="00552624"/>
    <w:rsid w:val="005534F7"/>
    <w:rsid w:val="00560541"/>
    <w:rsid w:val="0056190C"/>
    <w:rsid w:val="00561938"/>
    <w:rsid w:val="00562ED6"/>
    <w:rsid w:val="00564843"/>
    <w:rsid w:val="00565330"/>
    <w:rsid w:val="00566ED6"/>
    <w:rsid w:val="0057166B"/>
    <w:rsid w:val="005729F9"/>
    <w:rsid w:val="00580BF2"/>
    <w:rsid w:val="0058132B"/>
    <w:rsid w:val="00582B72"/>
    <w:rsid w:val="00584278"/>
    <w:rsid w:val="00584A45"/>
    <w:rsid w:val="00585048"/>
    <w:rsid w:val="005874F0"/>
    <w:rsid w:val="005925A1"/>
    <w:rsid w:val="00593D09"/>
    <w:rsid w:val="005943BB"/>
    <w:rsid w:val="00594BF5"/>
    <w:rsid w:val="00594F82"/>
    <w:rsid w:val="00595EE1"/>
    <w:rsid w:val="005A0ECC"/>
    <w:rsid w:val="005A140F"/>
    <w:rsid w:val="005A1F89"/>
    <w:rsid w:val="005A385E"/>
    <w:rsid w:val="005A6C11"/>
    <w:rsid w:val="005B61E0"/>
    <w:rsid w:val="005C0B26"/>
    <w:rsid w:val="005C0CBF"/>
    <w:rsid w:val="005C0DC1"/>
    <w:rsid w:val="005C2BD9"/>
    <w:rsid w:val="005C2FBB"/>
    <w:rsid w:val="005C613D"/>
    <w:rsid w:val="005D21A8"/>
    <w:rsid w:val="005D254C"/>
    <w:rsid w:val="005D2871"/>
    <w:rsid w:val="005D2B25"/>
    <w:rsid w:val="005D2F21"/>
    <w:rsid w:val="005E239A"/>
    <w:rsid w:val="005E3C3A"/>
    <w:rsid w:val="005F0586"/>
    <w:rsid w:val="005F2735"/>
    <w:rsid w:val="005F5F2B"/>
    <w:rsid w:val="005F7630"/>
    <w:rsid w:val="00600B99"/>
    <w:rsid w:val="006042C8"/>
    <w:rsid w:val="0060797E"/>
    <w:rsid w:val="00610576"/>
    <w:rsid w:val="00610D95"/>
    <w:rsid w:val="00615246"/>
    <w:rsid w:val="00615D09"/>
    <w:rsid w:val="00616609"/>
    <w:rsid w:val="00616D1B"/>
    <w:rsid w:val="00620333"/>
    <w:rsid w:val="00622062"/>
    <w:rsid w:val="006235C2"/>
    <w:rsid w:val="006253C8"/>
    <w:rsid w:val="006261D2"/>
    <w:rsid w:val="0063403D"/>
    <w:rsid w:val="00644378"/>
    <w:rsid w:val="00644C2D"/>
    <w:rsid w:val="00644F25"/>
    <w:rsid w:val="00644FA8"/>
    <w:rsid w:val="00647BFA"/>
    <w:rsid w:val="00651A9C"/>
    <w:rsid w:val="0065250D"/>
    <w:rsid w:val="00655001"/>
    <w:rsid w:val="006568C5"/>
    <w:rsid w:val="006572BD"/>
    <w:rsid w:val="006574F2"/>
    <w:rsid w:val="00661B3A"/>
    <w:rsid w:val="00662869"/>
    <w:rsid w:val="00663082"/>
    <w:rsid w:val="00663352"/>
    <w:rsid w:val="00665C76"/>
    <w:rsid w:val="006727E0"/>
    <w:rsid w:val="00672DF0"/>
    <w:rsid w:val="00674CB3"/>
    <w:rsid w:val="0067712A"/>
    <w:rsid w:val="00680805"/>
    <w:rsid w:val="00680FD0"/>
    <w:rsid w:val="00682305"/>
    <w:rsid w:val="00683E49"/>
    <w:rsid w:val="0068529B"/>
    <w:rsid w:val="00686CC5"/>
    <w:rsid w:val="00692BA5"/>
    <w:rsid w:val="006A146C"/>
    <w:rsid w:val="006A420F"/>
    <w:rsid w:val="006A57A0"/>
    <w:rsid w:val="006B13B8"/>
    <w:rsid w:val="006B1A74"/>
    <w:rsid w:val="006B312F"/>
    <w:rsid w:val="006B73BA"/>
    <w:rsid w:val="006B775C"/>
    <w:rsid w:val="006C245E"/>
    <w:rsid w:val="006C2AE7"/>
    <w:rsid w:val="006C5BB0"/>
    <w:rsid w:val="006C6001"/>
    <w:rsid w:val="006D3427"/>
    <w:rsid w:val="006D41E5"/>
    <w:rsid w:val="006D47FE"/>
    <w:rsid w:val="006D49FF"/>
    <w:rsid w:val="006D50CF"/>
    <w:rsid w:val="006D6F9A"/>
    <w:rsid w:val="006E0AA8"/>
    <w:rsid w:val="006E3982"/>
    <w:rsid w:val="006E3DCD"/>
    <w:rsid w:val="006E66CA"/>
    <w:rsid w:val="006E7DD0"/>
    <w:rsid w:val="006F170C"/>
    <w:rsid w:val="006F2277"/>
    <w:rsid w:val="006F2F53"/>
    <w:rsid w:val="006F45D5"/>
    <w:rsid w:val="006F5806"/>
    <w:rsid w:val="006F7631"/>
    <w:rsid w:val="007013E1"/>
    <w:rsid w:val="00704587"/>
    <w:rsid w:val="0070524A"/>
    <w:rsid w:val="00706713"/>
    <w:rsid w:val="00707F9D"/>
    <w:rsid w:val="00710DEA"/>
    <w:rsid w:val="00712020"/>
    <w:rsid w:val="00712C5E"/>
    <w:rsid w:val="00713A00"/>
    <w:rsid w:val="00714C23"/>
    <w:rsid w:val="007214D8"/>
    <w:rsid w:val="00722D88"/>
    <w:rsid w:val="007247D1"/>
    <w:rsid w:val="00732F87"/>
    <w:rsid w:val="00740CBF"/>
    <w:rsid w:val="00742726"/>
    <w:rsid w:val="0074623A"/>
    <w:rsid w:val="0074790B"/>
    <w:rsid w:val="00747F91"/>
    <w:rsid w:val="00751804"/>
    <w:rsid w:val="00751AC8"/>
    <w:rsid w:val="00754544"/>
    <w:rsid w:val="00755210"/>
    <w:rsid w:val="007567E4"/>
    <w:rsid w:val="00763B8E"/>
    <w:rsid w:val="00765E77"/>
    <w:rsid w:val="00771771"/>
    <w:rsid w:val="0077223E"/>
    <w:rsid w:val="00773A30"/>
    <w:rsid w:val="007747A7"/>
    <w:rsid w:val="007750BE"/>
    <w:rsid w:val="007763EC"/>
    <w:rsid w:val="007832B6"/>
    <w:rsid w:val="0078429F"/>
    <w:rsid w:val="00795F29"/>
    <w:rsid w:val="0079632E"/>
    <w:rsid w:val="00796705"/>
    <w:rsid w:val="007A08A4"/>
    <w:rsid w:val="007A4D1B"/>
    <w:rsid w:val="007A5C4E"/>
    <w:rsid w:val="007A636A"/>
    <w:rsid w:val="007B6BEC"/>
    <w:rsid w:val="007B7417"/>
    <w:rsid w:val="007C579D"/>
    <w:rsid w:val="007C647D"/>
    <w:rsid w:val="007D07C9"/>
    <w:rsid w:val="007D1729"/>
    <w:rsid w:val="007D3F5B"/>
    <w:rsid w:val="007D6753"/>
    <w:rsid w:val="007E23DB"/>
    <w:rsid w:val="007E472B"/>
    <w:rsid w:val="007E4F56"/>
    <w:rsid w:val="007F0D4B"/>
    <w:rsid w:val="007F1A19"/>
    <w:rsid w:val="007F4307"/>
    <w:rsid w:val="007F432F"/>
    <w:rsid w:val="007F4514"/>
    <w:rsid w:val="0080031F"/>
    <w:rsid w:val="008018C6"/>
    <w:rsid w:val="00801A50"/>
    <w:rsid w:val="00803641"/>
    <w:rsid w:val="00807160"/>
    <w:rsid w:val="008078D5"/>
    <w:rsid w:val="0081305D"/>
    <w:rsid w:val="008169F8"/>
    <w:rsid w:val="00817F12"/>
    <w:rsid w:val="00822A98"/>
    <w:rsid w:val="008279B1"/>
    <w:rsid w:val="00831C92"/>
    <w:rsid w:val="0083660C"/>
    <w:rsid w:val="00840502"/>
    <w:rsid w:val="00844B2A"/>
    <w:rsid w:val="00846A6F"/>
    <w:rsid w:val="0085091F"/>
    <w:rsid w:val="00850FD6"/>
    <w:rsid w:val="008510A9"/>
    <w:rsid w:val="008527FA"/>
    <w:rsid w:val="008530BD"/>
    <w:rsid w:val="00853A39"/>
    <w:rsid w:val="008753E8"/>
    <w:rsid w:val="00877E1E"/>
    <w:rsid w:val="00885540"/>
    <w:rsid w:val="0088674B"/>
    <w:rsid w:val="00887F17"/>
    <w:rsid w:val="00891935"/>
    <w:rsid w:val="00897C41"/>
    <w:rsid w:val="008A5DD5"/>
    <w:rsid w:val="008A631F"/>
    <w:rsid w:val="008B32BC"/>
    <w:rsid w:val="008B4678"/>
    <w:rsid w:val="008B5BAE"/>
    <w:rsid w:val="008B6845"/>
    <w:rsid w:val="008C5527"/>
    <w:rsid w:val="008D3B7A"/>
    <w:rsid w:val="008D7F60"/>
    <w:rsid w:val="008E0E54"/>
    <w:rsid w:val="008E5A2E"/>
    <w:rsid w:val="008E630C"/>
    <w:rsid w:val="008E7891"/>
    <w:rsid w:val="008F038A"/>
    <w:rsid w:val="008F48C9"/>
    <w:rsid w:val="008F51DF"/>
    <w:rsid w:val="009031F7"/>
    <w:rsid w:val="009041E2"/>
    <w:rsid w:val="00907B0C"/>
    <w:rsid w:val="00910787"/>
    <w:rsid w:val="009113A3"/>
    <w:rsid w:val="009173D2"/>
    <w:rsid w:val="009202D5"/>
    <w:rsid w:val="009216CA"/>
    <w:rsid w:val="00923D0E"/>
    <w:rsid w:val="009241E6"/>
    <w:rsid w:val="00924C40"/>
    <w:rsid w:val="00925140"/>
    <w:rsid w:val="00925E97"/>
    <w:rsid w:val="00926156"/>
    <w:rsid w:val="0092621E"/>
    <w:rsid w:val="00946034"/>
    <w:rsid w:val="00953A21"/>
    <w:rsid w:val="00955FE3"/>
    <w:rsid w:val="00960391"/>
    <w:rsid w:val="00960918"/>
    <w:rsid w:val="00961947"/>
    <w:rsid w:val="00965AA5"/>
    <w:rsid w:val="0097148F"/>
    <w:rsid w:val="00971B27"/>
    <w:rsid w:val="009734E4"/>
    <w:rsid w:val="00974031"/>
    <w:rsid w:val="00977FD1"/>
    <w:rsid w:val="00982267"/>
    <w:rsid w:val="009869CB"/>
    <w:rsid w:val="009879A7"/>
    <w:rsid w:val="009927D0"/>
    <w:rsid w:val="00996673"/>
    <w:rsid w:val="009A0800"/>
    <w:rsid w:val="009A11AE"/>
    <w:rsid w:val="009A53E6"/>
    <w:rsid w:val="009B3435"/>
    <w:rsid w:val="009C12A2"/>
    <w:rsid w:val="009C5065"/>
    <w:rsid w:val="009C6D7A"/>
    <w:rsid w:val="009E4175"/>
    <w:rsid w:val="009E66DC"/>
    <w:rsid w:val="009F112C"/>
    <w:rsid w:val="009F37C2"/>
    <w:rsid w:val="00A00071"/>
    <w:rsid w:val="00A00A8F"/>
    <w:rsid w:val="00A00ADF"/>
    <w:rsid w:val="00A11B23"/>
    <w:rsid w:val="00A13105"/>
    <w:rsid w:val="00A16192"/>
    <w:rsid w:val="00A17873"/>
    <w:rsid w:val="00A20687"/>
    <w:rsid w:val="00A20869"/>
    <w:rsid w:val="00A26518"/>
    <w:rsid w:val="00A308DE"/>
    <w:rsid w:val="00A37D3B"/>
    <w:rsid w:val="00A44486"/>
    <w:rsid w:val="00A5099D"/>
    <w:rsid w:val="00A50FE5"/>
    <w:rsid w:val="00A52B8A"/>
    <w:rsid w:val="00A5479B"/>
    <w:rsid w:val="00A5666D"/>
    <w:rsid w:val="00A61579"/>
    <w:rsid w:val="00A665EE"/>
    <w:rsid w:val="00A672EE"/>
    <w:rsid w:val="00A675A8"/>
    <w:rsid w:val="00A73959"/>
    <w:rsid w:val="00A73C37"/>
    <w:rsid w:val="00A767FE"/>
    <w:rsid w:val="00A77981"/>
    <w:rsid w:val="00A80A24"/>
    <w:rsid w:val="00A811BE"/>
    <w:rsid w:val="00A83918"/>
    <w:rsid w:val="00A86E7A"/>
    <w:rsid w:val="00A87CBF"/>
    <w:rsid w:val="00A92836"/>
    <w:rsid w:val="00A9363E"/>
    <w:rsid w:val="00A93D94"/>
    <w:rsid w:val="00A955C3"/>
    <w:rsid w:val="00A973A4"/>
    <w:rsid w:val="00AA0E3E"/>
    <w:rsid w:val="00AA1A28"/>
    <w:rsid w:val="00AA2508"/>
    <w:rsid w:val="00AA2C1D"/>
    <w:rsid w:val="00AA30B8"/>
    <w:rsid w:val="00AA4CBB"/>
    <w:rsid w:val="00AA68A8"/>
    <w:rsid w:val="00AA6C9B"/>
    <w:rsid w:val="00AB0B52"/>
    <w:rsid w:val="00AB1DE9"/>
    <w:rsid w:val="00AB4048"/>
    <w:rsid w:val="00AB60DC"/>
    <w:rsid w:val="00AB7328"/>
    <w:rsid w:val="00AC0AF9"/>
    <w:rsid w:val="00AC3F2F"/>
    <w:rsid w:val="00AC4688"/>
    <w:rsid w:val="00AD249E"/>
    <w:rsid w:val="00AD484D"/>
    <w:rsid w:val="00AD4CC1"/>
    <w:rsid w:val="00AD76DA"/>
    <w:rsid w:val="00AE097E"/>
    <w:rsid w:val="00AE3C87"/>
    <w:rsid w:val="00AE3C89"/>
    <w:rsid w:val="00AE47BA"/>
    <w:rsid w:val="00AE5B33"/>
    <w:rsid w:val="00AF1DC6"/>
    <w:rsid w:val="00AF4636"/>
    <w:rsid w:val="00B03F9E"/>
    <w:rsid w:val="00B04365"/>
    <w:rsid w:val="00B07C6D"/>
    <w:rsid w:val="00B1266D"/>
    <w:rsid w:val="00B12E29"/>
    <w:rsid w:val="00B13206"/>
    <w:rsid w:val="00B14AD5"/>
    <w:rsid w:val="00B16C12"/>
    <w:rsid w:val="00B21857"/>
    <w:rsid w:val="00B275C8"/>
    <w:rsid w:val="00B320E2"/>
    <w:rsid w:val="00B3557D"/>
    <w:rsid w:val="00B40758"/>
    <w:rsid w:val="00B4240A"/>
    <w:rsid w:val="00B512E0"/>
    <w:rsid w:val="00B51BE4"/>
    <w:rsid w:val="00B620F6"/>
    <w:rsid w:val="00B63591"/>
    <w:rsid w:val="00B65C87"/>
    <w:rsid w:val="00B6645D"/>
    <w:rsid w:val="00B71AC8"/>
    <w:rsid w:val="00B75E40"/>
    <w:rsid w:val="00B80ECE"/>
    <w:rsid w:val="00B83EB2"/>
    <w:rsid w:val="00B90E4F"/>
    <w:rsid w:val="00B9215B"/>
    <w:rsid w:val="00B9250E"/>
    <w:rsid w:val="00B953E6"/>
    <w:rsid w:val="00BA0348"/>
    <w:rsid w:val="00BA160E"/>
    <w:rsid w:val="00BA177E"/>
    <w:rsid w:val="00BB24AC"/>
    <w:rsid w:val="00BC037F"/>
    <w:rsid w:val="00BC294B"/>
    <w:rsid w:val="00BC34FC"/>
    <w:rsid w:val="00BC5896"/>
    <w:rsid w:val="00BC6AFB"/>
    <w:rsid w:val="00BC7942"/>
    <w:rsid w:val="00BD57A3"/>
    <w:rsid w:val="00BE08F8"/>
    <w:rsid w:val="00BE1C34"/>
    <w:rsid w:val="00BE31FB"/>
    <w:rsid w:val="00BE3D94"/>
    <w:rsid w:val="00BE6625"/>
    <w:rsid w:val="00BF17CA"/>
    <w:rsid w:val="00BF2798"/>
    <w:rsid w:val="00BF708A"/>
    <w:rsid w:val="00C01062"/>
    <w:rsid w:val="00C01874"/>
    <w:rsid w:val="00C02577"/>
    <w:rsid w:val="00C0553A"/>
    <w:rsid w:val="00C055D3"/>
    <w:rsid w:val="00C079FA"/>
    <w:rsid w:val="00C11009"/>
    <w:rsid w:val="00C13721"/>
    <w:rsid w:val="00C143FD"/>
    <w:rsid w:val="00C179B2"/>
    <w:rsid w:val="00C24316"/>
    <w:rsid w:val="00C2716D"/>
    <w:rsid w:val="00C362D2"/>
    <w:rsid w:val="00C413EB"/>
    <w:rsid w:val="00C4247D"/>
    <w:rsid w:val="00C439A4"/>
    <w:rsid w:val="00C444CE"/>
    <w:rsid w:val="00C452EE"/>
    <w:rsid w:val="00C4734D"/>
    <w:rsid w:val="00C5048F"/>
    <w:rsid w:val="00C53B76"/>
    <w:rsid w:val="00C570FE"/>
    <w:rsid w:val="00C57F7E"/>
    <w:rsid w:val="00C7193F"/>
    <w:rsid w:val="00C736CC"/>
    <w:rsid w:val="00C76299"/>
    <w:rsid w:val="00C81121"/>
    <w:rsid w:val="00C86DA0"/>
    <w:rsid w:val="00C87376"/>
    <w:rsid w:val="00C87B55"/>
    <w:rsid w:val="00C967AC"/>
    <w:rsid w:val="00CA08EF"/>
    <w:rsid w:val="00CA0EDE"/>
    <w:rsid w:val="00CA5A63"/>
    <w:rsid w:val="00CB52FB"/>
    <w:rsid w:val="00CB59A3"/>
    <w:rsid w:val="00CC0085"/>
    <w:rsid w:val="00CC1C5E"/>
    <w:rsid w:val="00CC308D"/>
    <w:rsid w:val="00CC41E3"/>
    <w:rsid w:val="00CC4961"/>
    <w:rsid w:val="00CC5467"/>
    <w:rsid w:val="00CC7876"/>
    <w:rsid w:val="00CD27BC"/>
    <w:rsid w:val="00CD50B0"/>
    <w:rsid w:val="00CE1BEB"/>
    <w:rsid w:val="00CE1F6A"/>
    <w:rsid w:val="00CE2B77"/>
    <w:rsid w:val="00CE5A92"/>
    <w:rsid w:val="00CE7B8D"/>
    <w:rsid w:val="00CF025B"/>
    <w:rsid w:val="00CF2615"/>
    <w:rsid w:val="00CF36A1"/>
    <w:rsid w:val="00CF43D5"/>
    <w:rsid w:val="00CF4EF8"/>
    <w:rsid w:val="00CF7C8A"/>
    <w:rsid w:val="00D00FF4"/>
    <w:rsid w:val="00D07043"/>
    <w:rsid w:val="00D131C5"/>
    <w:rsid w:val="00D13FAB"/>
    <w:rsid w:val="00D22B92"/>
    <w:rsid w:val="00D256E2"/>
    <w:rsid w:val="00D26F01"/>
    <w:rsid w:val="00D27B38"/>
    <w:rsid w:val="00D30843"/>
    <w:rsid w:val="00D31C14"/>
    <w:rsid w:val="00D31EC3"/>
    <w:rsid w:val="00D343F5"/>
    <w:rsid w:val="00D34D08"/>
    <w:rsid w:val="00D34D3E"/>
    <w:rsid w:val="00D41CE8"/>
    <w:rsid w:val="00D41D48"/>
    <w:rsid w:val="00D47781"/>
    <w:rsid w:val="00D60772"/>
    <w:rsid w:val="00D6101F"/>
    <w:rsid w:val="00D61E4B"/>
    <w:rsid w:val="00D626CE"/>
    <w:rsid w:val="00D63819"/>
    <w:rsid w:val="00D647FF"/>
    <w:rsid w:val="00D65DBA"/>
    <w:rsid w:val="00D6604D"/>
    <w:rsid w:val="00D7031A"/>
    <w:rsid w:val="00D70AC5"/>
    <w:rsid w:val="00D720FA"/>
    <w:rsid w:val="00D72233"/>
    <w:rsid w:val="00D72D21"/>
    <w:rsid w:val="00D747A6"/>
    <w:rsid w:val="00D810A0"/>
    <w:rsid w:val="00D815F2"/>
    <w:rsid w:val="00D83A11"/>
    <w:rsid w:val="00D8504C"/>
    <w:rsid w:val="00D907CF"/>
    <w:rsid w:val="00D937D9"/>
    <w:rsid w:val="00DA222B"/>
    <w:rsid w:val="00DA22F5"/>
    <w:rsid w:val="00DA2DC0"/>
    <w:rsid w:val="00DA6CF0"/>
    <w:rsid w:val="00DB13C1"/>
    <w:rsid w:val="00DB38B4"/>
    <w:rsid w:val="00DB57FC"/>
    <w:rsid w:val="00DC1636"/>
    <w:rsid w:val="00DC1CC7"/>
    <w:rsid w:val="00DC2D8C"/>
    <w:rsid w:val="00DC47AC"/>
    <w:rsid w:val="00DC5F61"/>
    <w:rsid w:val="00DC5FA0"/>
    <w:rsid w:val="00DE1B52"/>
    <w:rsid w:val="00DE4FF0"/>
    <w:rsid w:val="00DE65EB"/>
    <w:rsid w:val="00DE7A74"/>
    <w:rsid w:val="00DE7B0C"/>
    <w:rsid w:val="00DF3F74"/>
    <w:rsid w:val="00DF5575"/>
    <w:rsid w:val="00E00BAE"/>
    <w:rsid w:val="00E0172E"/>
    <w:rsid w:val="00E05552"/>
    <w:rsid w:val="00E06F43"/>
    <w:rsid w:val="00E07B8C"/>
    <w:rsid w:val="00E07C87"/>
    <w:rsid w:val="00E1359C"/>
    <w:rsid w:val="00E17150"/>
    <w:rsid w:val="00E21271"/>
    <w:rsid w:val="00E2396D"/>
    <w:rsid w:val="00E33E05"/>
    <w:rsid w:val="00E34199"/>
    <w:rsid w:val="00E34D6B"/>
    <w:rsid w:val="00E34F05"/>
    <w:rsid w:val="00E37DC0"/>
    <w:rsid w:val="00E40716"/>
    <w:rsid w:val="00E447EC"/>
    <w:rsid w:val="00E44C06"/>
    <w:rsid w:val="00E5059F"/>
    <w:rsid w:val="00E53864"/>
    <w:rsid w:val="00E53B61"/>
    <w:rsid w:val="00E54C6D"/>
    <w:rsid w:val="00E5601C"/>
    <w:rsid w:val="00E61ABE"/>
    <w:rsid w:val="00E627BC"/>
    <w:rsid w:val="00E63F13"/>
    <w:rsid w:val="00E64401"/>
    <w:rsid w:val="00E6645D"/>
    <w:rsid w:val="00E721E7"/>
    <w:rsid w:val="00E731AA"/>
    <w:rsid w:val="00E75994"/>
    <w:rsid w:val="00E75BE2"/>
    <w:rsid w:val="00E81E3A"/>
    <w:rsid w:val="00E82E6C"/>
    <w:rsid w:val="00E85773"/>
    <w:rsid w:val="00E85FF3"/>
    <w:rsid w:val="00E86351"/>
    <w:rsid w:val="00E864E2"/>
    <w:rsid w:val="00E91B27"/>
    <w:rsid w:val="00E97E6E"/>
    <w:rsid w:val="00EA378D"/>
    <w:rsid w:val="00EB0751"/>
    <w:rsid w:val="00EB240C"/>
    <w:rsid w:val="00EB35F5"/>
    <w:rsid w:val="00EB6F0C"/>
    <w:rsid w:val="00EB77B0"/>
    <w:rsid w:val="00EC2040"/>
    <w:rsid w:val="00EC3C58"/>
    <w:rsid w:val="00EC763B"/>
    <w:rsid w:val="00ED14CB"/>
    <w:rsid w:val="00ED273E"/>
    <w:rsid w:val="00EE071E"/>
    <w:rsid w:val="00EE2BB9"/>
    <w:rsid w:val="00EE2FB5"/>
    <w:rsid w:val="00EF6E53"/>
    <w:rsid w:val="00EF7739"/>
    <w:rsid w:val="00F004D2"/>
    <w:rsid w:val="00F05CCF"/>
    <w:rsid w:val="00F076B3"/>
    <w:rsid w:val="00F07BB9"/>
    <w:rsid w:val="00F120A7"/>
    <w:rsid w:val="00F12E1E"/>
    <w:rsid w:val="00F13564"/>
    <w:rsid w:val="00F157EE"/>
    <w:rsid w:val="00F21A07"/>
    <w:rsid w:val="00F22EB0"/>
    <w:rsid w:val="00F24DD2"/>
    <w:rsid w:val="00F251D8"/>
    <w:rsid w:val="00F26C96"/>
    <w:rsid w:val="00F26D6E"/>
    <w:rsid w:val="00F26E21"/>
    <w:rsid w:val="00F27317"/>
    <w:rsid w:val="00F31AFD"/>
    <w:rsid w:val="00F34F4B"/>
    <w:rsid w:val="00F3611D"/>
    <w:rsid w:val="00F46DC1"/>
    <w:rsid w:val="00F53892"/>
    <w:rsid w:val="00F66366"/>
    <w:rsid w:val="00F663B9"/>
    <w:rsid w:val="00F72236"/>
    <w:rsid w:val="00F769CD"/>
    <w:rsid w:val="00F77B40"/>
    <w:rsid w:val="00F8004F"/>
    <w:rsid w:val="00F830E7"/>
    <w:rsid w:val="00F91A7F"/>
    <w:rsid w:val="00F925A9"/>
    <w:rsid w:val="00F92F03"/>
    <w:rsid w:val="00FA7321"/>
    <w:rsid w:val="00FB0DA0"/>
    <w:rsid w:val="00FB17A1"/>
    <w:rsid w:val="00FB2E7C"/>
    <w:rsid w:val="00FB6FD3"/>
    <w:rsid w:val="00FC104D"/>
    <w:rsid w:val="00FC2643"/>
    <w:rsid w:val="00FC579E"/>
    <w:rsid w:val="00FD2824"/>
    <w:rsid w:val="00FD6747"/>
    <w:rsid w:val="00FE2926"/>
    <w:rsid w:val="00FE2B09"/>
    <w:rsid w:val="00FE3A8D"/>
    <w:rsid w:val="00FE7BA5"/>
    <w:rsid w:val="00FF0BE8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05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1E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F0D4B"/>
    <w:pPr>
      <w:numPr>
        <w:numId w:val="6"/>
      </w:numPr>
      <w:ind w:left="360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F0D4B"/>
    <w:pPr>
      <w:numPr>
        <w:numId w:val="7"/>
      </w:numPr>
      <w:ind w:left="360"/>
      <w:outlineLvl w:val="2"/>
    </w:pPr>
    <w:rPr>
      <w:b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7F0D4B"/>
    <w:pPr>
      <w:numPr>
        <w:numId w:val="8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1E0"/>
    <w:rPr>
      <w:rFonts w:ascii="Times New Roman" w:eastAsiaTheme="majorEastAsia" w:hAnsi="Times New Roman" w:cs="Times New Roman"/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A615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4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4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4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4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BF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4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795"/>
  </w:style>
  <w:style w:type="character" w:styleId="PageNumber">
    <w:name w:val="page number"/>
    <w:basedOn w:val="DefaultParagraphFont"/>
    <w:uiPriority w:val="99"/>
    <w:semiHidden/>
    <w:unhideWhenUsed/>
    <w:rsid w:val="00524795"/>
  </w:style>
  <w:style w:type="paragraph" w:styleId="TOCHeading">
    <w:name w:val="TOC Heading"/>
    <w:basedOn w:val="Heading1"/>
    <w:next w:val="Normal"/>
    <w:uiPriority w:val="39"/>
    <w:unhideWhenUsed/>
    <w:qFormat/>
    <w:rsid w:val="00524795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24795"/>
    <w:pPr>
      <w:spacing w:before="12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524795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24795"/>
    <w:pPr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2479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2479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2479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2479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2479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2479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24795"/>
    <w:pPr>
      <w:ind w:left="1920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1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12E0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E33E05"/>
    <w:pPr>
      <w:numPr>
        <w:numId w:val="1"/>
      </w:numPr>
      <w:ind w:left="540"/>
    </w:pPr>
  </w:style>
  <w:style w:type="character" w:customStyle="1" w:styleId="SubtitleChar">
    <w:name w:val="Subtitle Char"/>
    <w:basedOn w:val="DefaultParagraphFont"/>
    <w:link w:val="Subtitle"/>
    <w:uiPriority w:val="11"/>
    <w:rsid w:val="00E33E05"/>
  </w:style>
  <w:style w:type="character" w:customStyle="1" w:styleId="Heading2Char">
    <w:name w:val="Heading 2 Char"/>
    <w:basedOn w:val="DefaultParagraphFont"/>
    <w:link w:val="Heading2"/>
    <w:uiPriority w:val="9"/>
    <w:rsid w:val="007F0D4B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F0D4B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F0D4B"/>
  </w:style>
  <w:style w:type="table" w:styleId="TableGrid">
    <w:name w:val="Table Grid"/>
    <w:basedOn w:val="TableNormal"/>
    <w:uiPriority w:val="39"/>
    <w:rsid w:val="0040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524A"/>
  </w:style>
  <w:style w:type="paragraph" w:customStyle="1" w:styleId="MonthNames">
    <w:name w:val="Month Names"/>
    <w:basedOn w:val="Normal"/>
    <w:semiHidden/>
    <w:unhideWhenUsed/>
    <w:rsid w:val="0068529B"/>
    <w:pPr>
      <w:jc w:val="right"/>
    </w:pPr>
    <w:rPr>
      <w:rFonts w:ascii="Tw Cen MT" w:eastAsia="Times New Roman" w:hAnsi="Tw Cen MT" w:cs="Times New Roman"/>
      <w:b/>
      <w:bCs/>
      <w:color w:val="FFFFFF"/>
      <w:szCs w:val="20"/>
    </w:rPr>
  </w:style>
  <w:style w:type="paragraph" w:customStyle="1" w:styleId="Dates">
    <w:name w:val="Dates"/>
    <w:basedOn w:val="Normal"/>
    <w:uiPriority w:val="1"/>
    <w:qFormat/>
    <w:rsid w:val="0068529B"/>
    <w:pPr>
      <w:jc w:val="center"/>
    </w:pPr>
    <w:rPr>
      <w:rFonts w:ascii="Tw Cen MT" w:eastAsia="Times New Roman" w:hAnsi="Tw Cen MT" w:cs="Arial"/>
      <w:color w:val="4B4B4B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68529B"/>
    <w:pPr>
      <w:jc w:val="center"/>
    </w:pPr>
    <w:rPr>
      <w:rFonts w:ascii="Tw Cen MT" w:eastAsia="Times New Roman" w:hAnsi="Tw Cen MT" w:cs="Times New Roman"/>
      <w:b/>
      <w:color w:val="373737"/>
      <w:sz w:val="18"/>
      <w:szCs w:val="14"/>
    </w:rPr>
  </w:style>
  <w:style w:type="paragraph" w:customStyle="1" w:styleId="SchoolName">
    <w:name w:val="School Name"/>
    <w:basedOn w:val="Heading2"/>
    <w:qFormat/>
    <w:rsid w:val="0068529B"/>
    <w:pPr>
      <w:numPr>
        <w:numId w:val="0"/>
      </w:numPr>
      <w:ind w:left="115"/>
      <w:contextualSpacing w:val="0"/>
    </w:pPr>
    <w:rPr>
      <w:rFonts w:ascii="Tw Cen MT" w:eastAsia="Times New Roman" w:hAnsi="Tw Cen MT"/>
      <w:b w:val="0"/>
      <w:color w:val="FFFFFF"/>
      <w:spacing w:val="3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lendarlabs.com/holidays/us/labor-day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columbus-day.php" TargetMode="External"/><Relationship Id="rId17" Type="http://schemas.openxmlformats.org/officeDocument/2006/relationships/hyperlink" Target="http://www.calendarlabs.com/holidays/us/presidents-day.php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independence-day.php" TargetMode="External"/><Relationship Id="rId20" Type="http://schemas.openxmlformats.org/officeDocument/2006/relationships/hyperlink" Target="http://www.calendarlabs.com/holidays/us/memorial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independence-day.php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thanksgiving-day.php" TargetMode="External"/><Relationship Id="rId23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hyperlink" Target="http://www.calendarlabs.com/holidays/us/memorial-day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alendarlabs.com/holidays/us/veterans-day.php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9C1960-CE5D-47EE-A91E-227028D6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13384</Words>
  <Characters>76293</Characters>
  <Application>Microsoft Office Word</Application>
  <DocSecurity>0</DocSecurity>
  <Lines>635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Irene Sanchez</cp:lastModifiedBy>
  <cp:revision>3</cp:revision>
  <dcterms:created xsi:type="dcterms:W3CDTF">2020-07-29T21:49:00Z</dcterms:created>
  <dcterms:modified xsi:type="dcterms:W3CDTF">2021-12-03T00:42:00Z</dcterms:modified>
</cp:coreProperties>
</file>