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5C" w:rsidRDefault="00E92FD0">
      <w:pPr>
        <w:pStyle w:val="BodyA"/>
        <w:suppressAutoHyphens/>
        <w:outlineLvl w:val="0"/>
        <w:rPr>
          <w:kern w:val="2"/>
        </w:rPr>
      </w:pPr>
      <w:r>
        <w:rPr>
          <w:noProof/>
        </w:rPr>
        <mc:AlternateContent>
          <mc:Choice Requires="wpg">
            <w:drawing>
              <wp:anchor distT="0" distB="0" distL="0" distR="0" simplePos="0" relativeHeight="251659264" behindDoc="0" locked="0" layoutInCell="1" allowOverlap="1">
                <wp:simplePos x="0" y="0"/>
                <wp:positionH relativeFrom="page">
                  <wp:posOffset>3155950</wp:posOffset>
                </wp:positionH>
                <wp:positionV relativeFrom="line">
                  <wp:posOffset>113029</wp:posOffset>
                </wp:positionV>
                <wp:extent cx="1469397" cy="567697"/>
                <wp:effectExtent l="0" t="0" r="0" b="0"/>
                <wp:wrapNone/>
                <wp:docPr id="1073741827" name="officeArt object" descr="Group 5"/>
                <wp:cNvGraphicFramePr/>
                <a:graphic xmlns:a="http://schemas.openxmlformats.org/drawingml/2006/main">
                  <a:graphicData uri="http://schemas.microsoft.com/office/word/2010/wordprocessingGroup">
                    <wpg:wgp>
                      <wpg:cNvGrpSpPr/>
                      <wpg:grpSpPr>
                        <a:xfrm>
                          <a:off x="0" y="0"/>
                          <a:ext cx="1469397" cy="567697"/>
                          <a:chOff x="-1" y="-1"/>
                          <a:chExt cx="1469396" cy="567696"/>
                        </a:xfrm>
                      </wpg:grpSpPr>
                      <wps:wsp>
                        <wps:cNvPr id="1073741825" name="Rectangle 2"/>
                        <wps:cNvSpPr/>
                        <wps:spPr>
                          <a:xfrm>
                            <a:off x="-2" y="-2"/>
                            <a:ext cx="1469398" cy="567697"/>
                          </a:xfrm>
                          <a:prstGeom prst="rect">
                            <a:avLst/>
                          </a:prstGeom>
                          <a:solidFill>
                            <a:srgbClr val="FFFFFF"/>
                          </a:solidFill>
                          <a:ln w="12700" cap="flat">
                            <a:noFill/>
                            <a:miter lim="400000"/>
                          </a:ln>
                          <a:effectLst/>
                        </wps:spPr>
                        <wps:bodyPr/>
                      </wps:wsp>
                      <pic:pic xmlns:pic="http://schemas.openxmlformats.org/drawingml/2006/picture">
                        <pic:nvPicPr>
                          <pic:cNvPr id="1073741826" name="Picture 3" descr="Picture 3"/>
                          <pic:cNvPicPr>
                            <a:picLocks noChangeAspect="1"/>
                          </pic:cNvPicPr>
                        </pic:nvPicPr>
                        <pic:blipFill>
                          <a:blip r:embed="rId7">
                            <a:extLst/>
                          </a:blip>
                          <a:stretch>
                            <a:fillRect/>
                          </a:stretch>
                        </pic:blipFill>
                        <pic:spPr>
                          <a:xfrm>
                            <a:off x="0" y="0"/>
                            <a:ext cx="1469396" cy="567695"/>
                          </a:xfrm>
                          <a:prstGeom prst="rect">
                            <a:avLst/>
                          </a:prstGeom>
                          <a:ln w="12700" cap="flat">
                            <a:noFill/>
                            <a:miter lim="400000"/>
                          </a:ln>
                          <a:effectLst/>
                        </pic:spPr>
                      </pic:pic>
                    </wpg:wgp>
                  </a:graphicData>
                </a:graphic>
              </wp:anchor>
            </w:drawing>
          </mc:Choice>
          <mc:Fallback>
            <w:pict>
              <v:group id="_x0000_s1026" style="visibility:visible;position:absolute;margin-left:248.5pt;margin-top:8.9pt;width:115.7pt;height:44.7pt;z-index:251659264;mso-position-horizontal:absolute;mso-position-horizontal-relative:page;mso-position-vertical:absolute;mso-position-vertical-relative:line;mso-wrap-distance-left:0.0pt;mso-wrap-distance-top:0.0pt;mso-wrap-distance-right:0.0pt;mso-wrap-distance-bottom:0.0pt;" coordorigin="-1,-1" coordsize="1469396,567696">
                <w10:wrap type="none" side="bothSides" anchorx="page"/>
                <v:rect id="_x0000_s1027" style="position:absolute;left:-1;top:-1;width:1469396;height:567696;">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469395;height:567695;">
                  <v:imagedata r:id="rId8" o:title="image1.png"/>
                </v:shape>
              </v:group>
            </w:pict>
          </mc:Fallback>
        </mc:AlternateContent>
      </w:r>
    </w:p>
    <w:p w:rsidR="0066445C" w:rsidRDefault="0066445C">
      <w:pPr>
        <w:pStyle w:val="BodyA"/>
        <w:suppressAutoHyphens/>
        <w:jc w:val="center"/>
        <w:outlineLvl w:val="0"/>
        <w:rPr>
          <w:kern w:val="2"/>
        </w:rPr>
      </w:pPr>
    </w:p>
    <w:p w:rsidR="0066445C" w:rsidRDefault="0066445C">
      <w:pPr>
        <w:pStyle w:val="BodyA"/>
        <w:suppressAutoHyphens/>
        <w:jc w:val="center"/>
        <w:outlineLvl w:val="0"/>
        <w:rPr>
          <w:kern w:val="2"/>
        </w:rPr>
      </w:pPr>
    </w:p>
    <w:p w:rsidR="0066445C" w:rsidRDefault="0066445C">
      <w:pPr>
        <w:pStyle w:val="BodyA"/>
        <w:suppressAutoHyphens/>
        <w:jc w:val="center"/>
        <w:outlineLvl w:val="0"/>
        <w:rPr>
          <w:kern w:val="2"/>
        </w:rPr>
      </w:pPr>
    </w:p>
    <w:p w:rsidR="0066445C" w:rsidRDefault="0066445C">
      <w:pPr>
        <w:pStyle w:val="BodyA"/>
        <w:suppressAutoHyphens/>
        <w:jc w:val="center"/>
        <w:outlineLvl w:val="0"/>
        <w:rPr>
          <w:kern w:val="2"/>
        </w:rPr>
      </w:pPr>
    </w:p>
    <w:p w:rsidR="0066445C" w:rsidRDefault="00E92FD0">
      <w:pPr>
        <w:pStyle w:val="BodyA"/>
        <w:suppressAutoHyphens/>
        <w:jc w:val="center"/>
        <w:outlineLvl w:val="0"/>
        <w:rPr>
          <w:kern w:val="2"/>
          <w:sz w:val="20"/>
          <w:szCs w:val="20"/>
        </w:rPr>
      </w:pPr>
      <w:r>
        <w:rPr>
          <w:kern w:val="2"/>
          <w:sz w:val="20"/>
          <w:szCs w:val="20"/>
        </w:rPr>
        <w:t>4300 Blake Rd. SW</w:t>
      </w:r>
    </w:p>
    <w:p w:rsidR="0066445C" w:rsidRDefault="00E92FD0">
      <w:pPr>
        <w:pStyle w:val="BodyA"/>
        <w:suppressAutoHyphens/>
        <w:jc w:val="center"/>
        <w:outlineLvl w:val="0"/>
        <w:rPr>
          <w:kern w:val="2"/>
          <w:sz w:val="20"/>
          <w:szCs w:val="20"/>
          <w:lang w:val="pt-PT"/>
        </w:rPr>
      </w:pPr>
      <w:r>
        <w:rPr>
          <w:kern w:val="2"/>
          <w:sz w:val="20"/>
          <w:szCs w:val="20"/>
          <w:lang w:val="pt-PT"/>
        </w:rPr>
        <w:t>Albuquerque, NM 87121</w:t>
      </w:r>
    </w:p>
    <w:p w:rsidR="0066445C" w:rsidRDefault="00E92FD0">
      <w:pPr>
        <w:pStyle w:val="BodyA"/>
        <w:suppressAutoHyphens/>
        <w:jc w:val="center"/>
        <w:outlineLvl w:val="0"/>
        <w:rPr>
          <w:kern w:val="2"/>
          <w:sz w:val="20"/>
          <w:szCs w:val="20"/>
        </w:rPr>
      </w:pPr>
      <w:r>
        <w:rPr>
          <w:kern w:val="2"/>
          <w:sz w:val="20"/>
          <w:szCs w:val="20"/>
        </w:rPr>
        <w:t>PHONE: 505-243-1118     FAX: 505-242-7444</w:t>
      </w:r>
    </w:p>
    <w:p w:rsidR="0066445C" w:rsidRDefault="0066445C">
      <w:pPr>
        <w:pStyle w:val="BodyB"/>
        <w:spacing w:after="0" w:line="240" w:lineRule="auto"/>
        <w:jc w:val="center"/>
        <w:rPr>
          <w:rFonts w:ascii="Times New Roman" w:eastAsia="Times New Roman" w:hAnsi="Times New Roman" w:cs="Times New Roman"/>
          <w:sz w:val="20"/>
          <w:szCs w:val="20"/>
          <w:lang w:val="fr-FR"/>
        </w:rPr>
      </w:pPr>
    </w:p>
    <w:p w:rsidR="0066445C" w:rsidRDefault="00E92FD0">
      <w:pPr>
        <w:pStyle w:val="BodyB"/>
        <w:spacing w:after="0" w:line="240" w:lineRule="auto"/>
        <w:jc w:val="center"/>
        <w:rPr>
          <w:rFonts w:ascii="Times New Roman" w:eastAsia="Times New Roman" w:hAnsi="Times New Roman" w:cs="Times New Roman"/>
          <w:sz w:val="20"/>
          <w:szCs w:val="20"/>
          <w:lang w:val="fr-FR"/>
        </w:rPr>
      </w:pPr>
      <w:r>
        <w:rPr>
          <w:rFonts w:ascii="Times New Roman" w:hAnsi="Times New Roman"/>
          <w:sz w:val="20"/>
          <w:szCs w:val="20"/>
          <w:lang w:val="fr-FR"/>
        </w:rPr>
        <w:t xml:space="preserve">Mission </w:t>
      </w:r>
    </w:p>
    <w:p w:rsidR="0066445C" w:rsidRDefault="00E92FD0">
      <w:pPr>
        <w:pStyle w:val="BodyB"/>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RFK Charter School prepares, motivates, and supports students to achieve their college and career goals</w:t>
      </w:r>
    </w:p>
    <w:p w:rsidR="0066445C" w:rsidRDefault="00E92FD0">
      <w:pPr>
        <w:pStyle w:val="BodyB"/>
        <w:spacing w:line="240" w:lineRule="auto"/>
        <w:jc w:val="center"/>
        <w:rPr>
          <w:rFonts w:ascii="Times New Roman" w:eastAsia="Times New Roman" w:hAnsi="Times New Roman" w:cs="Times New Roman"/>
          <w:sz w:val="20"/>
          <w:szCs w:val="20"/>
        </w:rPr>
      </w:pPr>
      <w:proofErr w:type="gramStart"/>
      <w:r>
        <w:rPr>
          <w:rFonts w:ascii="Times New Roman" w:hAnsi="Times New Roman"/>
          <w:sz w:val="20"/>
          <w:szCs w:val="20"/>
        </w:rPr>
        <w:t>in</w:t>
      </w:r>
      <w:proofErr w:type="gramEnd"/>
      <w:r>
        <w:rPr>
          <w:rFonts w:ascii="Times New Roman" w:hAnsi="Times New Roman"/>
          <w:sz w:val="20"/>
          <w:szCs w:val="20"/>
        </w:rPr>
        <w:t xml:space="preserve"> partnership with their families and the community.</w:t>
      </w:r>
    </w:p>
    <w:p w:rsidR="0066445C" w:rsidRDefault="00E92FD0">
      <w:pPr>
        <w:pStyle w:val="BodyC"/>
        <w:jc w:val="center"/>
      </w:pPr>
      <w:r>
        <w:rPr>
          <w:b/>
          <w:bCs/>
          <w:sz w:val="20"/>
          <w:szCs w:val="20"/>
        </w:rPr>
        <w:t>Governance Council Meeting Minutes</w:t>
      </w:r>
    </w:p>
    <w:p w:rsidR="0066445C" w:rsidRDefault="00E92FD0">
      <w:pPr>
        <w:pStyle w:val="BodyC"/>
        <w:jc w:val="center"/>
      </w:pPr>
      <w:r>
        <w:rPr>
          <w:b/>
          <w:bCs/>
          <w:sz w:val="20"/>
          <w:szCs w:val="20"/>
        </w:rPr>
        <w:t>Thursday, February 15, 2018, 5:30 PM</w:t>
      </w:r>
    </w:p>
    <w:p w:rsidR="0066445C" w:rsidRDefault="0066445C">
      <w:pPr>
        <w:pStyle w:val="BodyC"/>
      </w:pPr>
    </w:p>
    <w:p w:rsidR="0066445C" w:rsidRDefault="00E92FD0">
      <w:pPr>
        <w:pStyle w:val="BodyC"/>
        <w:rPr>
          <w:rFonts w:ascii="Arial" w:hAnsi="Arial"/>
          <w:sz w:val="22"/>
          <w:szCs w:val="22"/>
        </w:rPr>
      </w:pPr>
      <w:r>
        <w:rPr>
          <w:rFonts w:ascii="Arial" w:hAnsi="Arial"/>
          <w:sz w:val="22"/>
          <w:szCs w:val="22"/>
          <w:u w:val="single"/>
        </w:rPr>
        <w:t>Governance Council Members present</w:t>
      </w:r>
      <w:r>
        <w:rPr>
          <w:rFonts w:ascii="Arial" w:hAnsi="Arial"/>
          <w:sz w:val="22"/>
          <w:szCs w:val="22"/>
        </w:rPr>
        <w:t xml:space="preserve">: Margie Lockwood, Sister Agnes Kaczmarek, Tina Garcia, Jennifer Cornish, Ron Burton, </w:t>
      </w:r>
      <w:proofErr w:type="gramStart"/>
      <w:r>
        <w:rPr>
          <w:rFonts w:ascii="Arial" w:hAnsi="Arial"/>
          <w:sz w:val="22"/>
          <w:szCs w:val="22"/>
        </w:rPr>
        <w:t>Fernando</w:t>
      </w:r>
      <w:proofErr w:type="gramEnd"/>
      <w:r>
        <w:rPr>
          <w:rFonts w:ascii="Arial" w:hAnsi="Arial"/>
          <w:sz w:val="22"/>
          <w:szCs w:val="22"/>
        </w:rPr>
        <w:t xml:space="preserve"> Ortega</w:t>
      </w:r>
    </w:p>
    <w:p w:rsidR="00905E8C" w:rsidRDefault="00905E8C">
      <w:pPr>
        <w:pStyle w:val="BodyC"/>
        <w:rPr>
          <w:rFonts w:ascii="Arial" w:eastAsia="Arial" w:hAnsi="Arial" w:cs="Arial"/>
          <w:sz w:val="22"/>
          <w:szCs w:val="22"/>
        </w:rPr>
      </w:pPr>
      <w:r w:rsidRPr="00905E8C">
        <w:rPr>
          <w:rFonts w:ascii="Arial" w:hAnsi="Arial"/>
          <w:sz w:val="22"/>
          <w:szCs w:val="22"/>
          <w:u w:val="single"/>
        </w:rPr>
        <w:t>Guest</w:t>
      </w:r>
      <w:r>
        <w:rPr>
          <w:rFonts w:ascii="Arial" w:hAnsi="Arial"/>
          <w:sz w:val="22"/>
          <w:szCs w:val="22"/>
        </w:rPr>
        <w:t>:  Wendy Shanahan</w:t>
      </w:r>
    </w:p>
    <w:p w:rsidR="0066445C" w:rsidRDefault="00E92FD0">
      <w:pPr>
        <w:pStyle w:val="BodyC"/>
        <w:rPr>
          <w:rFonts w:ascii="Arial" w:eastAsia="Arial" w:hAnsi="Arial" w:cs="Arial"/>
          <w:sz w:val="22"/>
          <w:szCs w:val="22"/>
        </w:rPr>
      </w:pPr>
      <w:r>
        <w:rPr>
          <w:rFonts w:ascii="Arial" w:hAnsi="Arial"/>
          <w:sz w:val="22"/>
          <w:szCs w:val="22"/>
          <w:u w:val="single"/>
        </w:rPr>
        <w:t>Staff</w:t>
      </w:r>
      <w:r>
        <w:rPr>
          <w:rFonts w:ascii="Arial" w:hAnsi="Arial"/>
          <w:sz w:val="22"/>
          <w:szCs w:val="22"/>
        </w:rPr>
        <w:t>:  </w:t>
      </w:r>
      <w:r>
        <w:rPr>
          <w:rFonts w:ascii="Arial" w:hAnsi="Arial"/>
          <w:sz w:val="22"/>
          <w:szCs w:val="22"/>
          <w:lang w:val="es-ES_tradnl"/>
        </w:rPr>
        <w:t>Robert</w:t>
      </w:r>
      <w:bookmarkStart w:id="0" w:name="_GoBack"/>
      <w:bookmarkEnd w:id="0"/>
      <w:r>
        <w:rPr>
          <w:rFonts w:ascii="Arial" w:hAnsi="Arial"/>
          <w:sz w:val="22"/>
          <w:szCs w:val="22"/>
          <w:lang w:val="es-ES_tradnl"/>
        </w:rPr>
        <w:t xml:space="preserve"> Baade, Pete Ciurczak, Linda Sanchez</w:t>
      </w:r>
      <w:r w:rsidR="00CF0BAC">
        <w:rPr>
          <w:rFonts w:ascii="Arial" w:hAnsi="Arial"/>
          <w:sz w:val="22"/>
          <w:szCs w:val="22"/>
          <w:lang w:val="es-ES_tradnl"/>
        </w:rPr>
        <w:t>, Irene Sanchez</w:t>
      </w:r>
    </w:p>
    <w:p w:rsidR="0066445C" w:rsidRDefault="00E92FD0">
      <w:pPr>
        <w:pStyle w:val="BodyC"/>
        <w:rPr>
          <w:rFonts w:ascii="Arial" w:eastAsia="Arial" w:hAnsi="Arial" w:cs="Arial"/>
          <w:sz w:val="22"/>
          <w:szCs w:val="22"/>
          <w:lang w:val="es-ES_tradnl"/>
        </w:rPr>
      </w:pPr>
      <w:proofErr w:type="spellStart"/>
      <w:r w:rsidRPr="00905E8C">
        <w:rPr>
          <w:rFonts w:ascii="Arial" w:hAnsi="Arial"/>
          <w:sz w:val="22"/>
          <w:szCs w:val="22"/>
          <w:u w:val="single"/>
          <w:lang w:val="es-ES_tradnl"/>
        </w:rPr>
        <w:t>Absen</w:t>
      </w:r>
      <w:r>
        <w:rPr>
          <w:rFonts w:ascii="Arial" w:hAnsi="Arial"/>
          <w:sz w:val="22"/>
          <w:szCs w:val="22"/>
          <w:lang w:val="es-ES_tradnl"/>
        </w:rPr>
        <w:t>t</w:t>
      </w:r>
      <w:proofErr w:type="spellEnd"/>
      <w:r>
        <w:rPr>
          <w:rFonts w:ascii="Arial" w:hAnsi="Arial"/>
          <w:sz w:val="22"/>
          <w:szCs w:val="22"/>
          <w:lang w:val="es-ES_tradnl"/>
        </w:rPr>
        <w:t>: Katy Duhigg</w:t>
      </w:r>
    </w:p>
    <w:p w:rsidR="0066445C" w:rsidRDefault="00E92FD0">
      <w:pPr>
        <w:pStyle w:val="BodyC"/>
        <w:rPr>
          <w:rFonts w:ascii="Arial" w:eastAsia="Arial" w:hAnsi="Arial" w:cs="Arial"/>
          <w:sz w:val="22"/>
          <w:szCs w:val="22"/>
        </w:rPr>
      </w:pPr>
      <w:r>
        <w:rPr>
          <w:rFonts w:ascii="Arial" w:hAnsi="Arial"/>
          <w:sz w:val="22"/>
          <w:szCs w:val="22"/>
          <w:u w:val="single"/>
        </w:rPr>
        <w:t>Minutes by:</w:t>
      </w:r>
      <w:r>
        <w:rPr>
          <w:rFonts w:ascii="Arial" w:hAnsi="Arial"/>
          <w:sz w:val="22"/>
          <w:szCs w:val="22"/>
        </w:rPr>
        <w:t xml:space="preserve"> Anne Tafoya </w:t>
      </w:r>
    </w:p>
    <w:p w:rsidR="0066445C" w:rsidRDefault="0066445C">
      <w:pPr>
        <w:pStyle w:val="BodyC"/>
        <w:rPr>
          <w:rFonts w:ascii="Arial" w:eastAsia="Arial" w:hAnsi="Arial" w:cs="Arial"/>
          <w:sz w:val="22"/>
          <w:szCs w:val="22"/>
        </w:rPr>
      </w:pPr>
    </w:p>
    <w:p w:rsidR="0066445C" w:rsidRDefault="00E92FD0">
      <w:pPr>
        <w:pStyle w:val="BodyC"/>
        <w:spacing w:after="200"/>
        <w:rPr>
          <w:rFonts w:ascii="Arial" w:eastAsia="Arial" w:hAnsi="Arial" w:cs="Arial"/>
          <w:sz w:val="22"/>
          <w:szCs w:val="22"/>
        </w:rPr>
      </w:pPr>
      <w:r>
        <w:rPr>
          <w:rFonts w:ascii="Arial" w:hAnsi="Arial"/>
          <w:sz w:val="22"/>
          <w:szCs w:val="22"/>
        </w:rPr>
        <w:t xml:space="preserve">Ron Burton motioned to approve the agenda and Sister Agnes Kaczmarek seconds. Unanimously approved. </w:t>
      </w:r>
    </w:p>
    <w:p w:rsidR="0066445C" w:rsidRDefault="00E92FD0">
      <w:pPr>
        <w:pStyle w:val="BodyC"/>
        <w:spacing w:after="200"/>
        <w:rPr>
          <w:rFonts w:ascii="Arial" w:eastAsia="Arial" w:hAnsi="Arial" w:cs="Arial"/>
          <w:sz w:val="22"/>
          <w:szCs w:val="22"/>
        </w:rPr>
      </w:pPr>
      <w:r>
        <w:rPr>
          <w:rFonts w:ascii="Arial" w:hAnsi="Arial"/>
          <w:sz w:val="22"/>
          <w:szCs w:val="22"/>
        </w:rPr>
        <w:t>Ron Burton motioned to approve January 25, 2018 meeting minutes and Fernando Ortega seconds. Unanimously approved.</w:t>
      </w:r>
    </w:p>
    <w:p w:rsidR="0066445C" w:rsidRDefault="00E92FD0">
      <w:pPr>
        <w:pStyle w:val="BodyC"/>
        <w:spacing w:after="200"/>
        <w:rPr>
          <w:rFonts w:ascii="Arial" w:eastAsia="Arial" w:hAnsi="Arial" w:cs="Arial"/>
          <w:b/>
          <w:bCs/>
          <w:sz w:val="22"/>
          <w:szCs w:val="22"/>
        </w:rPr>
      </w:pPr>
      <w:r>
        <w:rPr>
          <w:rFonts w:ascii="Arial" w:hAnsi="Arial"/>
          <w:b/>
          <w:bCs/>
          <w:sz w:val="22"/>
          <w:szCs w:val="22"/>
        </w:rPr>
        <w:t>Announcements</w:t>
      </w:r>
    </w:p>
    <w:p w:rsidR="0066445C" w:rsidRDefault="00E92FD0">
      <w:pPr>
        <w:pStyle w:val="BodyC"/>
        <w:rPr>
          <w:rFonts w:ascii="Arial" w:eastAsia="Arial" w:hAnsi="Arial" w:cs="Arial"/>
          <w:b/>
          <w:bCs/>
          <w:sz w:val="22"/>
          <w:szCs w:val="22"/>
        </w:rPr>
      </w:pPr>
      <w:r>
        <w:rPr>
          <w:rFonts w:ascii="Arial" w:hAnsi="Arial"/>
          <w:b/>
          <w:bCs/>
          <w:sz w:val="22"/>
          <w:szCs w:val="22"/>
        </w:rPr>
        <w:t xml:space="preserve">Public Comment </w:t>
      </w:r>
    </w:p>
    <w:p w:rsidR="0066445C" w:rsidRDefault="00E92FD0">
      <w:pPr>
        <w:pStyle w:val="BodyC"/>
        <w:numPr>
          <w:ilvl w:val="0"/>
          <w:numId w:val="2"/>
        </w:numPr>
        <w:rPr>
          <w:rFonts w:ascii="Arial" w:eastAsia="Arial" w:hAnsi="Arial" w:cs="Arial"/>
          <w:sz w:val="22"/>
          <w:szCs w:val="22"/>
        </w:rPr>
      </w:pPr>
      <w:r>
        <w:rPr>
          <w:rFonts w:ascii="Arial" w:hAnsi="Arial"/>
          <w:sz w:val="22"/>
          <w:szCs w:val="22"/>
        </w:rPr>
        <w:t>March 16 South Broadway Cultural Center Event 6PM</w:t>
      </w:r>
    </w:p>
    <w:p w:rsidR="0066445C" w:rsidRDefault="0066445C">
      <w:pPr>
        <w:pStyle w:val="BodyC"/>
        <w:rPr>
          <w:rFonts w:ascii="Arial" w:eastAsia="Arial" w:hAnsi="Arial" w:cs="Arial"/>
          <w:b/>
          <w:bCs/>
          <w:sz w:val="22"/>
          <w:szCs w:val="22"/>
        </w:rPr>
      </w:pPr>
    </w:p>
    <w:p w:rsidR="0066445C" w:rsidRDefault="00E92FD0">
      <w:pPr>
        <w:pStyle w:val="BodyC"/>
        <w:rPr>
          <w:rFonts w:ascii="Arial" w:eastAsia="Arial" w:hAnsi="Arial" w:cs="Arial"/>
          <w:b/>
          <w:bCs/>
          <w:sz w:val="22"/>
          <w:szCs w:val="22"/>
        </w:rPr>
      </w:pPr>
      <w:r>
        <w:rPr>
          <w:rFonts w:ascii="Arial" w:hAnsi="Arial"/>
          <w:b/>
          <w:bCs/>
          <w:sz w:val="22"/>
          <w:szCs w:val="22"/>
        </w:rPr>
        <w:t>Finance Committee Report- January</w:t>
      </w:r>
    </w:p>
    <w:p w:rsidR="0066445C" w:rsidRDefault="0066445C">
      <w:pPr>
        <w:pStyle w:val="BodyC"/>
        <w:rPr>
          <w:rFonts w:ascii="Arial" w:eastAsia="Arial" w:hAnsi="Arial" w:cs="Arial"/>
          <w:b/>
          <w:bCs/>
          <w:sz w:val="22"/>
          <w:szCs w:val="22"/>
        </w:rPr>
      </w:pPr>
    </w:p>
    <w:p w:rsidR="0066445C" w:rsidRDefault="00E92FD0">
      <w:pPr>
        <w:pStyle w:val="BodyC"/>
        <w:spacing w:after="200"/>
        <w:rPr>
          <w:rFonts w:ascii="Arial" w:eastAsia="Arial" w:hAnsi="Arial" w:cs="Arial"/>
          <w:sz w:val="22"/>
          <w:szCs w:val="22"/>
        </w:rPr>
      </w:pPr>
      <w:r>
        <w:rPr>
          <w:rFonts w:ascii="Arial" w:hAnsi="Arial"/>
          <w:sz w:val="22"/>
          <w:szCs w:val="22"/>
        </w:rPr>
        <w:t>Ron Burton motioned to approve financial report for January and Sister Agnes Kaczmarek seconds. Unanimously approved</w:t>
      </w:r>
    </w:p>
    <w:p w:rsidR="0066445C" w:rsidRDefault="00E92FD0">
      <w:pPr>
        <w:pStyle w:val="BodyC"/>
        <w:numPr>
          <w:ilvl w:val="0"/>
          <w:numId w:val="4"/>
        </w:numPr>
        <w:spacing w:after="200"/>
        <w:rPr>
          <w:rFonts w:ascii="Arial" w:eastAsia="Arial" w:hAnsi="Arial" w:cs="Arial"/>
          <w:b/>
          <w:bCs/>
          <w:sz w:val="22"/>
          <w:szCs w:val="22"/>
        </w:rPr>
      </w:pPr>
      <w:r>
        <w:rPr>
          <w:rFonts w:ascii="Arial" w:hAnsi="Arial"/>
          <w:sz w:val="22"/>
          <w:szCs w:val="22"/>
        </w:rPr>
        <w:t>Available Operating Funds $86,087.27</w:t>
      </w:r>
    </w:p>
    <w:p w:rsidR="0066445C" w:rsidRDefault="00E92FD0">
      <w:pPr>
        <w:pStyle w:val="BodyC"/>
        <w:numPr>
          <w:ilvl w:val="0"/>
          <w:numId w:val="4"/>
        </w:numPr>
        <w:spacing w:after="200"/>
        <w:rPr>
          <w:rFonts w:ascii="Arial" w:eastAsia="Arial" w:hAnsi="Arial" w:cs="Arial"/>
          <w:b/>
          <w:bCs/>
          <w:sz w:val="22"/>
          <w:szCs w:val="22"/>
        </w:rPr>
      </w:pPr>
      <w:r>
        <w:rPr>
          <w:rFonts w:ascii="Arial" w:hAnsi="Arial"/>
          <w:sz w:val="22"/>
          <w:szCs w:val="22"/>
        </w:rPr>
        <w:t>Balance Sheet matches Bank reconciliation $309,797.35</w:t>
      </w:r>
    </w:p>
    <w:p w:rsidR="0066445C" w:rsidRDefault="00E92FD0">
      <w:pPr>
        <w:pStyle w:val="BodyC"/>
        <w:numPr>
          <w:ilvl w:val="1"/>
          <w:numId w:val="4"/>
        </w:numPr>
        <w:spacing w:after="200"/>
        <w:rPr>
          <w:rFonts w:ascii="Arial" w:eastAsia="Arial" w:hAnsi="Arial" w:cs="Arial"/>
          <w:b/>
          <w:bCs/>
          <w:sz w:val="22"/>
          <w:szCs w:val="22"/>
        </w:rPr>
      </w:pPr>
      <w:r>
        <w:rPr>
          <w:rFonts w:ascii="Arial" w:hAnsi="Arial"/>
          <w:sz w:val="22"/>
          <w:szCs w:val="22"/>
        </w:rPr>
        <w:t>It matches the reconciliation</w:t>
      </w:r>
    </w:p>
    <w:p w:rsidR="00CF0BAC" w:rsidRPr="00CF0BAC" w:rsidRDefault="00E92FD0" w:rsidP="00CF0BAC">
      <w:pPr>
        <w:pStyle w:val="BodyC"/>
        <w:numPr>
          <w:ilvl w:val="0"/>
          <w:numId w:val="4"/>
        </w:numPr>
        <w:spacing w:after="200"/>
        <w:rPr>
          <w:rFonts w:ascii="Arial" w:eastAsia="Arial" w:hAnsi="Arial" w:cs="Arial"/>
          <w:b/>
          <w:bCs/>
          <w:sz w:val="22"/>
          <w:szCs w:val="22"/>
        </w:rPr>
      </w:pPr>
      <w:r>
        <w:rPr>
          <w:rFonts w:ascii="Arial" w:hAnsi="Arial"/>
          <w:sz w:val="22"/>
          <w:szCs w:val="22"/>
        </w:rPr>
        <w:t>Bank reconciliation.</w:t>
      </w:r>
    </w:p>
    <w:p w:rsidR="0066445C" w:rsidRDefault="00E92FD0">
      <w:pPr>
        <w:pStyle w:val="BodyC"/>
        <w:numPr>
          <w:ilvl w:val="1"/>
          <w:numId w:val="4"/>
        </w:numPr>
        <w:spacing w:after="200"/>
        <w:rPr>
          <w:rFonts w:ascii="Arial" w:eastAsia="Arial" w:hAnsi="Arial" w:cs="Arial"/>
          <w:b/>
          <w:bCs/>
          <w:sz w:val="22"/>
          <w:szCs w:val="22"/>
        </w:rPr>
      </w:pPr>
      <w:r>
        <w:rPr>
          <w:rFonts w:ascii="Arial" w:hAnsi="Arial"/>
          <w:sz w:val="22"/>
          <w:szCs w:val="22"/>
        </w:rPr>
        <w:t>Can always view the bank statement</w:t>
      </w:r>
      <w:r w:rsidR="00CF0BAC">
        <w:rPr>
          <w:rFonts w:ascii="Arial" w:hAnsi="Arial"/>
          <w:sz w:val="22"/>
          <w:szCs w:val="22"/>
        </w:rPr>
        <w:t xml:space="preserve"> – is attached monthly to financial report</w:t>
      </w:r>
    </w:p>
    <w:p w:rsidR="0066445C" w:rsidRDefault="00E92FD0">
      <w:pPr>
        <w:pStyle w:val="BodyC"/>
        <w:numPr>
          <w:ilvl w:val="0"/>
          <w:numId w:val="4"/>
        </w:numPr>
        <w:spacing w:after="200"/>
        <w:rPr>
          <w:rFonts w:ascii="Arial" w:eastAsia="Arial" w:hAnsi="Arial" w:cs="Arial"/>
          <w:b/>
          <w:bCs/>
          <w:sz w:val="22"/>
          <w:szCs w:val="22"/>
        </w:rPr>
      </w:pPr>
      <w:r>
        <w:rPr>
          <w:rFonts w:ascii="Arial" w:hAnsi="Arial"/>
          <w:b/>
          <w:bCs/>
          <w:sz w:val="22"/>
          <w:szCs w:val="22"/>
        </w:rPr>
        <w:t xml:space="preserve">Cash Disbursement Approval- </w:t>
      </w:r>
    </w:p>
    <w:p w:rsidR="0066445C" w:rsidRDefault="00E92FD0">
      <w:pPr>
        <w:pStyle w:val="BodyC"/>
        <w:tabs>
          <w:tab w:val="left" w:pos="720"/>
          <w:tab w:val="left" w:pos="810"/>
        </w:tabs>
        <w:spacing w:after="200"/>
        <w:ind w:left="360"/>
        <w:rPr>
          <w:rFonts w:ascii="Arial" w:eastAsia="Arial" w:hAnsi="Arial" w:cs="Arial"/>
          <w:sz w:val="22"/>
          <w:szCs w:val="22"/>
        </w:rPr>
      </w:pPr>
      <w:r>
        <w:rPr>
          <w:rFonts w:ascii="Arial" w:hAnsi="Arial"/>
          <w:sz w:val="22"/>
          <w:szCs w:val="22"/>
        </w:rPr>
        <w:t xml:space="preserve">Ron Burton motioned and Tina Garcia seconds. Cash disbursement report </w:t>
      </w:r>
      <w:proofErr w:type="gramStart"/>
      <w:r>
        <w:rPr>
          <w:rFonts w:ascii="Arial" w:hAnsi="Arial"/>
          <w:sz w:val="22"/>
          <w:szCs w:val="22"/>
        </w:rPr>
        <w:t>is unanimously approved</w:t>
      </w:r>
      <w:proofErr w:type="gramEnd"/>
      <w:r>
        <w:rPr>
          <w:rFonts w:ascii="Arial" w:hAnsi="Arial"/>
          <w:sz w:val="22"/>
          <w:szCs w:val="22"/>
        </w:rPr>
        <w:t>.</w:t>
      </w:r>
    </w:p>
    <w:p w:rsidR="0066445C" w:rsidRDefault="00E92FD0">
      <w:pPr>
        <w:pStyle w:val="BodyC"/>
        <w:numPr>
          <w:ilvl w:val="0"/>
          <w:numId w:val="6"/>
        </w:numPr>
        <w:spacing w:after="200"/>
        <w:rPr>
          <w:rFonts w:ascii="Arial" w:eastAsia="Arial" w:hAnsi="Arial" w:cs="Arial"/>
          <w:sz w:val="22"/>
          <w:szCs w:val="22"/>
        </w:rPr>
      </w:pPr>
      <w:r>
        <w:rPr>
          <w:rFonts w:ascii="Arial" w:hAnsi="Arial"/>
          <w:sz w:val="22"/>
          <w:szCs w:val="22"/>
        </w:rPr>
        <w:t>Lease agreement</w:t>
      </w:r>
    </w:p>
    <w:p w:rsidR="0066445C" w:rsidRDefault="00E92FD0">
      <w:pPr>
        <w:pStyle w:val="BodyC"/>
        <w:numPr>
          <w:ilvl w:val="0"/>
          <w:numId w:val="6"/>
        </w:numPr>
        <w:spacing w:after="200"/>
        <w:rPr>
          <w:rFonts w:ascii="Arial" w:eastAsia="Arial" w:hAnsi="Arial" w:cs="Arial"/>
          <w:sz w:val="22"/>
          <w:szCs w:val="22"/>
        </w:rPr>
      </w:pPr>
      <w:r>
        <w:rPr>
          <w:rFonts w:ascii="Arial" w:hAnsi="Arial"/>
          <w:sz w:val="22"/>
          <w:szCs w:val="22"/>
        </w:rPr>
        <w:t>HB33 $46,941.92</w:t>
      </w:r>
    </w:p>
    <w:p w:rsidR="0066445C" w:rsidRDefault="00E92FD0">
      <w:pPr>
        <w:pStyle w:val="BodyC"/>
        <w:numPr>
          <w:ilvl w:val="0"/>
          <w:numId w:val="6"/>
        </w:numPr>
        <w:spacing w:after="200"/>
        <w:rPr>
          <w:rFonts w:ascii="Arial" w:eastAsia="Arial" w:hAnsi="Arial" w:cs="Arial"/>
          <w:sz w:val="22"/>
          <w:szCs w:val="22"/>
        </w:rPr>
      </w:pPr>
      <w:r>
        <w:rPr>
          <w:rFonts w:ascii="Arial" w:hAnsi="Arial"/>
          <w:sz w:val="22"/>
          <w:szCs w:val="22"/>
        </w:rPr>
        <w:t>CLA- Auditors final payment $3,499.13</w:t>
      </w:r>
    </w:p>
    <w:p w:rsidR="0066445C" w:rsidRDefault="00E92FD0">
      <w:pPr>
        <w:pStyle w:val="BodyC"/>
        <w:numPr>
          <w:ilvl w:val="0"/>
          <w:numId w:val="6"/>
        </w:numPr>
        <w:spacing w:after="200"/>
        <w:rPr>
          <w:rFonts w:ascii="Arial" w:eastAsia="Arial" w:hAnsi="Arial" w:cs="Arial"/>
          <w:sz w:val="22"/>
          <w:szCs w:val="22"/>
        </w:rPr>
      </w:pPr>
      <w:r>
        <w:rPr>
          <w:rFonts w:ascii="Arial" w:hAnsi="Arial"/>
          <w:sz w:val="22"/>
          <w:szCs w:val="22"/>
        </w:rPr>
        <w:lastRenderedPageBreak/>
        <w:t>International Academy of Science -$4,900 (credit recovery program)</w:t>
      </w:r>
    </w:p>
    <w:p w:rsidR="0066445C" w:rsidRDefault="00E92FD0">
      <w:pPr>
        <w:pStyle w:val="BodyC"/>
        <w:numPr>
          <w:ilvl w:val="0"/>
          <w:numId w:val="6"/>
        </w:numPr>
        <w:spacing w:after="200"/>
        <w:rPr>
          <w:rFonts w:ascii="Arial" w:eastAsia="Arial" w:hAnsi="Arial" w:cs="Arial"/>
          <w:sz w:val="22"/>
          <w:szCs w:val="22"/>
        </w:rPr>
      </w:pPr>
      <w:r>
        <w:rPr>
          <w:rFonts w:ascii="Arial" w:hAnsi="Arial"/>
          <w:sz w:val="22"/>
          <w:szCs w:val="22"/>
        </w:rPr>
        <w:t xml:space="preserve">Juniper Translation of Student/Parent hand Books </w:t>
      </w:r>
    </w:p>
    <w:p w:rsidR="0066445C" w:rsidRDefault="00E92FD0">
      <w:pPr>
        <w:pStyle w:val="BodyC"/>
        <w:numPr>
          <w:ilvl w:val="0"/>
          <w:numId w:val="6"/>
        </w:numPr>
        <w:spacing w:after="200"/>
        <w:rPr>
          <w:rFonts w:ascii="Arial" w:eastAsia="Arial" w:hAnsi="Arial" w:cs="Arial"/>
          <w:sz w:val="22"/>
          <w:szCs w:val="22"/>
        </w:rPr>
      </w:pPr>
      <w:r>
        <w:rPr>
          <w:rFonts w:ascii="Arial" w:hAnsi="Arial"/>
          <w:sz w:val="22"/>
          <w:szCs w:val="22"/>
        </w:rPr>
        <w:t>Lease agreement on copiers</w:t>
      </w:r>
    </w:p>
    <w:p w:rsidR="0066445C" w:rsidRDefault="0066445C">
      <w:pPr>
        <w:pStyle w:val="BodyC"/>
        <w:tabs>
          <w:tab w:val="left" w:pos="720"/>
          <w:tab w:val="left" w:pos="810"/>
        </w:tabs>
        <w:spacing w:after="200"/>
        <w:rPr>
          <w:rFonts w:ascii="Arial" w:eastAsia="Arial" w:hAnsi="Arial" w:cs="Arial"/>
          <w:b/>
          <w:bCs/>
          <w:sz w:val="22"/>
          <w:szCs w:val="22"/>
        </w:rPr>
      </w:pPr>
    </w:p>
    <w:p w:rsidR="0066445C" w:rsidRDefault="00E92FD0">
      <w:pPr>
        <w:pStyle w:val="BodyC"/>
        <w:tabs>
          <w:tab w:val="left" w:pos="720"/>
          <w:tab w:val="left" w:pos="810"/>
        </w:tabs>
        <w:spacing w:after="200"/>
        <w:rPr>
          <w:rFonts w:ascii="Arial" w:eastAsia="Arial" w:hAnsi="Arial" w:cs="Arial"/>
          <w:b/>
          <w:bCs/>
          <w:sz w:val="22"/>
          <w:szCs w:val="22"/>
        </w:rPr>
      </w:pPr>
      <w:r>
        <w:rPr>
          <w:rFonts w:ascii="Arial" w:hAnsi="Arial"/>
          <w:b/>
          <w:bCs/>
          <w:sz w:val="22"/>
          <w:szCs w:val="22"/>
        </w:rPr>
        <w:t>RFR</w:t>
      </w:r>
    </w:p>
    <w:p w:rsidR="0066445C" w:rsidRDefault="00E92FD0">
      <w:pPr>
        <w:pStyle w:val="BodyC"/>
        <w:numPr>
          <w:ilvl w:val="0"/>
          <w:numId w:val="8"/>
        </w:numPr>
        <w:spacing w:after="200"/>
        <w:rPr>
          <w:rFonts w:ascii="Arial" w:eastAsia="Arial" w:hAnsi="Arial" w:cs="Arial"/>
          <w:sz w:val="22"/>
          <w:szCs w:val="22"/>
        </w:rPr>
      </w:pPr>
      <w:r>
        <w:rPr>
          <w:rFonts w:ascii="Arial" w:hAnsi="Arial"/>
          <w:sz w:val="22"/>
          <w:szCs w:val="22"/>
        </w:rPr>
        <w:t>Submitt</w:t>
      </w:r>
      <w:r w:rsidR="00CF0BAC">
        <w:rPr>
          <w:rFonts w:ascii="Arial" w:hAnsi="Arial"/>
          <w:sz w:val="22"/>
          <w:szCs w:val="22"/>
        </w:rPr>
        <w:t>ed through Jan 31, 2018</w:t>
      </w:r>
    </w:p>
    <w:p w:rsidR="0066445C" w:rsidRDefault="00E92FD0">
      <w:pPr>
        <w:pStyle w:val="BodyC"/>
        <w:tabs>
          <w:tab w:val="left" w:pos="720"/>
          <w:tab w:val="left" w:pos="810"/>
        </w:tabs>
        <w:spacing w:after="200"/>
        <w:rPr>
          <w:rFonts w:ascii="Arial" w:eastAsia="Arial" w:hAnsi="Arial" w:cs="Arial"/>
          <w:b/>
          <w:bCs/>
          <w:sz w:val="22"/>
          <w:szCs w:val="22"/>
        </w:rPr>
      </w:pPr>
      <w:r>
        <w:rPr>
          <w:rFonts w:ascii="Arial" w:hAnsi="Arial"/>
          <w:b/>
          <w:bCs/>
          <w:sz w:val="22"/>
          <w:szCs w:val="22"/>
        </w:rPr>
        <w:t>BARS</w:t>
      </w:r>
    </w:p>
    <w:p w:rsidR="0066445C" w:rsidRDefault="00E92FD0">
      <w:pPr>
        <w:pStyle w:val="BodyC"/>
        <w:numPr>
          <w:ilvl w:val="0"/>
          <w:numId w:val="10"/>
        </w:numPr>
        <w:spacing w:after="120"/>
        <w:rPr>
          <w:rFonts w:ascii="Arial" w:eastAsia="Arial" w:hAnsi="Arial" w:cs="Arial"/>
          <w:sz w:val="22"/>
          <w:szCs w:val="22"/>
        </w:rPr>
      </w:pPr>
      <w:r>
        <w:rPr>
          <w:rFonts w:ascii="Arial" w:hAnsi="Arial"/>
          <w:sz w:val="22"/>
          <w:szCs w:val="22"/>
        </w:rPr>
        <w:t xml:space="preserve">BAR </w:t>
      </w:r>
      <w:r w:rsidR="00CF0BAC">
        <w:rPr>
          <w:rFonts w:ascii="Arial" w:hAnsi="Arial"/>
          <w:sz w:val="22"/>
          <w:szCs w:val="22"/>
        </w:rPr>
        <w:t># 001-051-1718-00</w:t>
      </w:r>
      <w:r>
        <w:rPr>
          <w:rFonts w:ascii="Arial" w:hAnsi="Arial"/>
          <w:sz w:val="22"/>
          <w:szCs w:val="22"/>
        </w:rPr>
        <w:t>14-</w:t>
      </w:r>
      <w:r w:rsidR="00CF0BAC">
        <w:rPr>
          <w:rFonts w:ascii="Arial" w:hAnsi="Arial"/>
          <w:sz w:val="22"/>
          <w:szCs w:val="22"/>
        </w:rPr>
        <w:t>D reduction in the SEG $21,405</w:t>
      </w:r>
      <w:r>
        <w:rPr>
          <w:rFonts w:ascii="Arial" w:hAnsi="Arial"/>
          <w:sz w:val="22"/>
          <w:szCs w:val="22"/>
        </w:rPr>
        <w:t xml:space="preserve"> reduction</w:t>
      </w:r>
    </w:p>
    <w:p w:rsidR="0066445C" w:rsidRDefault="00CF0BAC">
      <w:pPr>
        <w:pStyle w:val="BodyC"/>
        <w:numPr>
          <w:ilvl w:val="0"/>
          <w:numId w:val="10"/>
        </w:numPr>
        <w:spacing w:after="120"/>
        <w:rPr>
          <w:rFonts w:ascii="Arial" w:eastAsia="Arial" w:hAnsi="Arial" w:cs="Arial"/>
          <w:sz w:val="22"/>
          <w:szCs w:val="22"/>
        </w:rPr>
      </w:pPr>
      <w:r>
        <w:rPr>
          <w:rFonts w:ascii="Arial" w:hAnsi="Arial"/>
          <w:sz w:val="22"/>
          <w:szCs w:val="22"/>
        </w:rPr>
        <w:t>Unit value went up to</w:t>
      </w:r>
      <w:r w:rsidR="00E92FD0">
        <w:rPr>
          <w:rFonts w:ascii="Arial" w:hAnsi="Arial"/>
          <w:sz w:val="22"/>
          <w:szCs w:val="22"/>
        </w:rPr>
        <w:t xml:space="preserve"> $30</w:t>
      </w:r>
      <w:r>
        <w:rPr>
          <w:rFonts w:ascii="Arial" w:hAnsi="Arial"/>
          <w:sz w:val="22"/>
          <w:szCs w:val="22"/>
        </w:rPr>
        <w:t>.71 however we also received a reduction due to our 40 day student count</w:t>
      </w:r>
    </w:p>
    <w:p w:rsidR="0066445C" w:rsidRDefault="00E92FD0">
      <w:pPr>
        <w:pStyle w:val="BodyC"/>
        <w:tabs>
          <w:tab w:val="left" w:pos="810"/>
        </w:tabs>
        <w:spacing w:after="120"/>
        <w:ind w:left="360"/>
        <w:rPr>
          <w:rFonts w:ascii="Arial" w:hAnsi="Arial"/>
          <w:sz w:val="22"/>
          <w:szCs w:val="22"/>
        </w:rPr>
      </w:pPr>
      <w:r>
        <w:rPr>
          <w:rFonts w:ascii="Arial" w:hAnsi="Arial"/>
          <w:sz w:val="22"/>
          <w:szCs w:val="22"/>
        </w:rPr>
        <w:t>Ron Bur</w:t>
      </w:r>
      <w:r w:rsidR="00CF0BAC">
        <w:rPr>
          <w:rFonts w:ascii="Arial" w:hAnsi="Arial"/>
          <w:sz w:val="22"/>
          <w:szCs w:val="22"/>
        </w:rPr>
        <w:t>ton motioned to approve BAR# 001-051-1718-0014-D</w:t>
      </w:r>
      <w:r>
        <w:rPr>
          <w:rFonts w:ascii="Arial" w:hAnsi="Arial"/>
          <w:sz w:val="22"/>
          <w:szCs w:val="22"/>
        </w:rPr>
        <w:t xml:space="preserve"> and Sister A</w:t>
      </w:r>
      <w:r w:rsidR="00CF0BAC">
        <w:rPr>
          <w:rFonts w:ascii="Arial" w:hAnsi="Arial"/>
          <w:sz w:val="22"/>
          <w:szCs w:val="22"/>
        </w:rPr>
        <w:t>gnes Kaczmarek seconds. The BAR</w:t>
      </w:r>
      <w:r>
        <w:rPr>
          <w:rFonts w:ascii="Arial" w:hAnsi="Arial"/>
          <w:sz w:val="22"/>
          <w:szCs w:val="22"/>
        </w:rPr>
        <w:t xml:space="preserve"> unanimously approved</w:t>
      </w:r>
    </w:p>
    <w:p w:rsidR="00CF0BAC" w:rsidRDefault="00CF0BAC">
      <w:pPr>
        <w:pStyle w:val="BodyC"/>
        <w:tabs>
          <w:tab w:val="left" w:pos="810"/>
        </w:tabs>
        <w:spacing w:after="120"/>
        <w:ind w:left="360"/>
        <w:rPr>
          <w:rFonts w:ascii="Arial" w:eastAsia="Arial" w:hAnsi="Arial" w:cs="Arial"/>
          <w:sz w:val="22"/>
          <w:szCs w:val="22"/>
        </w:rPr>
      </w:pPr>
    </w:p>
    <w:p w:rsidR="0066445C" w:rsidRDefault="00E92FD0">
      <w:pPr>
        <w:pStyle w:val="BodyC"/>
        <w:tabs>
          <w:tab w:val="left" w:pos="810"/>
        </w:tabs>
        <w:spacing w:after="120"/>
        <w:rPr>
          <w:rFonts w:ascii="Arial" w:hAnsi="Arial"/>
          <w:sz w:val="22"/>
          <w:szCs w:val="22"/>
        </w:rPr>
      </w:pPr>
      <w:r>
        <w:rPr>
          <w:rFonts w:ascii="Arial" w:hAnsi="Arial"/>
          <w:b/>
          <w:bCs/>
          <w:sz w:val="22"/>
          <w:szCs w:val="22"/>
        </w:rPr>
        <w:t>Cash on hand</w:t>
      </w:r>
      <w:r>
        <w:rPr>
          <w:rFonts w:ascii="Arial" w:hAnsi="Arial"/>
          <w:sz w:val="22"/>
          <w:szCs w:val="22"/>
        </w:rPr>
        <w:t xml:space="preserve"> – </w:t>
      </w:r>
      <w:r w:rsidR="00CF0BAC">
        <w:rPr>
          <w:rFonts w:ascii="Arial" w:hAnsi="Arial"/>
          <w:sz w:val="22"/>
          <w:szCs w:val="22"/>
        </w:rPr>
        <w:t>4.05 keeps us in the green</w:t>
      </w:r>
    </w:p>
    <w:p w:rsidR="00CF0BAC" w:rsidRDefault="00CF0BAC">
      <w:pPr>
        <w:pStyle w:val="BodyC"/>
        <w:tabs>
          <w:tab w:val="left" w:pos="810"/>
        </w:tabs>
        <w:spacing w:after="120"/>
        <w:rPr>
          <w:rFonts w:ascii="Arial" w:hAnsi="Arial"/>
          <w:sz w:val="22"/>
          <w:szCs w:val="22"/>
        </w:rPr>
      </w:pPr>
    </w:p>
    <w:p w:rsidR="00CF0BAC" w:rsidRDefault="00CF0BAC">
      <w:pPr>
        <w:pStyle w:val="BodyC"/>
        <w:tabs>
          <w:tab w:val="left" w:pos="810"/>
        </w:tabs>
        <w:spacing w:after="120"/>
        <w:rPr>
          <w:rFonts w:ascii="Arial" w:eastAsia="Arial" w:hAnsi="Arial" w:cs="Arial"/>
          <w:sz w:val="22"/>
          <w:szCs w:val="22"/>
        </w:rPr>
      </w:pPr>
      <w:r w:rsidRPr="00CF0BAC">
        <w:rPr>
          <w:rFonts w:ascii="Arial" w:hAnsi="Arial"/>
          <w:b/>
          <w:sz w:val="22"/>
          <w:szCs w:val="22"/>
        </w:rPr>
        <w:t>Student Enrollment</w:t>
      </w:r>
      <w:r>
        <w:rPr>
          <w:rFonts w:ascii="Arial" w:hAnsi="Arial"/>
          <w:sz w:val="22"/>
          <w:szCs w:val="22"/>
        </w:rPr>
        <w:t xml:space="preserve"> – Budget is 320 students and the </w:t>
      </w:r>
      <w:proofErr w:type="gramStart"/>
      <w:r>
        <w:rPr>
          <w:rFonts w:ascii="Arial" w:hAnsi="Arial"/>
          <w:sz w:val="22"/>
          <w:szCs w:val="22"/>
        </w:rPr>
        <w:t>80 day</w:t>
      </w:r>
      <w:proofErr w:type="gramEnd"/>
      <w:r>
        <w:rPr>
          <w:rFonts w:ascii="Arial" w:hAnsi="Arial"/>
          <w:sz w:val="22"/>
          <w:szCs w:val="22"/>
        </w:rPr>
        <w:t xml:space="preserve"> count was 327</w:t>
      </w:r>
    </w:p>
    <w:p w:rsidR="00CF0BAC" w:rsidRDefault="00CF0BAC">
      <w:pPr>
        <w:pStyle w:val="BodyC"/>
        <w:tabs>
          <w:tab w:val="left" w:pos="720"/>
          <w:tab w:val="left" w:pos="810"/>
        </w:tabs>
        <w:spacing w:after="200"/>
        <w:rPr>
          <w:rFonts w:ascii="Arial" w:hAnsi="Arial"/>
          <w:b/>
          <w:bCs/>
          <w:sz w:val="22"/>
          <w:szCs w:val="22"/>
        </w:rPr>
      </w:pPr>
    </w:p>
    <w:p w:rsidR="0066445C" w:rsidRDefault="00E92FD0">
      <w:pPr>
        <w:pStyle w:val="BodyC"/>
        <w:tabs>
          <w:tab w:val="left" w:pos="720"/>
          <w:tab w:val="left" w:pos="810"/>
        </w:tabs>
        <w:spacing w:after="200"/>
        <w:rPr>
          <w:rFonts w:ascii="Arial" w:eastAsia="Arial" w:hAnsi="Arial" w:cs="Arial"/>
          <w:b/>
          <w:bCs/>
          <w:sz w:val="22"/>
          <w:szCs w:val="22"/>
        </w:rPr>
      </w:pPr>
      <w:r>
        <w:rPr>
          <w:rFonts w:ascii="Arial" w:hAnsi="Arial"/>
          <w:b/>
          <w:bCs/>
          <w:sz w:val="22"/>
          <w:szCs w:val="22"/>
        </w:rPr>
        <w:t xml:space="preserve">Attendance, Behavior, Retention Report </w:t>
      </w:r>
    </w:p>
    <w:p w:rsidR="0066445C" w:rsidRDefault="00E92FD0">
      <w:pPr>
        <w:pStyle w:val="BodyC"/>
        <w:numPr>
          <w:ilvl w:val="0"/>
          <w:numId w:val="8"/>
        </w:numPr>
        <w:spacing w:after="200"/>
        <w:rPr>
          <w:rFonts w:ascii="Arial" w:eastAsia="Arial" w:hAnsi="Arial" w:cs="Arial"/>
          <w:sz w:val="22"/>
          <w:szCs w:val="22"/>
        </w:rPr>
      </w:pPr>
      <w:r>
        <w:rPr>
          <w:rFonts w:ascii="Arial" w:hAnsi="Arial"/>
          <w:sz w:val="22"/>
          <w:szCs w:val="22"/>
        </w:rPr>
        <w:t xml:space="preserve">Pete Ciurczak reported on student behavior </w:t>
      </w:r>
    </w:p>
    <w:p w:rsidR="0066445C" w:rsidRDefault="00E92FD0">
      <w:pPr>
        <w:pStyle w:val="BodyC"/>
        <w:numPr>
          <w:ilvl w:val="0"/>
          <w:numId w:val="8"/>
        </w:numPr>
        <w:spacing w:after="200"/>
        <w:rPr>
          <w:rFonts w:ascii="Arial" w:eastAsia="Arial" w:hAnsi="Arial" w:cs="Arial"/>
          <w:sz w:val="22"/>
          <w:szCs w:val="22"/>
        </w:rPr>
      </w:pPr>
      <w:r>
        <w:rPr>
          <w:rFonts w:ascii="Arial" w:hAnsi="Arial"/>
          <w:sz w:val="22"/>
          <w:szCs w:val="22"/>
        </w:rPr>
        <w:t>The Students are tracked to see how their behavior improves after a referral infractions</w:t>
      </w:r>
    </w:p>
    <w:p w:rsidR="0066445C" w:rsidRDefault="00E92FD0">
      <w:pPr>
        <w:pStyle w:val="BodyC"/>
        <w:spacing w:after="200"/>
        <w:rPr>
          <w:rFonts w:ascii="Arial" w:eastAsia="Arial" w:hAnsi="Arial" w:cs="Arial"/>
          <w:b/>
          <w:bCs/>
          <w:sz w:val="22"/>
          <w:szCs w:val="22"/>
        </w:rPr>
      </w:pPr>
      <w:r>
        <w:rPr>
          <w:rFonts w:ascii="Arial" w:hAnsi="Arial"/>
          <w:b/>
          <w:bCs/>
          <w:sz w:val="22"/>
          <w:szCs w:val="22"/>
        </w:rPr>
        <w:t xml:space="preserve">  Student Engagement Report </w:t>
      </w:r>
    </w:p>
    <w:p w:rsidR="0066445C" w:rsidRDefault="00E92FD0">
      <w:pPr>
        <w:pStyle w:val="BodyC"/>
        <w:numPr>
          <w:ilvl w:val="0"/>
          <w:numId w:val="12"/>
        </w:numPr>
        <w:spacing w:after="200"/>
        <w:rPr>
          <w:rFonts w:ascii="Arial" w:eastAsia="Arial" w:hAnsi="Arial" w:cs="Arial"/>
          <w:sz w:val="22"/>
          <w:szCs w:val="22"/>
        </w:rPr>
      </w:pPr>
      <w:r>
        <w:rPr>
          <w:rFonts w:ascii="Arial" w:hAnsi="Arial"/>
          <w:sz w:val="22"/>
          <w:szCs w:val="22"/>
        </w:rPr>
        <w:t xml:space="preserve">Pete </w:t>
      </w:r>
      <w:proofErr w:type="spellStart"/>
      <w:r>
        <w:rPr>
          <w:rFonts w:ascii="Arial" w:hAnsi="Arial"/>
          <w:sz w:val="22"/>
          <w:szCs w:val="22"/>
        </w:rPr>
        <w:t>Ciuczak</w:t>
      </w:r>
      <w:proofErr w:type="spellEnd"/>
      <w:r>
        <w:rPr>
          <w:rFonts w:ascii="Arial" w:hAnsi="Arial"/>
          <w:sz w:val="22"/>
          <w:szCs w:val="22"/>
        </w:rPr>
        <w:t xml:space="preserve"> reported on student engagement</w:t>
      </w:r>
    </w:p>
    <w:p w:rsidR="0066445C" w:rsidRDefault="00E92FD0">
      <w:pPr>
        <w:pStyle w:val="BodyC"/>
        <w:numPr>
          <w:ilvl w:val="0"/>
          <w:numId w:val="12"/>
        </w:numPr>
        <w:spacing w:after="200"/>
        <w:rPr>
          <w:rFonts w:ascii="Arial" w:eastAsia="Arial" w:hAnsi="Arial" w:cs="Arial"/>
          <w:sz w:val="22"/>
          <w:szCs w:val="22"/>
        </w:rPr>
      </w:pPr>
      <w:r>
        <w:rPr>
          <w:rFonts w:ascii="Arial" w:hAnsi="Arial"/>
          <w:sz w:val="22"/>
          <w:szCs w:val="22"/>
        </w:rPr>
        <w:t>Student engagement is going well</w:t>
      </w:r>
    </w:p>
    <w:p w:rsidR="0066445C" w:rsidRDefault="00E92FD0">
      <w:pPr>
        <w:pStyle w:val="BodyC"/>
        <w:numPr>
          <w:ilvl w:val="1"/>
          <w:numId w:val="12"/>
        </w:numPr>
        <w:spacing w:after="200"/>
        <w:rPr>
          <w:rFonts w:ascii="Arial" w:eastAsia="Arial" w:hAnsi="Arial" w:cs="Arial"/>
          <w:sz w:val="22"/>
          <w:szCs w:val="22"/>
        </w:rPr>
      </w:pPr>
      <w:r>
        <w:rPr>
          <w:rFonts w:ascii="Arial" w:hAnsi="Arial"/>
          <w:sz w:val="22"/>
          <w:szCs w:val="22"/>
        </w:rPr>
        <w:t xml:space="preserve">Lady Volleyball- 15 girls are able to participate </w:t>
      </w:r>
    </w:p>
    <w:p w:rsidR="0066445C" w:rsidRDefault="00E92FD0">
      <w:pPr>
        <w:pStyle w:val="BodyC"/>
        <w:numPr>
          <w:ilvl w:val="1"/>
          <w:numId w:val="12"/>
        </w:numPr>
        <w:spacing w:after="200"/>
        <w:rPr>
          <w:rFonts w:ascii="Arial" w:eastAsia="Arial" w:hAnsi="Arial" w:cs="Arial"/>
          <w:sz w:val="22"/>
          <w:szCs w:val="22"/>
        </w:rPr>
      </w:pPr>
      <w:r>
        <w:rPr>
          <w:rFonts w:ascii="Arial" w:hAnsi="Arial"/>
          <w:sz w:val="22"/>
          <w:szCs w:val="22"/>
        </w:rPr>
        <w:t>Guitar Classes and afterschool program- full classes</w:t>
      </w:r>
    </w:p>
    <w:p w:rsidR="0066445C" w:rsidRDefault="00E92FD0">
      <w:pPr>
        <w:pStyle w:val="BodyC"/>
        <w:numPr>
          <w:ilvl w:val="1"/>
          <w:numId w:val="12"/>
        </w:numPr>
        <w:spacing w:after="200"/>
        <w:rPr>
          <w:rFonts w:ascii="Arial" w:eastAsia="Arial" w:hAnsi="Arial" w:cs="Arial"/>
          <w:sz w:val="22"/>
          <w:szCs w:val="22"/>
        </w:rPr>
      </w:pPr>
      <w:r>
        <w:rPr>
          <w:rFonts w:ascii="Arial" w:hAnsi="Arial"/>
          <w:sz w:val="22"/>
          <w:szCs w:val="22"/>
        </w:rPr>
        <w:t>2 Art/Visual Art classes-full</w:t>
      </w:r>
    </w:p>
    <w:p w:rsidR="0066445C" w:rsidRDefault="00E92FD0">
      <w:pPr>
        <w:pStyle w:val="BodyC"/>
        <w:numPr>
          <w:ilvl w:val="1"/>
          <w:numId w:val="12"/>
        </w:numPr>
        <w:spacing w:after="200"/>
        <w:rPr>
          <w:rFonts w:ascii="Arial" w:eastAsia="Arial" w:hAnsi="Arial" w:cs="Arial"/>
          <w:sz w:val="22"/>
          <w:szCs w:val="22"/>
        </w:rPr>
      </w:pPr>
      <w:r>
        <w:rPr>
          <w:rFonts w:ascii="Arial" w:hAnsi="Arial"/>
          <w:sz w:val="22"/>
          <w:szCs w:val="22"/>
        </w:rPr>
        <w:t>Student progress monitoring- going well</w:t>
      </w:r>
    </w:p>
    <w:p w:rsidR="0066445C" w:rsidRDefault="00E92FD0">
      <w:pPr>
        <w:pStyle w:val="BodyC"/>
        <w:numPr>
          <w:ilvl w:val="1"/>
          <w:numId w:val="12"/>
        </w:numPr>
        <w:spacing w:after="200"/>
        <w:rPr>
          <w:rFonts w:ascii="Arial" w:eastAsia="Arial" w:hAnsi="Arial" w:cs="Arial"/>
          <w:sz w:val="22"/>
          <w:szCs w:val="22"/>
        </w:rPr>
      </w:pPr>
      <w:r>
        <w:rPr>
          <w:rFonts w:ascii="Arial" w:hAnsi="Arial"/>
          <w:sz w:val="22"/>
          <w:szCs w:val="22"/>
        </w:rPr>
        <w:t>Ceramics classes- full</w:t>
      </w:r>
    </w:p>
    <w:p w:rsidR="0066445C" w:rsidRDefault="00E92FD0">
      <w:pPr>
        <w:pStyle w:val="BodyC"/>
        <w:numPr>
          <w:ilvl w:val="1"/>
          <w:numId w:val="12"/>
        </w:numPr>
        <w:spacing w:after="200"/>
        <w:rPr>
          <w:rFonts w:ascii="Arial" w:eastAsia="Arial" w:hAnsi="Arial" w:cs="Arial"/>
          <w:sz w:val="22"/>
          <w:szCs w:val="22"/>
        </w:rPr>
      </w:pPr>
      <w:r>
        <w:rPr>
          <w:rFonts w:ascii="Arial" w:hAnsi="Arial"/>
          <w:sz w:val="22"/>
          <w:szCs w:val="22"/>
        </w:rPr>
        <w:t>Top 5- awards – happening now (good attendance awards)</w:t>
      </w:r>
    </w:p>
    <w:p w:rsidR="0066445C" w:rsidRDefault="00E92FD0">
      <w:pPr>
        <w:pStyle w:val="BodyC"/>
        <w:numPr>
          <w:ilvl w:val="1"/>
          <w:numId w:val="12"/>
        </w:numPr>
        <w:spacing w:after="200"/>
        <w:rPr>
          <w:rFonts w:ascii="Arial" w:eastAsia="Arial" w:hAnsi="Arial" w:cs="Arial"/>
          <w:sz w:val="22"/>
          <w:szCs w:val="22"/>
        </w:rPr>
      </w:pPr>
      <w:r>
        <w:rPr>
          <w:rFonts w:ascii="Arial" w:hAnsi="Arial"/>
          <w:sz w:val="22"/>
          <w:szCs w:val="22"/>
        </w:rPr>
        <w:t>Culinary arts/welding-going good</w:t>
      </w:r>
    </w:p>
    <w:p w:rsidR="0066445C" w:rsidRDefault="00E92FD0">
      <w:pPr>
        <w:pStyle w:val="BodyC"/>
        <w:numPr>
          <w:ilvl w:val="1"/>
          <w:numId w:val="12"/>
        </w:numPr>
        <w:spacing w:after="200"/>
        <w:rPr>
          <w:rFonts w:ascii="Arial" w:eastAsia="Arial" w:hAnsi="Arial" w:cs="Arial"/>
          <w:sz w:val="22"/>
          <w:szCs w:val="22"/>
        </w:rPr>
      </w:pPr>
      <w:r>
        <w:rPr>
          <w:rFonts w:ascii="Arial" w:hAnsi="Arial"/>
          <w:sz w:val="22"/>
          <w:szCs w:val="22"/>
        </w:rPr>
        <w:t>Art show is already planned and scheduled for May 3 5-6:30 PM</w:t>
      </w:r>
    </w:p>
    <w:p w:rsidR="0066445C" w:rsidRDefault="00E92FD0">
      <w:pPr>
        <w:pStyle w:val="BodyC"/>
        <w:numPr>
          <w:ilvl w:val="1"/>
          <w:numId w:val="12"/>
        </w:numPr>
        <w:spacing w:after="200"/>
        <w:rPr>
          <w:rFonts w:ascii="Arial" w:eastAsia="Arial" w:hAnsi="Arial" w:cs="Arial"/>
          <w:sz w:val="22"/>
          <w:szCs w:val="22"/>
        </w:rPr>
      </w:pPr>
      <w:r>
        <w:rPr>
          <w:rFonts w:ascii="Arial" w:hAnsi="Arial"/>
          <w:sz w:val="22"/>
          <w:szCs w:val="22"/>
        </w:rPr>
        <w:t>Enchilada dinner is planned and scheduled for April 18 5:30 PM</w:t>
      </w:r>
    </w:p>
    <w:p w:rsidR="0066445C" w:rsidRDefault="00E92FD0">
      <w:pPr>
        <w:pStyle w:val="BodyC"/>
        <w:spacing w:after="120"/>
        <w:rPr>
          <w:rFonts w:ascii="Arial" w:eastAsia="Arial" w:hAnsi="Arial" w:cs="Arial"/>
          <w:b/>
          <w:bCs/>
          <w:sz w:val="22"/>
          <w:szCs w:val="22"/>
        </w:rPr>
      </w:pPr>
      <w:r>
        <w:rPr>
          <w:rFonts w:ascii="Arial" w:hAnsi="Arial"/>
          <w:b/>
          <w:bCs/>
          <w:sz w:val="22"/>
          <w:szCs w:val="22"/>
        </w:rPr>
        <w:t>Governance Council Policy Manual</w:t>
      </w:r>
    </w:p>
    <w:p w:rsidR="0066445C" w:rsidRDefault="00E92FD0">
      <w:pPr>
        <w:pStyle w:val="BodyC"/>
        <w:numPr>
          <w:ilvl w:val="0"/>
          <w:numId w:val="13"/>
        </w:numPr>
        <w:spacing w:after="120"/>
        <w:rPr>
          <w:rFonts w:ascii="Arial" w:eastAsia="Arial" w:hAnsi="Arial" w:cs="Arial"/>
          <w:b/>
          <w:bCs/>
          <w:sz w:val="22"/>
          <w:szCs w:val="22"/>
        </w:rPr>
      </w:pPr>
      <w:r>
        <w:rPr>
          <w:rFonts w:ascii="Arial" w:hAnsi="Arial"/>
          <w:sz w:val="22"/>
          <w:szCs w:val="22"/>
        </w:rPr>
        <w:lastRenderedPageBreak/>
        <w:t>Still editing and clarifying sections</w:t>
      </w:r>
    </w:p>
    <w:p w:rsidR="0066445C" w:rsidRDefault="00E92FD0">
      <w:pPr>
        <w:pStyle w:val="BodyC"/>
        <w:numPr>
          <w:ilvl w:val="1"/>
          <w:numId w:val="13"/>
        </w:numPr>
        <w:spacing w:after="120"/>
        <w:rPr>
          <w:rFonts w:ascii="Arial" w:eastAsia="Arial" w:hAnsi="Arial" w:cs="Arial"/>
          <w:b/>
          <w:bCs/>
          <w:sz w:val="22"/>
          <w:szCs w:val="22"/>
        </w:rPr>
      </w:pPr>
      <w:r>
        <w:rPr>
          <w:rFonts w:ascii="Arial" w:hAnsi="Arial"/>
          <w:sz w:val="22"/>
          <w:szCs w:val="22"/>
        </w:rPr>
        <w:t>Conflict of interests (Nepotism)</w:t>
      </w:r>
    </w:p>
    <w:p w:rsidR="0066445C" w:rsidRDefault="00E92FD0">
      <w:pPr>
        <w:pStyle w:val="BodyC"/>
        <w:numPr>
          <w:ilvl w:val="1"/>
          <w:numId w:val="13"/>
        </w:numPr>
        <w:spacing w:after="120"/>
        <w:rPr>
          <w:rFonts w:ascii="Arial" w:eastAsia="Arial" w:hAnsi="Arial" w:cs="Arial"/>
          <w:b/>
          <w:bCs/>
          <w:sz w:val="22"/>
          <w:szCs w:val="22"/>
        </w:rPr>
      </w:pPr>
      <w:r>
        <w:rPr>
          <w:rFonts w:ascii="Arial" w:hAnsi="Arial"/>
          <w:sz w:val="22"/>
          <w:szCs w:val="22"/>
        </w:rPr>
        <w:t>Edit the word Schools to School</w:t>
      </w:r>
    </w:p>
    <w:p w:rsidR="0066445C" w:rsidRDefault="00E92FD0">
      <w:pPr>
        <w:pStyle w:val="BodyC"/>
        <w:numPr>
          <w:ilvl w:val="0"/>
          <w:numId w:val="13"/>
        </w:numPr>
        <w:spacing w:after="120"/>
        <w:rPr>
          <w:rFonts w:ascii="Arial" w:eastAsia="Arial" w:hAnsi="Arial" w:cs="Arial"/>
          <w:sz w:val="22"/>
          <w:szCs w:val="22"/>
        </w:rPr>
      </w:pPr>
      <w:r>
        <w:rPr>
          <w:rFonts w:ascii="Arial" w:hAnsi="Arial"/>
          <w:sz w:val="22"/>
          <w:szCs w:val="22"/>
        </w:rPr>
        <w:t>Does there need to be a Sexual Harassment policy added to the manual?</w:t>
      </w:r>
    </w:p>
    <w:p w:rsidR="0066445C" w:rsidRDefault="00E92FD0">
      <w:pPr>
        <w:pStyle w:val="BodyC"/>
        <w:numPr>
          <w:ilvl w:val="1"/>
          <w:numId w:val="13"/>
        </w:numPr>
        <w:spacing w:after="120"/>
        <w:rPr>
          <w:rFonts w:ascii="Arial" w:eastAsia="Arial" w:hAnsi="Arial" w:cs="Arial"/>
          <w:sz w:val="22"/>
          <w:szCs w:val="22"/>
        </w:rPr>
      </w:pPr>
      <w:r>
        <w:rPr>
          <w:rFonts w:ascii="Arial" w:hAnsi="Arial"/>
          <w:sz w:val="22"/>
          <w:szCs w:val="22"/>
        </w:rPr>
        <w:t>Margie will look in the APS handbook to model the language</w:t>
      </w:r>
    </w:p>
    <w:p w:rsidR="0066445C" w:rsidRDefault="00E92FD0">
      <w:pPr>
        <w:pStyle w:val="BodyC"/>
        <w:spacing w:after="120"/>
        <w:ind w:left="360"/>
        <w:rPr>
          <w:rFonts w:ascii="Arial" w:eastAsia="Arial" w:hAnsi="Arial" w:cs="Arial"/>
          <w:sz w:val="22"/>
          <w:szCs w:val="22"/>
        </w:rPr>
      </w:pPr>
      <w:r>
        <w:rPr>
          <w:rFonts w:ascii="Arial" w:hAnsi="Arial"/>
          <w:sz w:val="22"/>
          <w:szCs w:val="22"/>
        </w:rPr>
        <w:t xml:space="preserve">*Can vote with expected changes </w:t>
      </w:r>
    </w:p>
    <w:p w:rsidR="0066445C" w:rsidRDefault="00E92FD0">
      <w:pPr>
        <w:pStyle w:val="BodyC"/>
        <w:spacing w:after="120"/>
        <w:ind w:left="360"/>
        <w:rPr>
          <w:rFonts w:ascii="Arial" w:eastAsia="Arial" w:hAnsi="Arial" w:cs="Arial"/>
          <w:sz w:val="22"/>
          <w:szCs w:val="22"/>
        </w:rPr>
      </w:pPr>
      <w:r>
        <w:rPr>
          <w:rFonts w:ascii="Arial" w:hAnsi="Arial"/>
          <w:sz w:val="22"/>
          <w:szCs w:val="22"/>
        </w:rPr>
        <w:t xml:space="preserve">Ron Burton motioned to approve the Board of Governance policy with the *corrections. Sister Agnes Kaczmarek seconds. Unanimously approved. </w:t>
      </w:r>
    </w:p>
    <w:p w:rsidR="0066445C" w:rsidRDefault="00E92FD0">
      <w:pPr>
        <w:pStyle w:val="BodyC"/>
        <w:spacing w:after="120"/>
        <w:rPr>
          <w:rFonts w:ascii="Arial" w:eastAsia="Arial" w:hAnsi="Arial" w:cs="Arial"/>
          <w:b/>
          <w:bCs/>
          <w:sz w:val="22"/>
          <w:szCs w:val="22"/>
        </w:rPr>
      </w:pPr>
      <w:r>
        <w:rPr>
          <w:rFonts w:ascii="Arial" w:hAnsi="Arial"/>
          <w:b/>
          <w:bCs/>
          <w:sz w:val="22"/>
          <w:szCs w:val="22"/>
        </w:rPr>
        <w:t>Governance Council Required Training</w:t>
      </w:r>
    </w:p>
    <w:p w:rsidR="0066445C" w:rsidRDefault="00E92FD0">
      <w:pPr>
        <w:pStyle w:val="BodyC"/>
        <w:spacing w:after="120"/>
        <w:rPr>
          <w:rFonts w:ascii="Arial" w:eastAsia="Arial" w:hAnsi="Arial" w:cs="Arial"/>
          <w:sz w:val="22"/>
          <w:szCs w:val="22"/>
        </w:rPr>
      </w:pPr>
      <w:r>
        <w:rPr>
          <w:rFonts w:ascii="Arial" w:hAnsi="Arial"/>
          <w:sz w:val="22"/>
          <w:szCs w:val="22"/>
        </w:rPr>
        <w:t xml:space="preserve">Training still needs to </w:t>
      </w:r>
      <w:proofErr w:type="gramStart"/>
      <w:r>
        <w:rPr>
          <w:rFonts w:ascii="Arial" w:hAnsi="Arial"/>
          <w:sz w:val="22"/>
          <w:szCs w:val="22"/>
        </w:rPr>
        <w:t>be done</w:t>
      </w:r>
      <w:proofErr w:type="gramEnd"/>
    </w:p>
    <w:p w:rsidR="0066445C" w:rsidRDefault="00E92FD0">
      <w:pPr>
        <w:pStyle w:val="BodyC"/>
        <w:numPr>
          <w:ilvl w:val="0"/>
          <w:numId w:val="15"/>
        </w:numPr>
        <w:spacing w:after="120"/>
        <w:rPr>
          <w:rFonts w:ascii="Arial" w:eastAsia="Arial" w:hAnsi="Arial" w:cs="Arial"/>
          <w:sz w:val="22"/>
          <w:szCs w:val="22"/>
        </w:rPr>
      </w:pPr>
      <w:r>
        <w:rPr>
          <w:rFonts w:ascii="Arial" w:hAnsi="Arial"/>
          <w:sz w:val="22"/>
          <w:szCs w:val="22"/>
        </w:rPr>
        <w:t>Jennifer Cornish</w:t>
      </w:r>
    </w:p>
    <w:p w:rsidR="0066445C" w:rsidRDefault="00E92FD0">
      <w:pPr>
        <w:pStyle w:val="BodyC"/>
        <w:numPr>
          <w:ilvl w:val="0"/>
          <w:numId w:val="15"/>
        </w:numPr>
        <w:spacing w:after="120"/>
        <w:rPr>
          <w:rFonts w:ascii="Arial" w:eastAsia="Arial" w:hAnsi="Arial" w:cs="Arial"/>
          <w:sz w:val="22"/>
          <w:szCs w:val="22"/>
        </w:rPr>
      </w:pPr>
      <w:r>
        <w:rPr>
          <w:rFonts w:ascii="Arial" w:hAnsi="Arial"/>
          <w:sz w:val="22"/>
          <w:szCs w:val="22"/>
        </w:rPr>
        <w:t>Katy Duhigg</w:t>
      </w:r>
    </w:p>
    <w:p w:rsidR="0066445C" w:rsidRDefault="00E92FD0">
      <w:pPr>
        <w:pStyle w:val="BodyC"/>
        <w:spacing w:after="120"/>
        <w:rPr>
          <w:rFonts w:ascii="Arial" w:eastAsia="Arial" w:hAnsi="Arial" w:cs="Arial"/>
          <w:b/>
          <w:bCs/>
          <w:sz w:val="22"/>
          <w:szCs w:val="22"/>
        </w:rPr>
      </w:pPr>
      <w:r>
        <w:rPr>
          <w:rFonts w:ascii="Arial" w:hAnsi="Arial"/>
          <w:b/>
          <w:bCs/>
          <w:sz w:val="22"/>
          <w:szCs w:val="22"/>
        </w:rPr>
        <w:t>GC membership consideration</w:t>
      </w:r>
    </w:p>
    <w:p w:rsidR="0066445C" w:rsidRDefault="00E92FD0">
      <w:pPr>
        <w:pStyle w:val="BodyC"/>
        <w:numPr>
          <w:ilvl w:val="0"/>
          <w:numId w:val="17"/>
        </w:numPr>
        <w:spacing w:after="120"/>
        <w:rPr>
          <w:rFonts w:ascii="Arial" w:eastAsia="Arial" w:hAnsi="Arial" w:cs="Arial"/>
          <w:sz w:val="22"/>
          <w:szCs w:val="22"/>
        </w:rPr>
      </w:pPr>
      <w:r>
        <w:rPr>
          <w:rFonts w:ascii="Arial" w:hAnsi="Arial"/>
          <w:sz w:val="22"/>
          <w:szCs w:val="22"/>
        </w:rPr>
        <w:t>Introduction of Wendy Shanahan</w:t>
      </w:r>
    </w:p>
    <w:p w:rsidR="0066445C" w:rsidRDefault="00E92FD0">
      <w:pPr>
        <w:pStyle w:val="BodyC"/>
        <w:spacing w:after="120"/>
        <w:ind w:left="360"/>
        <w:rPr>
          <w:rFonts w:ascii="Arial" w:eastAsia="Arial" w:hAnsi="Arial" w:cs="Arial"/>
          <w:sz w:val="22"/>
          <w:szCs w:val="22"/>
        </w:rPr>
      </w:pPr>
      <w:r>
        <w:rPr>
          <w:rFonts w:ascii="Arial" w:hAnsi="Arial"/>
          <w:sz w:val="22"/>
          <w:szCs w:val="22"/>
        </w:rPr>
        <w:t xml:space="preserve">Sister Agnes Kaczmarek explained the initial interview with Wendy went well. Wendy has the right qualifications and understanding to serve the RFK population. Sister Agnes feels she would be a valuable member of the Governance Council board. </w:t>
      </w:r>
    </w:p>
    <w:p w:rsidR="0066445C" w:rsidRDefault="00E92FD0">
      <w:pPr>
        <w:pStyle w:val="BodyC"/>
        <w:spacing w:after="120"/>
        <w:ind w:left="360"/>
        <w:rPr>
          <w:rFonts w:ascii="Arial" w:eastAsia="Arial" w:hAnsi="Arial" w:cs="Arial"/>
          <w:sz w:val="22"/>
          <w:szCs w:val="22"/>
        </w:rPr>
      </w:pPr>
      <w:r>
        <w:rPr>
          <w:rFonts w:ascii="Arial" w:hAnsi="Arial"/>
          <w:sz w:val="22"/>
          <w:szCs w:val="22"/>
        </w:rPr>
        <w:t>Jennifer Cornish motioned the approval to vote Wendy Shanahan on to the Governance Council. Ron Burton seconded. Unanimously approved.</w:t>
      </w:r>
    </w:p>
    <w:p w:rsidR="0066445C" w:rsidRDefault="0066445C">
      <w:pPr>
        <w:pStyle w:val="BodyC"/>
        <w:spacing w:after="120"/>
        <w:ind w:left="360"/>
        <w:rPr>
          <w:rFonts w:ascii="Arial" w:eastAsia="Arial" w:hAnsi="Arial" w:cs="Arial"/>
          <w:sz w:val="22"/>
          <w:szCs w:val="22"/>
        </w:rPr>
      </w:pPr>
    </w:p>
    <w:p w:rsidR="0066445C" w:rsidRDefault="00E92FD0">
      <w:pPr>
        <w:pStyle w:val="BodyC"/>
        <w:spacing w:after="120"/>
        <w:rPr>
          <w:rFonts w:ascii="Arial" w:eastAsia="Arial" w:hAnsi="Arial" w:cs="Arial"/>
          <w:b/>
          <w:bCs/>
          <w:sz w:val="22"/>
          <w:szCs w:val="22"/>
        </w:rPr>
      </w:pPr>
      <w:r>
        <w:rPr>
          <w:rFonts w:ascii="Arial" w:hAnsi="Arial"/>
          <w:b/>
          <w:bCs/>
          <w:sz w:val="22"/>
          <w:szCs w:val="22"/>
        </w:rPr>
        <w:t>Credit Acquisition</w:t>
      </w:r>
    </w:p>
    <w:p w:rsidR="0066445C" w:rsidRDefault="00E92FD0">
      <w:pPr>
        <w:pStyle w:val="BodyC"/>
        <w:numPr>
          <w:ilvl w:val="0"/>
          <w:numId w:val="17"/>
        </w:numPr>
        <w:spacing w:after="120"/>
        <w:rPr>
          <w:rFonts w:ascii="Arial" w:eastAsia="Arial" w:hAnsi="Arial" w:cs="Arial"/>
          <w:b/>
          <w:bCs/>
          <w:sz w:val="22"/>
          <w:szCs w:val="22"/>
        </w:rPr>
      </w:pPr>
      <w:r>
        <w:rPr>
          <w:rFonts w:ascii="Arial" w:hAnsi="Arial"/>
          <w:b/>
          <w:bCs/>
          <w:sz w:val="22"/>
          <w:szCs w:val="22"/>
        </w:rPr>
        <w:t>Linda Sanchez reported on the data</w:t>
      </w:r>
    </w:p>
    <w:p w:rsidR="0066445C" w:rsidRDefault="00E92FD0">
      <w:pPr>
        <w:pStyle w:val="BodyC"/>
        <w:numPr>
          <w:ilvl w:val="1"/>
          <w:numId w:val="17"/>
        </w:numPr>
        <w:spacing w:after="120"/>
        <w:rPr>
          <w:rFonts w:ascii="Arial" w:eastAsia="Arial" w:hAnsi="Arial" w:cs="Arial"/>
          <w:sz w:val="22"/>
          <w:szCs w:val="22"/>
        </w:rPr>
      </w:pPr>
      <w:r>
        <w:rPr>
          <w:rFonts w:ascii="Arial" w:hAnsi="Arial"/>
          <w:sz w:val="22"/>
          <w:szCs w:val="22"/>
        </w:rPr>
        <w:t>83.12% of the Seniors students have earned their credits</w:t>
      </w:r>
    </w:p>
    <w:p w:rsidR="0066445C" w:rsidRDefault="00E92FD0">
      <w:pPr>
        <w:pStyle w:val="BodyC"/>
        <w:numPr>
          <w:ilvl w:val="1"/>
          <w:numId w:val="17"/>
        </w:numPr>
        <w:spacing w:after="120"/>
        <w:rPr>
          <w:rFonts w:ascii="Arial" w:eastAsia="Arial" w:hAnsi="Arial" w:cs="Arial"/>
          <w:sz w:val="22"/>
          <w:szCs w:val="22"/>
        </w:rPr>
      </w:pPr>
      <w:r>
        <w:rPr>
          <w:rFonts w:ascii="Arial" w:hAnsi="Arial"/>
          <w:sz w:val="22"/>
          <w:szCs w:val="22"/>
        </w:rPr>
        <w:t>In house credit monitoring- seeing improvements with their group of students</w:t>
      </w:r>
    </w:p>
    <w:p w:rsidR="0066445C" w:rsidRDefault="0066445C">
      <w:pPr>
        <w:pStyle w:val="BodyC"/>
        <w:spacing w:after="120"/>
        <w:ind w:left="1440"/>
        <w:rPr>
          <w:rFonts w:ascii="Arial" w:eastAsia="Arial" w:hAnsi="Arial" w:cs="Arial"/>
          <w:sz w:val="22"/>
          <w:szCs w:val="22"/>
        </w:rPr>
      </w:pPr>
    </w:p>
    <w:p w:rsidR="0066445C" w:rsidRDefault="00E92FD0">
      <w:pPr>
        <w:pStyle w:val="BodyC"/>
        <w:spacing w:after="120"/>
        <w:rPr>
          <w:rFonts w:ascii="Arial" w:eastAsia="Arial" w:hAnsi="Arial" w:cs="Arial"/>
          <w:b/>
          <w:bCs/>
          <w:sz w:val="22"/>
          <w:szCs w:val="22"/>
        </w:rPr>
      </w:pPr>
      <w:r>
        <w:rPr>
          <w:rFonts w:ascii="Arial" w:hAnsi="Arial"/>
          <w:b/>
          <w:bCs/>
          <w:sz w:val="22"/>
          <w:szCs w:val="22"/>
        </w:rPr>
        <w:t xml:space="preserve">AD Hoc Committee  </w:t>
      </w:r>
    </w:p>
    <w:p w:rsidR="0066445C" w:rsidRDefault="00E92FD0">
      <w:pPr>
        <w:pStyle w:val="BodyC"/>
        <w:numPr>
          <w:ilvl w:val="0"/>
          <w:numId w:val="17"/>
        </w:numPr>
        <w:spacing w:after="120"/>
        <w:rPr>
          <w:rFonts w:ascii="Arial" w:eastAsia="Arial" w:hAnsi="Arial" w:cs="Arial"/>
          <w:sz w:val="22"/>
          <w:szCs w:val="22"/>
        </w:rPr>
      </w:pPr>
      <w:r>
        <w:rPr>
          <w:rFonts w:ascii="Arial" w:hAnsi="Arial"/>
          <w:sz w:val="22"/>
          <w:szCs w:val="22"/>
        </w:rPr>
        <w:t>Committee to work on Robert Baade evaluations</w:t>
      </w:r>
    </w:p>
    <w:p w:rsidR="0066445C" w:rsidRDefault="00E92FD0">
      <w:pPr>
        <w:pStyle w:val="BodyC"/>
        <w:numPr>
          <w:ilvl w:val="1"/>
          <w:numId w:val="17"/>
        </w:numPr>
        <w:spacing w:after="120"/>
        <w:rPr>
          <w:rFonts w:ascii="Arial" w:eastAsia="Arial" w:hAnsi="Arial" w:cs="Arial"/>
          <w:sz w:val="22"/>
          <w:szCs w:val="22"/>
        </w:rPr>
      </w:pPr>
      <w:r>
        <w:rPr>
          <w:rFonts w:ascii="Arial" w:hAnsi="Arial"/>
          <w:sz w:val="22"/>
          <w:szCs w:val="22"/>
        </w:rPr>
        <w:t>Margie, Wendy, Ron, will be on the committee</w:t>
      </w:r>
    </w:p>
    <w:p w:rsidR="0066445C" w:rsidRDefault="00E92FD0">
      <w:pPr>
        <w:pStyle w:val="BodyC"/>
        <w:numPr>
          <w:ilvl w:val="2"/>
          <w:numId w:val="17"/>
        </w:numPr>
        <w:spacing w:after="120"/>
        <w:rPr>
          <w:rFonts w:ascii="Arial" w:eastAsia="Arial" w:hAnsi="Arial" w:cs="Arial"/>
          <w:sz w:val="22"/>
          <w:szCs w:val="22"/>
        </w:rPr>
      </w:pPr>
      <w:r>
        <w:rPr>
          <w:rFonts w:ascii="Arial" w:hAnsi="Arial"/>
          <w:sz w:val="22"/>
          <w:szCs w:val="22"/>
        </w:rPr>
        <w:t>Margie will check with Katy and see if she wants to be on the committee</w:t>
      </w:r>
    </w:p>
    <w:p w:rsidR="0066445C" w:rsidRDefault="00E92FD0">
      <w:pPr>
        <w:pStyle w:val="BodyC"/>
        <w:numPr>
          <w:ilvl w:val="2"/>
          <w:numId w:val="17"/>
        </w:numPr>
        <w:spacing w:after="120"/>
        <w:rPr>
          <w:rFonts w:ascii="Arial" w:eastAsia="Arial" w:hAnsi="Arial" w:cs="Arial"/>
          <w:sz w:val="22"/>
          <w:szCs w:val="22"/>
        </w:rPr>
      </w:pPr>
      <w:r>
        <w:rPr>
          <w:rFonts w:ascii="Arial" w:hAnsi="Arial"/>
          <w:sz w:val="22"/>
          <w:szCs w:val="22"/>
        </w:rPr>
        <w:t>Margie will send out dates for a meeting</w:t>
      </w:r>
    </w:p>
    <w:p w:rsidR="0066445C" w:rsidRDefault="0066445C">
      <w:pPr>
        <w:pStyle w:val="BodyC"/>
        <w:spacing w:after="120"/>
        <w:rPr>
          <w:rFonts w:ascii="Arial" w:eastAsia="Arial" w:hAnsi="Arial" w:cs="Arial"/>
          <w:sz w:val="22"/>
          <w:szCs w:val="22"/>
        </w:rPr>
      </w:pPr>
    </w:p>
    <w:p w:rsidR="0066445C" w:rsidRDefault="00E92FD0">
      <w:pPr>
        <w:pStyle w:val="NoSpacing"/>
        <w:rPr>
          <w:rFonts w:ascii="Arial" w:eastAsia="Arial" w:hAnsi="Arial" w:cs="Arial"/>
          <w:sz w:val="22"/>
          <w:szCs w:val="22"/>
        </w:rPr>
      </w:pPr>
      <w:r>
        <w:rPr>
          <w:rFonts w:ascii="Arial" w:hAnsi="Arial"/>
          <w:b/>
          <w:bCs/>
          <w:sz w:val="22"/>
          <w:szCs w:val="22"/>
        </w:rPr>
        <w:t xml:space="preserve">Executive Director’s Report- </w:t>
      </w:r>
      <w:r>
        <w:rPr>
          <w:rFonts w:ascii="Arial" w:hAnsi="Arial"/>
          <w:sz w:val="22"/>
          <w:szCs w:val="22"/>
        </w:rPr>
        <w:t>(See attached)</w:t>
      </w:r>
    </w:p>
    <w:p w:rsidR="0066445C" w:rsidRDefault="0066445C">
      <w:pPr>
        <w:pStyle w:val="NoSpacing"/>
        <w:rPr>
          <w:rFonts w:ascii="Arial" w:eastAsia="Arial" w:hAnsi="Arial" w:cs="Arial"/>
          <w:sz w:val="22"/>
          <w:szCs w:val="22"/>
        </w:rPr>
      </w:pPr>
    </w:p>
    <w:p w:rsidR="0066445C" w:rsidRDefault="00E92FD0">
      <w:pPr>
        <w:pStyle w:val="NoSpacing"/>
        <w:rPr>
          <w:rFonts w:ascii="Arial" w:eastAsia="Arial" w:hAnsi="Arial" w:cs="Arial"/>
          <w:b/>
          <w:bCs/>
          <w:sz w:val="22"/>
          <w:szCs w:val="22"/>
        </w:rPr>
      </w:pPr>
      <w:r>
        <w:rPr>
          <w:rFonts w:ascii="Arial" w:hAnsi="Arial"/>
          <w:sz w:val="22"/>
          <w:szCs w:val="22"/>
        </w:rPr>
        <w:t xml:space="preserve"> </w:t>
      </w:r>
      <w:r>
        <w:rPr>
          <w:rFonts w:ascii="Arial" w:hAnsi="Arial"/>
          <w:b/>
          <w:bCs/>
          <w:sz w:val="22"/>
          <w:szCs w:val="22"/>
        </w:rPr>
        <w:t>Legislation asks</w:t>
      </w:r>
    </w:p>
    <w:p w:rsidR="0066445C" w:rsidRDefault="00E92FD0">
      <w:pPr>
        <w:pStyle w:val="NoSpacing"/>
        <w:numPr>
          <w:ilvl w:val="0"/>
          <w:numId w:val="17"/>
        </w:numPr>
        <w:rPr>
          <w:rFonts w:ascii="Arial" w:eastAsia="Arial" w:hAnsi="Arial" w:cs="Arial"/>
          <w:sz w:val="22"/>
          <w:szCs w:val="22"/>
        </w:rPr>
      </w:pPr>
      <w:r>
        <w:rPr>
          <w:rFonts w:ascii="Arial" w:hAnsi="Arial"/>
          <w:sz w:val="22"/>
          <w:szCs w:val="22"/>
        </w:rPr>
        <w:t>Robert reported on capital request $225,000</w:t>
      </w:r>
    </w:p>
    <w:p w:rsidR="0066445C" w:rsidRDefault="00E92FD0">
      <w:pPr>
        <w:pStyle w:val="NoSpacing"/>
        <w:numPr>
          <w:ilvl w:val="0"/>
          <w:numId w:val="17"/>
        </w:numPr>
        <w:rPr>
          <w:rFonts w:ascii="Arial" w:eastAsia="Arial" w:hAnsi="Arial" w:cs="Arial"/>
          <w:sz w:val="22"/>
          <w:szCs w:val="22"/>
        </w:rPr>
      </w:pPr>
      <w:r>
        <w:rPr>
          <w:rFonts w:ascii="Arial" w:hAnsi="Arial"/>
          <w:sz w:val="22"/>
          <w:szCs w:val="22"/>
        </w:rPr>
        <w:t xml:space="preserve">Virtual Class room funding $60,000 </w:t>
      </w:r>
    </w:p>
    <w:p w:rsidR="0066445C" w:rsidRDefault="00E92FD0">
      <w:pPr>
        <w:pStyle w:val="NoSpacing"/>
        <w:numPr>
          <w:ilvl w:val="0"/>
          <w:numId w:val="17"/>
        </w:numPr>
        <w:rPr>
          <w:rFonts w:ascii="Arial" w:eastAsia="Arial" w:hAnsi="Arial" w:cs="Arial"/>
          <w:sz w:val="22"/>
          <w:szCs w:val="22"/>
        </w:rPr>
      </w:pPr>
      <w:r>
        <w:rPr>
          <w:rFonts w:ascii="Arial" w:hAnsi="Arial"/>
          <w:sz w:val="22"/>
          <w:szCs w:val="22"/>
        </w:rPr>
        <w:t>Solar collectors capital request- could create savings of up to $45,000 a year</w:t>
      </w:r>
    </w:p>
    <w:p w:rsidR="0066445C" w:rsidRDefault="00E92FD0">
      <w:pPr>
        <w:pStyle w:val="NoSpacing"/>
        <w:numPr>
          <w:ilvl w:val="0"/>
          <w:numId w:val="17"/>
        </w:numPr>
        <w:rPr>
          <w:rFonts w:ascii="Arial" w:eastAsia="Arial" w:hAnsi="Arial" w:cs="Arial"/>
          <w:sz w:val="22"/>
          <w:szCs w:val="22"/>
        </w:rPr>
      </w:pPr>
      <w:r>
        <w:rPr>
          <w:rFonts w:ascii="Arial" w:hAnsi="Arial"/>
          <w:sz w:val="22"/>
          <w:szCs w:val="22"/>
        </w:rPr>
        <w:t>Small school funding</w:t>
      </w:r>
    </w:p>
    <w:p w:rsidR="0066445C" w:rsidRDefault="00E92FD0">
      <w:pPr>
        <w:pStyle w:val="NoSpacing"/>
        <w:numPr>
          <w:ilvl w:val="1"/>
          <w:numId w:val="17"/>
        </w:numPr>
        <w:rPr>
          <w:rFonts w:ascii="Arial" w:eastAsia="Arial" w:hAnsi="Arial" w:cs="Arial"/>
          <w:sz w:val="22"/>
          <w:szCs w:val="22"/>
        </w:rPr>
      </w:pPr>
      <w:r>
        <w:rPr>
          <w:rFonts w:ascii="Arial" w:hAnsi="Arial"/>
          <w:sz w:val="22"/>
          <w:szCs w:val="22"/>
        </w:rPr>
        <w:t>School farm is going well</w:t>
      </w:r>
    </w:p>
    <w:p w:rsidR="0066445C" w:rsidRDefault="00E92FD0">
      <w:pPr>
        <w:pStyle w:val="NoSpacing"/>
        <w:numPr>
          <w:ilvl w:val="1"/>
          <w:numId w:val="17"/>
        </w:numPr>
        <w:rPr>
          <w:rFonts w:ascii="Arial" w:eastAsia="Arial" w:hAnsi="Arial" w:cs="Arial"/>
          <w:sz w:val="22"/>
          <w:szCs w:val="22"/>
        </w:rPr>
      </w:pPr>
      <w:r>
        <w:rPr>
          <w:rFonts w:ascii="Arial" w:hAnsi="Arial"/>
          <w:sz w:val="22"/>
          <w:szCs w:val="22"/>
        </w:rPr>
        <w:t>The Conservancy is a planned part of the curriculum</w:t>
      </w:r>
    </w:p>
    <w:p w:rsidR="0066445C" w:rsidRDefault="00E92FD0">
      <w:pPr>
        <w:pStyle w:val="NoSpacing"/>
        <w:numPr>
          <w:ilvl w:val="1"/>
          <w:numId w:val="17"/>
        </w:numPr>
        <w:rPr>
          <w:rFonts w:ascii="Arial" w:eastAsia="Arial" w:hAnsi="Arial" w:cs="Arial"/>
          <w:sz w:val="22"/>
          <w:szCs w:val="22"/>
        </w:rPr>
      </w:pPr>
      <w:r>
        <w:rPr>
          <w:rFonts w:ascii="Arial" w:hAnsi="Arial"/>
          <w:sz w:val="22"/>
          <w:szCs w:val="22"/>
        </w:rPr>
        <w:lastRenderedPageBreak/>
        <w:t>Farm manager Octavio Ayala is taking classes to earn alternative teaching license-for potential of student and academic engagement</w:t>
      </w:r>
    </w:p>
    <w:p w:rsidR="0066445C" w:rsidRDefault="00E92FD0">
      <w:pPr>
        <w:pStyle w:val="NoSpacing"/>
        <w:numPr>
          <w:ilvl w:val="0"/>
          <w:numId w:val="17"/>
        </w:numPr>
        <w:rPr>
          <w:rFonts w:ascii="Arial" w:eastAsia="Arial" w:hAnsi="Arial" w:cs="Arial"/>
          <w:sz w:val="22"/>
          <w:szCs w:val="22"/>
        </w:rPr>
      </w:pPr>
      <w:r>
        <w:rPr>
          <w:rFonts w:ascii="Arial" w:hAnsi="Arial"/>
          <w:sz w:val="22"/>
          <w:szCs w:val="22"/>
        </w:rPr>
        <w:t>Budget is tight and will begin the process of calculating budget availability for next year- Spring Budget workshop</w:t>
      </w:r>
    </w:p>
    <w:p w:rsidR="0066445C" w:rsidRDefault="00E92FD0">
      <w:pPr>
        <w:pStyle w:val="NoSpacing"/>
        <w:numPr>
          <w:ilvl w:val="1"/>
          <w:numId w:val="17"/>
        </w:numPr>
        <w:rPr>
          <w:rFonts w:ascii="Arial" w:eastAsia="Arial" w:hAnsi="Arial" w:cs="Arial"/>
          <w:sz w:val="22"/>
          <w:szCs w:val="22"/>
        </w:rPr>
      </w:pPr>
      <w:r>
        <w:rPr>
          <w:rFonts w:ascii="Arial" w:hAnsi="Arial"/>
          <w:sz w:val="22"/>
          <w:szCs w:val="22"/>
        </w:rPr>
        <w:t>Margie would like to attend the Spring Budget workshop- 2 day event</w:t>
      </w:r>
    </w:p>
    <w:p w:rsidR="0066445C" w:rsidRDefault="00E92FD0">
      <w:pPr>
        <w:pStyle w:val="NoSpacing"/>
        <w:numPr>
          <w:ilvl w:val="0"/>
          <w:numId w:val="19"/>
        </w:numPr>
        <w:rPr>
          <w:rFonts w:ascii="Arial" w:eastAsia="Arial" w:hAnsi="Arial" w:cs="Arial"/>
          <w:sz w:val="22"/>
          <w:szCs w:val="22"/>
        </w:rPr>
      </w:pPr>
      <w:r>
        <w:rPr>
          <w:rFonts w:ascii="Arial" w:hAnsi="Arial"/>
          <w:sz w:val="22"/>
          <w:szCs w:val="22"/>
        </w:rPr>
        <w:t>Robert will send out the training dates and will pay for who would like attend</w:t>
      </w:r>
    </w:p>
    <w:p w:rsidR="0066445C" w:rsidRDefault="00E92FD0">
      <w:pPr>
        <w:pStyle w:val="NoSpacing"/>
        <w:numPr>
          <w:ilvl w:val="0"/>
          <w:numId w:val="19"/>
        </w:numPr>
        <w:rPr>
          <w:rFonts w:ascii="Arial" w:eastAsia="Arial" w:hAnsi="Arial" w:cs="Arial"/>
          <w:sz w:val="22"/>
          <w:szCs w:val="22"/>
        </w:rPr>
      </w:pPr>
      <w:r>
        <w:rPr>
          <w:rFonts w:ascii="Arial" w:hAnsi="Arial"/>
          <w:sz w:val="22"/>
          <w:szCs w:val="22"/>
        </w:rPr>
        <w:t>Robert would also like to (budget and pay) for other trainings for GC members</w:t>
      </w:r>
    </w:p>
    <w:p w:rsidR="0066445C" w:rsidRDefault="0066445C">
      <w:pPr>
        <w:pStyle w:val="NoSpacing"/>
        <w:rPr>
          <w:rFonts w:ascii="Arial" w:eastAsia="Arial" w:hAnsi="Arial" w:cs="Arial"/>
          <w:i/>
          <w:iCs/>
          <w:sz w:val="22"/>
          <w:szCs w:val="22"/>
        </w:rPr>
      </w:pPr>
    </w:p>
    <w:p w:rsidR="0066445C" w:rsidRDefault="0066445C">
      <w:pPr>
        <w:pStyle w:val="NoSpacing"/>
        <w:rPr>
          <w:rFonts w:ascii="Arial" w:eastAsia="Arial" w:hAnsi="Arial" w:cs="Arial"/>
          <w:b/>
          <w:bCs/>
          <w:sz w:val="22"/>
          <w:szCs w:val="22"/>
        </w:rPr>
      </w:pPr>
    </w:p>
    <w:p w:rsidR="0066445C" w:rsidRDefault="0066445C">
      <w:pPr>
        <w:pStyle w:val="NoSpacing"/>
        <w:rPr>
          <w:rFonts w:ascii="Arial" w:eastAsia="Arial" w:hAnsi="Arial" w:cs="Arial"/>
          <w:b/>
          <w:bCs/>
          <w:sz w:val="22"/>
          <w:szCs w:val="22"/>
        </w:rPr>
      </w:pPr>
    </w:p>
    <w:p w:rsidR="0066445C" w:rsidRDefault="00E92FD0">
      <w:pPr>
        <w:pStyle w:val="NoSpacing"/>
        <w:rPr>
          <w:rFonts w:ascii="Arial" w:eastAsia="Arial" w:hAnsi="Arial" w:cs="Arial"/>
          <w:i/>
          <w:iCs/>
          <w:sz w:val="22"/>
          <w:szCs w:val="22"/>
        </w:rPr>
      </w:pPr>
      <w:r>
        <w:rPr>
          <w:rFonts w:ascii="Arial" w:hAnsi="Arial"/>
          <w:i/>
          <w:iCs/>
          <w:sz w:val="22"/>
          <w:szCs w:val="22"/>
        </w:rPr>
        <w:t>Next meeting-, March 15, 2018</w:t>
      </w:r>
    </w:p>
    <w:p w:rsidR="0066445C" w:rsidRDefault="0066445C">
      <w:pPr>
        <w:pStyle w:val="NoSpacing"/>
        <w:rPr>
          <w:rFonts w:ascii="Arial" w:eastAsia="Arial" w:hAnsi="Arial" w:cs="Arial"/>
          <w:b/>
          <w:bCs/>
          <w:sz w:val="22"/>
          <w:szCs w:val="22"/>
        </w:rPr>
      </w:pPr>
    </w:p>
    <w:p w:rsidR="0066445C" w:rsidRDefault="00E92FD0">
      <w:pPr>
        <w:pStyle w:val="BodyB"/>
        <w:spacing w:after="0" w:line="240" w:lineRule="auto"/>
        <w:rPr>
          <w:rFonts w:ascii="Arial" w:eastAsia="Arial" w:hAnsi="Arial" w:cs="Arial"/>
          <w:b/>
          <w:bCs/>
        </w:rPr>
      </w:pPr>
      <w:r>
        <w:rPr>
          <w:rFonts w:ascii="Arial" w:hAnsi="Arial"/>
          <w:b/>
          <w:bCs/>
        </w:rPr>
        <w:t>Meeting Adjourn at 7:20</w:t>
      </w:r>
    </w:p>
    <w:p w:rsidR="0066445C" w:rsidRDefault="0066445C">
      <w:pPr>
        <w:pStyle w:val="BodyB"/>
        <w:spacing w:after="0" w:line="240" w:lineRule="auto"/>
        <w:rPr>
          <w:rFonts w:ascii="Arial" w:eastAsia="Arial" w:hAnsi="Arial" w:cs="Arial"/>
          <w:b/>
          <w:bCs/>
        </w:rPr>
      </w:pPr>
    </w:p>
    <w:p w:rsidR="0066445C" w:rsidRDefault="00E92FD0">
      <w:pPr>
        <w:pStyle w:val="BodyB"/>
        <w:spacing w:after="0" w:line="240" w:lineRule="auto"/>
        <w:rPr>
          <w:rFonts w:ascii="Arial" w:hAnsi="Arial"/>
        </w:rPr>
      </w:pPr>
      <w:r>
        <w:rPr>
          <w:rFonts w:ascii="Arial" w:hAnsi="Arial"/>
        </w:rPr>
        <w:t>Ron Burton moves to adjourn and Jennifer Cornish seconds.  Unanimously approved.</w:t>
      </w: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rsidP="00CF0BAC">
      <w:pPr>
        <w:pStyle w:val="NormalWeb"/>
      </w:pPr>
      <w:r>
        <w:t>Robert F Kennedy Charter School</w:t>
      </w:r>
    </w:p>
    <w:p w:rsidR="00CF0BAC" w:rsidRDefault="00CF0BAC" w:rsidP="00CF0BAC">
      <w:pPr>
        <w:pStyle w:val="NormalWeb"/>
      </w:pPr>
      <w:r>
        <w:t xml:space="preserve">Governance Council Meeting </w:t>
      </w:r>
    </w:p>
    <w:p w:rsidR="00CF0BAC" w:rsidRDefault="00CF0BAC" w:rsidP="00CF0BAC">
      <w:pPr>
        <w:pStyle w:val="NormalWeb"/>
      </w:pPr>
      <w:r>
        <w:t>2/15/2018</w:t>
      </w:r>
    </w:p>
    <w:p w:rsidR="00CF0BAC" w:rsidRDefault="00CF0BAC" w:rsidP="00CF0BAC">
      <w:pPr>
        <w:pStyle w:val="NormalWeb"/>
      </w:pPr>
      <w:r>
        <w:t> </w:t>
      </w:r>
    </w:p>
    <w:p w:rsidR="00CF0BAC" w:rsidRDefault="00CF0BAC" w:rsidP="00CF0BAC">
      <w:pPr>
        <w:pStyle w:val="NormalWeb"/>
      </w:pPr>
      <w:r>
        <w:t> </w:t>
      </w:r>
    </w:p>
    <w:p w:rsidR="00CF0BAC" w:rsidRDefault="00CF0BAC" w:rsidP="00CF0BAC">
      <w:pPr>
        <w:pStyle w:val="NormalWeb"/>
      </w:pPr>
      <w:r>
        <w:t>Directors Report</w:t>
      </w:r>
    </w:p>
    <w:p w:rsidR="00CF0BAC" w:rsidRDefault="00CF0BAC" w:rsidP="00CF0BAC">
      <w:pPr>
        <w:pStyle w:val="NormalWeb"/>
      </w:pPr>
      <w:r>
        <w:t> </w:t>
      </w:r>
    </w:p>
    <w:p w:rsidR="00CF0BAC" w:rsidRDefault="00CF0BAC" w:rsidP="00CF0BAC">
      <w:pPr>
        <w:pStyle w:val="NormalWeb"/>
      </w:pPr>
      <w:r>
        <w:t xml:space="preserve">The New Mexico Legislature ended today and there are several potential impacts to Charter Schools.  If </w:t>
      </w:r>
      <w:proofErr w:type="gramStart"/>
      <w:r>
        <w:t>they are signed by the Governor</w:t>
      </w:r>
      <w:proofErr w:type="gramEnd"/>
      <w:r>
        <w:t xml:space="preserve"> I will interpret how they will impact RFK and report to the Governance Counsel. </w:t>
      </w:r>
    </w:p>
    <w:p w:rsidR="00CF0BAC" w:rsidRDefault="00CF0BAC" w:rsidP="00CF0BAC">
      <w:pPr>
        <w:pStyle w:val="NormalWeb"/>
      </w:pPr>
      <w:r>
        <w:t xml:space="preserve">The school farm project is moving forward with beds being prepared for planting and setting the building up as a classroom.  The Conservancy will be installing a gate in the acacia and we will be starting to rotate classes over so that staff and students begin to think and plan activities related to the project.  We are preparing a Youth Conservation Corp Application to pay students a weekly stipend to work over the summer and into the fall harvest season. Farm manager Octavio Ayala </w:t>
      </w:r>
      <w:proofErr w:type="gramStart"/>
      <w:r>
        <w:t>is scheduled</w:t>
      </w:r>
      <w:proofErr w:type="gramEnd"/>
      <w:r>
        <w:t xml:space="preserve"> to begin CNM classes towards an alternative teaching license this summer. The potential for student and academic engagement is exciting.</w:t>
      </w:r>
    </w:p>
    <w:p w:rsidR="00CF0BAC" w:rsidRDefault="00CF0BAC" w:rsidP="00CF0BAC">
      <w:pPr>
        <w:pStyle w:val="NormalWeb"/>
      </w:pPr>
      <w:r>
        <w:t xml:space="preserve">Albuquerque Public Schools will be conducting the annual performance review at the end of February.  If GC members are interested in participating please let Charlotte know. We have completed our School Improvement Grant application and it </w:t>
      </w:r>
      <w:proofErr w:type="gramStart"/>
      <w:r>
        <w:t>has been submitted</w:t>
      </w:r>
      <w:proofErr w:type="gramEnd"/>
      <w:r>
        <w:t xml:space="preserve"> through the district. RFK requested $90,000 for instructional coaches, professional development and stipends for teachers who participate in our summer institute.</w:t>
      </w:r>
    </w:p>
    <w:p w:rsidR="00CF0BAC" w:rsidRDefault="00CF0BAC" w:rsidP="00CF0BAC">
      <w:pPr>
        <w:pStyle w:val="NormalWeb"/>
      </w:pPr>
      <w:r>
        <w:t>The budget reduction leaves the budget tight through the rest of the year.  We will begin to close open purchase orders and get a good estimate of our projected cash balance and carry over.  It is budget time, with the short session the unit value is set and once the 120</w:t>
      </w:r>
      <w:r>
        <w:rPr>
          <w:vertAlign w:val="superscript"/>
        </w:rPr>
        <w:t>th</w:t>
      </w:r>
      <w:r>
        <w:t xml:space="preserve"> day report </w:t>
      </w:r>
      <w:proofErr w:type="gramStart"/>
      <w:r>
        <w:t>is submitted</w:t>
      </w:r>
      <w:proofErr w:type="gramEnd"/>
      <w:r>
        <w:t xml:space="preserve"> I will begin to calculate budget availability for next year.   I would ask that if the GC has budget priorities or is interested in training that we include those expenses in the initial budget.  Student enrollment is </w:t>
      </w:r>
      <w:proofErr w:type="gramStart"/>
      <w:r>
        <w:t>328</w:t>
      </w:r>
      <w:proofErr w:type="gramEnd"/>
      <w:r>
        <w:t xml:space="preserve"> which represents an increase.</w:t>
      </w:r>
    </w:p>
    <w:p w:rsidR="00CF0BAC" w:rsidRDefault="00CF0BAC" w:rsidP="00CF0BAC">
      <w:pPr>
        <w:pStyle w:val="NormalWeb"/>
      </w:pPr>
    </w:p>
    <w:p w:rsidR="00CF0BAC" w:rsidRDefault="00CF0BAC" w:rsidP="00CF0BAC"/>
    <w:p w:rsidR="00CF0BAC" w:rsidRDefault="00CF0BAC">
      <w:pPr>
        <w:pStyle w:val="BodyB"/>
        <w:spacing w:after="0" w:line="240" w:lineRule="auto"/>
      </w:pPr>
    </w:p>
    <w:sectPr w:rsidR="00CF0BAC" w:rsidSect="00CF0BAC">
      <w:headerReference w:type="even" r:id="rId9"/>
      <w:headerReference w:type="default" r:id="rId10"/>
      <w:footerReference w:type="even" r:id="rId11"/>
      <w:footerReference w:type="default" r:id="rId12"/>
      <w:headerReference w:type="first" r:id="rId13"/>
      <w:footerReference w:type="first" r:id="rId14"/>
      <w:pgSz w:w="12240" w:h="15840" w:code="1"/>
      <w:pgMar w:top="274" w:right="72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7E" w:rsidRDefault="0023387E">
      <w:r>
        <w:separator/>
      </w:r>
    </w:p>
  </w:endnote>
  <w:endnote w:type="continuationSeparator" w:id="0">
    <w:p w:rsidR="0023387E" w:rsidRDefault="0023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63" w:rsidRDefault="00CA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5C" w:rsidRDefault="0066445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63" w:rsidRDefault="00CA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7E" w:rsidRDefault="0023387E">
      <w:r>
        <w:separator/>
      </w:r>
    </w:p>
  </w:footnote>
  <w:footnote w:type="continuationSeparator" w:id="0">
    <w:p w:rsidR="0023387E" w:rsidRDefault="0023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63" w:rsidRDefault="00CA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5C" w:rsidRDefault="0066445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63" w:rsidRDefault="00CA4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426"/>
    <w:multiLevelType w:val="hybridMultilevel"/>
    <w:tmpl w:val="A9DA7DF6"/>
    <w:styleLink w:val="ImportedStyle4"/>
    <w:lvl w:ilvl="0" w:tplc="CDA0F1C2">
      <w:start w:val="1"/>
      <w:numFmt w:val="bullet"/>
      <w:lvlText w:val="·"/>
      <w:lvlJc w:val="left"/>
      <w:pPr>
        <w:ind w:left="6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840606">
      <w:start w:val="1"/>
      <w:numFmt w:val="bullet"/>
      <w:lvlText w:val="o"/>
      <w:lvlJc w:val="left"/>
      <w:pPr>
        <w:ind w:left="135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1486BB2">
      <w:start w:val="1"/>
      <w:numFmt w:val="bullet"/>
      <w:lvlText w:val="▪"/>
      <w:lvlJc w:val="left"/>
      <w:pPr>
        <w:ind w:left="20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72666A4">
      <w:start w:val="1"/>
      <w:numFmt w:val="bullet"/>
      <w:lvlText w:val="•"/>
      <w:lvlJc w:val="left"/>
      <w:pPr>
        <w:ind w:left="27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A04A3A4">
      <w:start w:val="1"/>
      <w:numFmt w:val="bullet"/>
      <w:lvlText w:val="o"/>
      <w:lvlJc w:val="left"/>
      <w:pPr>
        <w:ind w:left="35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59827C2">
      <w:start w:val="1"/>
      <w:numFmt w:val="bullet"/>
      <w:lvlText w:val="▪"/>
      <w:lvlJc w:val="left"/>
      <w:pPr>
        <w:ind w:left="423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DE4A6A">
      <w:start w:val="1"/>
      <w:numFmt w:val="bullet"/>
      <w:lvlText w:val="•"/>
      <w:lvlJc w:val="left"/>
      <w:pPr>
        <w:ind w:left="495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9E8AE8A">
      <w:start w:val="1"/>
      <w:numFmt w:val="bullet"/>
      <w:lvlText w:val="o"/>
      <w:lvlJc w:val="left"/>
      <w:pPr>
        <w:ind w:left="56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95A2B0A">
      <w:start w:val="1"/>
      <w:numFmt w:val="bullet"/>
      <w:lvlText w:val="▪"/>
      <w:lvlJc w:val="left"/>
      <w:pPr>
        <w:ind w:left="63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0B5351"/>
    <w:multiLevelType w:val="hybridMultilevel"/>
    <w:tmpl w:val="15E42F5C"/>
    <w:styleLink w:val="ImportedStyle5"/>
    <w:lvl w:ilvl="0" w:tplc="367CAD82">
      <w:start w:val="1"/>
      <w:numFmt w:val="bullet"/>
      <w:lvlText w:val="·"/>
      <w:lvlJc w:val="left"/>
      <w:pPr>
        <w:tabs>
          <w:tab w:val="left" w:pos="81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886A46">
      <w:start w:val="1"/>
      <w:numFmt w:val="bullet"/>
      <w:lvlText w:val="o"/>
      <w:lvlJc w:val="left"/>
      <w:pPr>
        <w:tabs>
          <w:tab w:val="left" w:pos="81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3E6426">
      <w:start w:val="1"/>
      <w:numFmt w:val="bullet"/>
      <w:lvlText w:val="▪"/>
      <w:lvlJc w:val="left"/>
      <w:pPr>
        <w:tabs>
          <w:tab w:val="left" w:pos="8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74B422">
      <w:start w:val="1"/>
      <w:numFmt w:val="bullet"/>
      <w:lvlText w:val="·"/>
      <w:lvlJc w:val="left"/>
      <w:pPr>
        <w:tabs>
          <w:tab w:val="left" w:pos="81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00A012">
      <w:start w:val="1"/>
      <w:numFmt w:val="bullet"/>
      <w:lvlText w:val="o"/>
      <w:lvlJc w:val="left"/>
      <w:pPr>
        <w:tabs>
          <w:tab w:val="left" w:pos="8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B06072">
      <w:start w:val="1"/>
      <w:numFmt w:val="bullet"/>
      <w:lvlText w:val="▪"/>
      <w:lvlJc w:val="left"/>
      <w:pPr>
        <w:tabs>
          <w:tab w:val="left" w:pos="8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C0DF60">
      <w:start w:val="1"/>
      <w:numFmt w:val="bullet"/>
      <w:lvlText w:val="·"/>
      <w:lvlJc w:val="left"/>
      <w:pPr>
        <w:tabs>
          <w:tab w:val="left" w:pos="81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1E7D5E">
      <w:start w:val="1"/>
      <w:numFmt w:val="bullet"/>
      <w:lvlText w:val="o"/>
      <w:lvlJc w:val="left"/>
      <w:pPr>
        <w:tabs>
          <w:tab w:val="left" w:pos="8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E81EC2">
      <w:start w:val="1"/>
      <w:numFmt w:val="bullet"/>
      <w:lvlText w:val="▪"/>
      <w:lvlJc w:val="left"/>
      <w:pPr>
        <w:tabs>
          <w:tab w:val="left" w:pos="8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45682A"/>
    <w:multiLevelType w:val="hybridMultilevel"/>
    <w:tmpl w:val="68DE7A04"/>
    <w:numStyleLink w:val="ImportedStyle30"/>
  </w:abstractNum>
  <w:abstractNum w:abstractNumId="3" w15:restartNumberingAfterBreak="0">
    <w:nsid w:val="1BA8385B"/>
    <w:multiLevelType w:val="hybridMultilevel"/>
    <w:tmpl w:val="68DE7A04"/>
    <w:styleLink w:val="ImportedStyle30"/>
    <w:lvl w:ilvl="0" w:tplc="4F0AC0DC">
      <w:start w:val="1"/>
      <w:numFmt w:val="bullet"/>
      <w:lvlText w:val="·"/>
      <w:lvlJc w:val="left"/>
      <w:pPr>
        <w:tabs>
          <w:tab w:val="left" w:pos="81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60734A">
      <w:start w:val="1"/>
      <w:numFmt w:val="bullet"/>
      <w:lvlText w:val="o"/>
      <w:lvlJc w:val="left"/>
      <w:pPr>
        <w:tabs>
          <w:tab w:val="left" w:pos="720"/>
          <w:tab w:val="left" w:pos="81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1CAB24">
      <w:start w:val="1"/>
      <w:numFmt w:val="bullet"/>
      <w:lvlText w:val="▪"/>
      <w:lvlJc w:val="left"/>
      <w:pPr>
        <w:tabs>
          <w:tab w:val="left" w:pos="720"/>
          <w:tab w:val="left" w:pos="8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7C68EE">
      <w:start w:val="1"/>
      <w:numFmt w:val="bullet"/>
      <w:lvlText w:val="·"/>
      <w:lvlJc w:val="left"/>
      <w:pPr>
        <w:tabs>
          <w:tab w:val="left" w:pos="720"/>
          <w:tab w:val="left" w:pos="81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0C2928">
      <w:start w:val="1"/>
      <w:numFmt w:val="bullet"/>
      <w:lvlText w:val="o"/>
      <w:lvlJc w:val="left"/>
      <w:pPr>
        <w:tabs>
          <w:tab w:val="left" w:pos="720"/>
          <w:tab w:val="left" w:pos="8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925F72">
      <w:start w:val="1"/>
      <w:numFmt w:val="bullet"/>
      <w:lvlText w:val="▪"/>
      <w:lvlJc w:val="left"/>
      <w:pPr>
        <w:tabs>
          <w:tab w:val="left" w:pos="720"/>
          <w:tab w:val="left" w:pos="8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9E19F4">
      <w:start w:val="1"/>
      <w:numFmt w:val="bullet"/>
      <w:lvlText w:val="·"/>
      <w:lvlJc w:val="left"/>
      <w:pPr>
        <w:tabs>
          <w:tab w:val="left" w:pos="720"/>
          <w:tab w:val="left" w:pos="81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5C199C">
      <w:start w:val="1"/>
      <w:numFmt w:val="bullet"/>
      <w:lvlText w:val="o"/>
      <w:lvlJc w:val="left"/>
      <w:pPr>
        <w:tabs>
          <w:tab w:val="left" w:pos="720"/>
          <w:tab w:val="left" w:pos="8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DEBC50">
      <w:start w:val="1"/>
      <w:numFmt w:val="bullet"/>
      <w:lvlText w:val="▪"/>
      <w:lvlJc w:val="left"/>
      <w:pPr>
        <w:tabs>
          <w:tab w:val="left" w:pos="720"/>
          <w:tab w:val="left" w:pos="8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0600BF"/>
    <w:multiLevelType w:val="hybridMultilevel"/>
    <w:tmpl w:val="B7E0A406"/>
    <w:styleLink w:val="ImportedStyle7"/>
    <w:lvl w:ilvl="0" w:tplc="FF7E2BE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58A47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3C4C0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0B54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B42FE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FC328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E60840">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F6CAD0">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BA46B0">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8A6B83"/>
    <w:multiLevelType w:val="hybridMultilevel"/>
    <w:tmpl w:val="F022CC0A"/>
    <w:numStyleLink w:val="ImportedStyle1"/>
  </w:abstractNum>
  <w:abstractNum w:abstractNumId="6" w15:restartNumberingAfterBreak="0">
    <w:nsid w:val="328C517D"/>
    <w:multiLevelType w:val="hybridMultilevel"/>
    <w:tmpl w:val="BD2CC6C0"/>
    <w:styleLink w:val="ImportedStyle3"/>
    <w:lvl w:ilvl="0" w:tplc="4A74BA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F8AA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EA86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D2D7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1C0D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A8D8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CA3B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0C8E8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72D8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D64773"/>
    <w:multiLevelType w:val="hybridMultilevel"/>
    <w:tmpl w:val="8E143E92"/>
    <w:lvl w:ilvl="0" w:tplc="1F4AC3FE">
      <w:numFmt w:val="bullet"/>
      <w:lvlText w:val=""/>
      <w:lvlJc w:val="left"/>
      <w:pPr>
        <w:ind w:left="1440" w:hanging="360"/>
      </w:pPr>
      <w:rPr>
        <w:rFonts w:ascii="Symbol" w:eastAsia="Arial Unicode MS" w:hAnsi="Symbol" w:cs="Arial Unicode M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8353CC"/>
    <w:multiLevelType w:val="hybridMultilevel"/>
    <w:tmpl w:val="A9DA7DF6"/>
    <w:numStyleLink w:val="ImportedStyle4"/>
  </w:abstractNum>
  <w:abstractNum w:abstractNumId="9" w15:restartNumberingAfterBreak="0">
    <w:nsid w:val="40D56315"/>
    <w:multiLevelType w:val="hybridMultilevel"/>
    <w:tmpl w:val="DA4C4210"/>
    <w:numStyleLink w:val="ImportedStyle50"/>
  </w:abstractNum>
  <w:abstractNum w:abstractNumId="10" w15:restartNumberingAfterBreak="0">
    <w:nsid w:val="41C7306A"/>
    <w:multiLevelType w:val="hybridMultilevel"/>
    <w:tmpl w:val="9758B3E4"/>
    <w:numStyleLink w:val="ImportedStyle2"/>
  </w:abstractNum>
  <w:abstractNum w:abstractNumId="11" w15:restartNumberingAfterBreak="0">
    <w:nsid w:val="42B971B5"/>
    <w:multiLevelType w:val="hybridMultilevel"/>
    <w:tmpl w:val="03F88784"/>
    <w:styleLink w:val="ImportedStyle6"/>
    <w:lvl w:ilvl="0" w:tplc="5770BF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C4EE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21A5E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1C96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47CF0B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60016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4D8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9E124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63AAA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9880236"/>
    <w:multiLevelType w:val="hybridMultilevel"/>
    <w:tmpl w:val="BD2CC6C0"/>
    <w:numStyleLink w:val="ImportedStyle3"/>
  </w:abstractNum>
  <w:abstractNum w:abstractNumId="13" w15:restartNumberingAfterBreak="0">
    <w:nsid w:val="60B70B44"/>
    <w:multiLevelType w:val="hybridMultilevel"/>
    <w:tmpl w:val="03F88784"/>
    <w:numStyleLink w:val="ImportedStyle6"/>
  </w:abstractNum>
  <w:abstractNum w:abstractNumId="14" w15:restartNumberingAfterBreak="0">
    <w:nsid w:val="67CA7B4C"/>
    <w:multiLevelType w:val="hybridMultilevel"/>
    <w:tmpl w:val="15E42F5C"/>
    <w:numStyleLink w:val="ImportedStyle5"/>
  </w:abstractNum>
  <w:abstractNum w:abstractNumId="15" w15:restartNumberingAfterBreak="0">
    <w:nsid w:val="6B3225B2"/>
    <w:multiLevelType w:val="hybridMultilevel"/>
    <w:tmpl w:val="9758B3E4"/>
    <w:styleLink w:val="ImportedStyle2"/>
    <w:lvl w:ilvl="0" w:tplc="A35A3284">
      <w:start w:val="1"/>
      <w:numFmt w:val="bullet"/>
      <w:lvlText w:val="·"/>
      <w:lvlJc w:val="left"/>
      <w:pPr>
        <w:tabs>
          <w:tab w:val="left" w:pos="720"/>
          <w:tab w:val="left" w:pos="81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EEE0B0">
      <w:start w:val="1"/>
      <w:numFmt w:val="bullet"/>
      <w:lvlText w:val="o"/>
      <w:lvlJc w:val="left"/>
      <w:pPr>
        <w:tabs>
          <w:tab w:val="left" w:pos="720"/>
          <w:tab w:val="left" w:pos="81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447FC4">
      <w:start w:val="1"/>
      <w:numFmt w:val="bullet"/>
      <w:lvlText w:val="▪"/>
      <w:lvlJc w:val="left"/>
      <w:pPr>
        <w:tabs>
          <w:tab w:val="left" w:pos="720"/>
          <w:tab w:val="left" w:pos="81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E43DFC">
      <w:start w:val="1"/>
      <w:numFmt w:val="bullet"/>
      <w:lvlText w:val="·"/>
      <w:lvlJc w:val="left"/>
      <w:pPr>
        <w:tabs>
          <w:tab w:val="left" w:pos="720"/>
          <w:tab w:val="left" w:pos="81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E6C5F4">
      <w:start w:val="1"/>
      <w:numFmt w:val="bullet"/>
      <w:lvlText w:val="o"/>
      <w:lvlJc w:val="left"/>
      <w:pPr>
        <w:tabs>
          <w:tab w:val="left" w:pos="720"/>
          <w:tab w:val="left" w:pos="81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76CCE6">
      <w:start w:val="1"/>
      <w:numFmt w:val="bullet"/>
      <w:lvlText w:val="▪"/>
      <w:lvlJc w:val="left"/>
      <w:pPr>
        <w:tabs>
          <w:tab w:val="left" w:pos="720"/>
          <w:tab w:val="left" w:pos="81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EADFF4">
      <w:start w:val="1"/>
      <w:numFmt w:val="bullet"/>
      <w:lvlText w:val="·"/>
      <w:lvlJc w:val="left"/>
      <w:pPr>
        <w:tabs>
          <w:tab w:val="left" w:pos="720"/>
          <w:tab w:val="left" w:pos="81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16927C">
      <w:start w:val="1"/>
      <w:numFmt w:val="bullet"/>
      <w:lvlText w:val="o"/>
      <w:lvlJc w:val="left"/>
      <w:pPr>
        <w:tabs>
          <w:tab w:val="left" w:pos="720"/>
          <w:tab w:val="left" w:pos="81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CA4F1A">
      <w:start w:val="1"/>
      <w:numFmt w:val="bullet"/>
      <w:lvlText w:val="▪"/>
      <w:lvlJc w:val="left"/>
      <w:pPr>
        <w:tabs>
          <w:tab w:val="left" w:pos="720"/>
          <w:tab w:val="left" w:pos="81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02631C7"/>
    <w:multiLevelType w:val="hybridMultilevel"/>
    <w:tmpl w:val="DA4C4210"/>
    <w:styleLink w:val="ImportedStyle50"/>
    <w:lvl w:ilvl="0" w:tplc="EE8AD8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9EDD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C4F1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BA94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C0F8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3A80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A23C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CC3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62A4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3B830FC"/>
    <w:multiLevelType w:val="hybridMultilevel"/>
    <w:tmpl w:val="F022CC0A"/>
    <w:styleLink w:val="ImportedStyle1"/>
    <w:lvl w:ilvl="0" w:tplc="411068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00CF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A085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0025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1C42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4AA6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EC49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A8DD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945E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56D347C"/>
    <w:multiLevelType w:val="hybridMultilevel"/>
    <w:tmpl w:val="B7E0A406"/>
    <w:numStyleLink w:val="ImportedStyle7"/>
  </w:abstractNum>
  <w:num w:numId="1">
    <w:abstractNumId w:val="17"/>
  </w:num>
  <w:num w:numId="2">
    <w:abstractNumId w:val="5"/>
  </w:num>
  <w:num w:numId="3">
    <w:abstractNumId w:val="6"/>
  </w:num>
  <w:num w:numId="4">
    <w:abstractNumId w:val="12"/>
  </w:num>
  <w:num w:numId="5">
    <w:abstractNumId w:val="15"/>
  </w:num>
  <w:num w:numId="6">
    <w:abstractNumId w:val="10"/>
  </w:num>
  <w:num w:numId="7">
    <w:abstractNumId w:val="3"/>
  </w:num>
  <w:num w:numId="8">
    <w:abstractNumId w:val="2"/>
  </w:num>
  <w:num w:numId="9">
    <w:abstractNumId w:val="1"/>
  </w:num>
  <w:num w:numId="10">
    <w:abstractNumId w:val="14"/>
  </w:num>
  <w:num w:numId="11">
    <w:abstractNumId w:val="0"/>
  </w:num>
  <w:num w:numId="12">
    <w:abstractNumId w:val="8"/>
  </w:num>
  <w:num w:numId="13">
    <w:abstractNumId w:val="2"/>
    <w:lvlOverride w:ilvl="0">
      <w:lvl w:ilvl="0" w:tplc="09B851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E00D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C8D21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E0D0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B4741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CAA52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E0FF3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48859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12AEA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6"/>
  </w:num>
  <w:num w:numId="15">
    <w:abstractNumId w:val="9"/>
  </w:num>
  <w:num w:numId="16">
    <w:abstractNumId w:val="11"/>
  </w:num>
  <w:num w:numId="17">
    <w:abstractNumId w:val="13"/>
  </w:num>
  <w:num w:numId="18">
    <w:abstractNumId w:val="4"/>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5C"/>
    <w:rsid w:val="0023387E"/>
    <w:rsid w:val="0066445C"/>
    <w:rsid w:val="00905E8C"/>
    <w:rsid w:val="00A05413"/>
    <w:rsid w:val="00CA4C63"/>
    <w:rsid w:val="00CF0BAC"/>
    <w:rsid w:val="00E008B7"/>
    <w:rsid w:val="00E9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E05DD"/>
  <w15:docId w15:val="{0EF9EDF0-0371-4A34-BAE0-9E086702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customStyle="1" w:styleId="BodyC">
    <w:name w:val="Body C"/>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numbering" w:customStyle="1" w:styleId="ImportedStyle2">
    <w:name w:val="Imported Style 2"/>
    <w:pPr>
      <w:numPr>
        <w:numId w:val="5"/>
      </w:numPr>
    </w:pPr>
  </w:style>
  <w:style w:type="numbering" w:customStyle="1" w:styleId="ImportedStyle30">
    <w:name w:val="Imported Style 3.0"/>
    <w:pPr>
      <w:numPr>
        <w:numId w:val="7"/>
      </w:numPr>
    </w:pPr>
  </w:style>
  <w:style w:type="numbering" w:customStyle="1" w:styleId="ImportedStyle5">
    <w:name w:val="Imported Style 5"/>
    <w:pPr>
      <w:numPr>
        <w:numId w:val="9"/>
      </w:numPr>
    </w:pPr>
  </w:style>
  <w:style w:type="numbering" w:customStyle="1" w:styleId="ImportedStyle4">
    <w:name w:val="Imported Style 4"/>
    <w:pPr>
      <w:numPr>
        <w:numId w:val="11"/>
      </w:numPr>
    </w:pPr>
  </w:style>
  <w:style w:type="numbering" w:customStyle="1" w:styleId="ImportedStyle50">
    <w:name w:val="Imported Style 5.0"/>
    <w:pPr>
      <w:numPr>
        <w:numId w:val="14"/>
      </w:numPr>
    </w:pPr>
  </w:style>
  <w:style w:type="numbering" w:customStyle="1" w:styleId="ImportedStyle6">
    <w:name w:val="Imported Style 6"/>
    <w:pPr>
      <w:numPr>
        <w:numId w:val="16"/>
      </w:numPr>
    </w:pPr>
  </w:style>
  <w:style w:type="paragraph" w:styleId="NoSpacing">
    <w:name w:val="No Spacing"/>
    <w:rPr>
      <w:rFonts w:cs="Arial Unicode MS"/>
      <w:color w:val="000000"/>
      <w:sz w:val="24"/>
      <w:szCs w:val="24"/>
      <w:u w:color="000000"/>
    </w:rPr>
  </w:style>
  <w:style w:type="numbering" w:customStyle="1" w:styleId="ImportedStyle7">
    <w:name w:val="Imported Style 7"/>
    <w:pPr>
      <w:numPr>
        <w:numId w:val="18"/>
      </w:numPr>
    </w:pPr>
  </w:style>
  <w:style w:type="paragraph" w:styleId="NormalWeb">
    <w:name w:val="Normal (Web)"/>
    <w:basedOn w:val="Normal"/>
    <w:uiPriority w:val="99"/>
    <w:semiHidden/>
    <w:unhideWhenUsed/>
    <w:rsid w:val="00CF0B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CA4C63"/>
    <w:pPr>
      <w:tabs>
        <w:tab w:val="center" w:pos="4680"/>
        <w:tab w:val="right" w:pos="9360"/>
      </w:tabs>
    </w:pPr>
  </w:style>
  <w:style w:type="character" w:customStyle="1" w:styleId="HeaderChar">
    <w:name w:val="Header Char"/>
    <w:basedOn w:val="DefaultParagraphFont"/>
    <w:link w:val="Header"/>
    <w:uiPriority w:val="99"/>
    <w:rsid w:val="00CA4C63"/>
    <w:rPr>
      <w:sz w:val="24"/>
      <w:szCs w:val="24"/>
    </w:rPr>
  </w:style>
  <w:style w:type="paragraph" w:styleId="Footer">
    <w:name w:val="footer"/>
    <w:basedOn w:val="Normal"/>
    <w:link w:val="FooterChar"/>
    <w:uiPriority w:val="99"/>
    <w:unhideWhenUsed/>
    <w:rsid w:val="00CA4C63"/>
    <w:pPr>
      <w:tabs>
        <w:tab w:val="center" w:pos="4680"/>
        <w:tab w:val="right" w:pos="9360"/>
      </w:tabs>
    </w:pPr>
  </w:style>
  <w:style w:type="character" w:customStyle="1" w:styleId="FooterChar">
    <w:name w:val="Footer Char"/>
    <w:basedOn w:val="DefaultParagraphFont"/>
    <w:link w:val="Footer"/>
    <w:uiPriority w:val="99"/>
    <w:rsid w:val="00CA4C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2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Sanchez</dc:creator>
  <cp:lastModifiedBy>Irene Sanchez</cp:lastModifiedBy>
  <cp:revision>4</cp:revision>
  <dcterms:created xsi:type="dcterms:W3CDTF">2018-03-01T20:08:00Z</dcterms:created>
  <dcterms:modified xsi:type="dcterms:W3CDTF">2018-03-16T16:26:00Z</dcterms:modified>
</cp:coreProperties>
</file>